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91" w:rsidRDefault="007D762A" w:rsidP="000764FA">
      <w:pPr>
        <w:widowControl/>
        <w:ind w:firstLine="851"/>
      </w:pPr>
      <w:r>
        <w:t xml:space="preserve">                                       </w:t>
      </w: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97C">
        <w:t>Проект</w:t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AF4DF2">
        <w:rPr>
          <w:b/>
          <w:spacing w:val="28"/>
          <w:sz w:val="36"/>
        </w:rPr>
        <w:t xml:space="preserve"> </w:t>
      </w:r>
    </w:p>
    <w:p w:rsidR="000825C5" w:rsidRDefault="000825C5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9A1ADF">
        <w:rPr>
          <w:spacing w:val="28"/>
          <w:sz w:val="24"/>
        </w:rPr>
        <w:t xml:space="preserve">  </w:t>
      </w:r>
      <w:r>
        <w:rPr>
          <w:spacing w:val="28"/>
          <w:sz w:val="24"/>
        </w:rPr>
        <w:t xml:space="preserve">   </w:t>
      </w:r>
      <w:r w:rsidR="00024360">
        <w:rPr>
          <w:spacing w:val="28"/>
          <w:sz w:val="24"/>
        </w:rPr>
        <w:t xml:space="preserve">       </w:t>
      </w:r>
      <w:r w:rsidR="00BB4F15">
        <w:rPr>
          <w:spacing w:val="28"/>
          <w:sz w:val="24"/>
        </w:rPr>
        <w:t xml:space="preserve">      </w:t>
      </w:r>
      <w:r w:rsidR="00CA0527">
        <w:rPr>
          <w:spacing w:val="28"/>
          <w:sz w:val="24"/>
        </w:rPr>
        <w:t xml:space="preserve"> </w:t>
      </w:r>
      <w:r w:rsidR="000764FA">
        <w:rPr>
          <w:spacing w:val="28"/>
          <w:sz w:val="24"/>
        </w:rPr>
        <w:t xml:space="preserve"> </w:t>
      </w:r>
      <w:r w:rsidR="00AF4DF2">
        <w:rPr>
          <w:spacing w:val="28"/>
          <w:sz w:val="24"/>
        </w:rPr>
        <w:t xml:space="preserve"> </w:t>
      </w:r>
      <w:r w:rsidR="001678B2">
        <w:rPr>
          <w:spacing w:val="28"/>
          <w:sz w:val="24"/>
        </w:rPr>
        <w:t xml:space="preserve">  </w:t>
      </w:r>
      <w:r w:rsidR="00CA0527">
        <w:rPr>
          <w:spacing w:val="28"/>
          <w:sz w:val="24"/>
        </w:rPr>
        <w:t xml:space="preserve"> </w:t>
      </w:r>
      <w:r w:rsidR="006611E8">
        <w:rPr>
          <w:spacing w:val="28"/>
          <w:sz w:val="24"/>
        </w:rPr>
        <w:t xml:space="preserve">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9338AA">
        <w:rPr>
          <w:spacing w:val="28"/>
          <w:sz w:val="24"/>
        </w:rPr>
        <w:t xml:space="preserve"> </w:t>
      </w:r>
      <w:r w:rsidR="0086697C">
        <w:rPr>
          <w:spacing w:val="28"/>
          <w:sz w:val="24"/>
        </w:rPr>
        <w:t xml:space="preserve">                </w:t>
      </w:r>
      <w:r w:rsidR="00E0255A">
        <w:rPr>
          <w:spacing w:val="28"/>
          <w:sz w:val="24"/>
        </w:rPr>
        <w:t xml:space="preserve"> </w:t>
      </w:r>
      <w:r w:rsidR="009338AA">
        <w:rPr>
          <w:spacing w:val="28"/>
          <w:sz w:val="24"/>
        </w:rPr>
        <w:t>201</w:t>
      </w:r>
      <w:r w:rsidR="00884AE1">
        <w:rPr>
          <w:spacing w:val="28"/>
          <w:sz w:val="24"/>
        </w:rPr>
        <w:t>9</w:t>
      </w:r>
      <w:r w:rsidR="00386CF9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</w:t>
      </w:r>
      <w:r w:rsidR="00916ECE">
        <w:rPr>
          <w:rFonts w:ascii="Times New Roman" w:hAnsi="Times New Roman"/>
          <w:snapToGrid/>
          <w:sz w:val="28"/>
        </w:rPr>
        <w:t>909 752,0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E32F51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в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4B1C81">
        <w:rPr>
          <w:rFonts w:ascii="Times New Roman" w:hAnsi="Times New Roman"/>
          <w:snapToGrid/>
          <w:sz w:val="28"/>
        </w:rPr>
        <w:t>6</w:t>
      </w:r>
      <w:r w:rsidR="009037A4">
        <w:rPr>
          <w:rFonts w:ascii="Times New Roman" w:hAnsi="Times New Roman"/>
          <w:snapToGrid/>
          <w:sz w:val="28"/>
        </w:rPr>
        <w:t> </w:t>
      </w:r>
      <w:r w:rsidR="00916ECE">
        <w:rPr>
          <w:rFonts w:ascii="Times New Roman" w:hAnsi="Times New Roman"/>
          <w:snapToGrid/>
          <w:sz w:val="28"/>
        </w:rPr>
        <w:t xml:space="preserve">634 086,6 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4B1C81">
        <w:rPr>
          <w:rFonts w:ascii="Times New Roman" w:hAnsi="Times New Roman"/>
          <w:snapToGrid/>
          <w:sz w:val="28"/>
        </w:rPr>
        <w:t>724 334,6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</w:p>
    <w:p w:rsidR="006A4D24" w:rsidRPr="00FA4761" w:rsidRDefault="006A4D24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2. </w:t>
      </w:r>
      <w:r w:rsidRPr="00FA4761">
        <w:rPr>
          <w:rFonts w:ascii="Times New Roman" w:hAnsi="Times New Roman"/>
          <w:snapToGrid/>
          <w:sz w:val="28"/>
        </w:rPr>
        <w:t xml:space="preserve">Утвердить основные характеристики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год:</w:t>
      </w:r>
    </w:p>
    <w:p w:rsidR="006A4D24" w:rsidRPr="00FA4761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0C6A70"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</w:t>
      </w:r>
      <w:r w:rsidR="000C6A70">
        <w:rPr>
          <w:rFonts w:ascii="Times New Roman" w:hAnsi="Times New Roman"/>
          <w:snapToGrid/>
          <w:sz w:val="28"/>
        </w:rPr>
        <w:t>217 606</w:t>
      </w:r>
      <w:r w:rsidR="004B1C81">
        <w:rPr>
          <w:rFonts w:ascii="Times New Roman" w:hAnsi="Times New Roman"/>
          <w:snapToGrid/>
          <w:sz w:val="28"/>
        </w:rPr>
        <w:t>,3</w:t>
      </w:r>
      <w:r w:rsidR="004A3FD7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тыс. руб. </w:t>
      </w:r>
      <w:r w:rsidR="00546D39"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>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 w:rsidR="004B1C81">
        <w:rPr>
          <w:rFonts w:ascii="Times New Roman" w:hAnsi="Times New Roman"/>
          <w:snapToGrid/>
          <w:sz w:val="28"/>
        </w:rPr>
        <w:t>4 386 963,5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 xml:space="preserve">20 год в сумме </w:t>
      </w:r>
      <w:r w:rsidR="000C6A70">
        <w:rPr>
          <w:rFonts w:ascii="Times New Roman" w:hAnsi="Times New Roman"/>
          <w:snapToGrid/>
          <w:sz w:val="28"/>
        </w:rPr>
        <w:t>5 217 606,3</w:t>
      </w:r>
      <w:r w:rsidRPr="00FA4761">
        <w:rPr>
          <w:rFonts w:ascii="Times New Roman" w:hAnsi="Times New Roman"/>
          <w:snapToGrid/>
          <w:sz w:val="28"/>
        </w:rPr>
        <w:t>тыс. руб., в том числе условно утвержденные расходы  в сумме</w:t>
      </w:r>
      <w:r>
        <w:rPr>
          <w:rFonts w:ascii="Times New Roman" w:hAnsi="Times New Roman"/>
          <w:snapToGrid/>
          <w:sz w:val="28"/>
        </w:rPr>
        <w:t xml:space="preserve"> 6</w:t>
      </w:r>
      <w:r w:rsidR="004B1C81">
        <w:rPr>
          <w:rFonts w:ascii="Times New Roman" w:hAnsi="Times New Roman"/>
          <w:snapToGrid/>
          <w:sz w:val="28"/>
        </w:rPr>
        <w:t>5 299,6</w:t>
      </w:r>
      <w:r w:rsidRPr="00FA4761">
        <w:rPr>
          <w:rFonts w:ascii="Times New Roman" w:hAnsi="Times New Roman"/>
          <w:snapToGrid/>
          <w:sz w:val="28"/>
        </w:rPr>
        <w:t xml:space="preserve"> тыс. руб.,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</w:t>
      </w:r>
      <w:r w:rsidR="00546D39"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4B1C81">
        <w:rPr>
          <w:rFonts w:ascii="Times New Roman" w:hAnsi="Times New Roman"/>
          <w:snapToGrid/>
          <w:sz w:val="28"/>
        </w:rPr>
        <w:t>4 386 963,5</w:t>
      </w:r>
      <w:r w:rsidR="004B1C81" w:rsidRPr="00FA4761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</w:t>
      </w:r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руб., в том числе условно утвержденные расходы </w:t>
      </w:r>
      <w:r w:rsidR="00546D39"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12</w:t>
      </w:r>
      <w:r w:rsidR="004B1C81">
        <w:rPr>
          <w:rFonts w:ascii="Times New Roman" w:hAnsi="Times New Roman"/>
          <w:snapToGrid/>
          <w:sz w:val="28"/>
        </w:rPr>
        <w:t>1 186,0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  <w:proofErr w:type="gramEnd"/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BF012B">
        <w:rPr>
          <w:rFonts w:ascii="Times New Roman" w:hAnsi="Times New Roman"/>
          <w:snapToGrid/>
          <w:sz w:val="28"/>
        </w:rPr>
        <w:lastRenderedPageBreak/>
        <w:t xml:space="preserve">3) нулевое значение дефицита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</w:t>
      </w:r>
      <w:r w:rsidRPr="00BF012B">
        <w:rPr>
          <w:rFonts w:ascii="Times New Roman" w:hAnsi="Times New Roman"/>
          <w:snapToGrid/>
          <w:sz w:val="28"/>
        </w:rPr>
        <w:t>на 2020 и 2021 годы</w:t>
      </w:r>
      <w:proofErr w:type="gramStart"/>
      <w:r w:rsidRPr="00BF012B">
        <w:rPr>
          <w:rFonts w:ascii="Times New Roman" w:hAnsi="Times New Roman"/>
          <w:snapToGrid/>
          <w:sz w:val="28"/>
        </w:rPr>
        <w:t>.</w:t>
      </w:r>
      <w:r>
        <w:rPr>
          <w:rFonts w:ascii="Times New Roman" w:hAnsi="Times New Roman"/>
          <w:snapToGrid/>
          <w:sz w:val="28"/>
        </w:rPr>
        <w:t>».</w:t>
      </w:r>
      <w:proofErr w:type="gramEnd"/>
    </w:p>
    <w:p w:rsidR="000C6A70" w:rsidRPr="000C6A70" w:rsidRDefault="000C6A70" w:rsidP="000C6A70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0C6A70">
        <w:rPr>
          <w:spacing w:val="0"/>
          <w:sz w:val="28"/>
          <w:szCs w:val="28"/>
        </w:rPr>
        <w:t>1.2. В пункте 7 цифры «2 742 137,3» заменить цифрами «3 238 932,7», цифры «2 106 560,9» заменить цифрами «2 540 323,9».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</w:t>
      </w:r>
      <w:r w:rsidR="000C6A70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 В п</w:t>
      </w:r>
      <w:r w:rsidRPr="00F431BD">
        <w:rPr>
          <w:spacing w:val="0"/>
          <w:sz w:val="28"/>
        </w:rPr>
        <w:t>ункт</w:t>
      </w:r>
      <w:r>
        <w:rPr>
          <w:spacing w:val="0"/>
          <w:sz w:val="28"/>
        </w:rPr>
        <w:t>е 8: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3</w:t>
      </w:r>
      <w:r>
        <w:rPr>
          <w:spacing w:val="0"/>
          <w:sz w:val="28"/>
        </w:rPr>
        <w:t xml:space="preserve">.1. в абзаце первом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594 688,7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заменить цифрами </w:t>
      </w:r>
      <w:r w:rsidR="000C6A70">
        <w:rPr>
          <w:spacing w:val="0"/>
          <w:sz w:val="28"/>
        </w:rPr>
        <w:t xml:space="preserve">           </w:t>
      </w:r>
      <w:r w:rsidRPr="006611E8">
        <w:rPr>
          <w:spacing w:val="0"/>
          <w:sz w:val="28"/>
        </w:rPr>
        <w:t>«</w:t>
      </w:r>
      <w:r w:rsidR="000C6A70">
        <w:rPr>
          <w:spacing w:val="0"/>
          <w:sz w:val="28"/>
        </w:rPr>
        <w:t>1 296 070</w:t>
      </w:r>
      <w:r>
        <w:rPr>
          <w:spacing w:val="0"/>
          <w:sz w:val="28"/>
        </w:rPr>
        <w:t>,</w:t>
      </w:r>
      <w:r w:rsidR="000C6A70">
        <w:rPr>
          <w:spacing w:val="0"/>
          <w:sz w:val="28"/>
        </w:rPr>
        <w:t xml:space="preserve">0», 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706 261,2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0C6A70">
        <w:rPr>
          <w:spacing w:val="0"/>
          <w:sz w:val="28"/>
        </w:rPr>
        <w:t>1 142 045,1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;</w:t>
      </w:r>
    </w:p>
    <w:p w:rsidR="000C6A70" w:rsidRDefault="004C421D" w:rsidP="000C6A7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3</w:t>
      </w:r>
      <w:r>
        <w:rPr>
          <w:spacing w:val="0"/>
          <w:sz w:val="28"/>
        </w:rPr>
        <w:t xml:space="preserve">.2. в абзаце втором </w:t>
      </w:r>
      <w:r w:rsidRPr="006611E8">
        <w:rPr>
          <w:spacing w:val="0"/>
          <w:sz w:val="28"/>
        </w:rPr>
        <w:t xml:space="preserve">цифры </w:t>
      </w:r>
      <w:r w:rsidR="000C6A70" w:rsidRPr="006611E8">
        <w:rPr>
          <w:spacing w:val="0"/>
          <w:sz w:val="28"/>
        </w:rPr>
        <w:t>«</w:t>
      </w:r>
      <w:r w:rsidR="000C6A70">
        <w:rPr>
          <w:spacing w:val="0"/>
          <w:sz w:val="28"/>
        </w:rPr>
        <w:t>594 688,7</w:t>
      </w:r>
      <w:r w:rsidR="000C6A70" w:rsidRPr="006611E8">
        <w:rPr>
          <w:spacing w:val="0"/>
          <w:sz w:val="28"/>
        </w:rPr>
        <w:t>»</w:t>
      </w:r>
      <w:r w:rsidR="000C6A70">
        <w:rPr>
          <w:spacing w:val="0"/>
          <w:sz w:val="28"/>
        </w:rPr>
        <w:t xml:space="preserve"> </w:t>
      </w:r>
      <w:r w:rsidR="000C6A70" w:rsidRPr="006611E8">
        <w:rPr>
          <w:spacing w:val="0"/>
          <w:sz w:val="28"/>
        </w:rPr>
        <w:t xml:space="preserve">заменить цифрами </w:t>
      </w:r>
      <w:r w:rsidR="000C6A70">
        <w:rPr>
          <w:spacing w:val="0"/>
          <w:sz w:val="28"/>
        </w:rPr>
        <w:t xml:space="preserve">           </w:t>
      </w:r>
      <w:r w:rsidR="000C6A70" w:rsidRPr="006611E8">
        <w:rPr>
          <w:spacing w:val="0"/>
          <w:sz w:val="28"/>
        </w:rPr>
        <w:t>«</w:t>
      </w:r>
      <w:r w:rsidR="000C6A70">
        <w:rPr>
          <w:spacing w:val="0"/>
          <w:sz w:val="28"/>
        </w:rPr>
        <w:t xml:space="preserve">1 296 070,0»,  </w:t>
      </w:r>
      <w:r w:rsidR="000C6A70" w:rsidRPr="006611E8">
        <w:rPr>
          <w:spacing w:val="0"/>
          <w:sz w:val="28"/>
        </w:rPr>
        <w:t>цифры «</w:t>
      </w:r>
      <w:r w:rsidR="000C6A70">
        <w:rPr>
          <w:spacing w:val="0"/>
          <w:sz w:val="28"/>
        </w:rPr>
        <w:t>706 261,2</w:t>
      </w:r>
      <w:r w:rsidR="000C6A70" w:rsidRPr="006611E8">
        <w:rPr>
          <w:spacing w:val="0"/>
          <w:sz w:val="28"/>
        </w:rPr>
        <w:t>»</w:t>
      </w:r>
      <w:r w:rsidR="000C6A70">
        <w:rPr>
          <w:spacing w:val="0"/>
          <w:sz w:val="28"/>
        </w:rPr>
        <w:t xml:space="preserve"> </w:t>
      </w:r>
      <w:r w:rsidR="000C6A70" w:rsidRPr="006611E8">
        <w:rPr>
          <w:spacing w:val="0"/>
          <w:sz w:val="28"/>
        </w:rPr>
        <w:t>заменить цифрами «</w:t>
      </w:r>
      <w:r w:rsidR="000C6A70">
        <w:rPr>
          <w:spacing w:val="0"/>
          <w:sz w:val="28"/>
        </w:rPr>
        <w:t>1 142 045,1</w:t>
      </w:r>
      <w:r w:rsidR="000C6A70" w:rsidRPr="006611E8">
        <w:rPr>
          <w:spacing w:val="0"/>
          <w:sz w:val="28"/>
        </w:rPr>
        <w:t>»</w:t>
      </w:r>
      <w:r w:rsidR="000C6A70">
        <w:rPr>
          <w:spacing w:val="0"/>
          <w:sz w:val="28"/>
        </w:rPr>
        <w:t>.</w:t>
      </w:r>
    </w:p>
    <w:p w:rsidR="002932BC" w:rsidRDefault="0071021A" w:rsidP="002932BC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0C6A70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>
        <w:rPr>
          <w:spacing w:val="0"/>
          <w:sz w:val="28"/>
        </w:rPr>
        <w:t xml:space="preserve"> 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6A68E7" w:rsidRPr="006611E8">
        <w:rPr>
          <w:spacing w:val="0"/>
          <w:sz w:val="28"/>
        </w:rPr>
        <w:t>«</w:t>
      </w:r>
      <w:r w:rsidR="006A68E7">
        <w:rPr>
          <w:spacing w:val="0"/>
          <w:sz w:val="28"/>
        </w:rPr>
        <w:t>693 901,8</w:t>
      </w:r>
      <w:r w:rsidR="006A68E7" w:rsidRPr="006611E8">
        <w:rPr>
          <w:spacing w:val="0"/>
          <w:sz w:val="28"/>
        </w:rPr>
        <w:t>»</w:t>
      </w:r>
      <w:r w:rsidR="006A68E7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6A68E7">
        <w:rPr>
          <w:spacing w:val="0"/>
          <w:sz w:val="28"/>
        </w:rPr>
        <w:t>709 793,5</w:t>
      </w:r>
      <w:r w:rsidR="00ED4020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, </w:t>
      </w:r>
      <w:r w:rsidR="002932BC" w:rsidRPr="006611E8">
        <w:rPr>
          <w:spacing w:val="0"/>
          <w:sz w:val="28"/>
        </w:rPr>
        <w:t xml:space="preserve">цифры </w:t>
      </w:r>
      <w:r w:rsidR="006A68E7" w:rsidRPr="006611E8">
        <w:rPr>
          <w:spacing w:val="0"/>
          <w:sz w:val="28"/>
        </w:rPr>
        <w:t>«</w:t>
      </w:r>
      <w:r w:rsidR="00CE198D">
        <w:rPr>
          <w:spacing w:val="0"/>
          <w:sz w:val="28"/>
        </w:rPr>
        <w:t>453 352,0</w:t>
      </w:r>
      <w:r w:rsidR="006A68E7" w:rsidRPr="006611E8">
        <w:rPr>
          <w:spacing w:val="0"/>
          <w:sz w:val="28"/>
        </w:rPr>
        <w:t>»</w:t>
      </w:r>
      <w:r w:rsidR="006A68E7">
        <w:rPr>
          <w:spacing w:val="0"/>
          <w:sz w:val="28"/>
        </w:rPr>
        <w:t xml:space="preserve"> </w:t>
      </w:r>
      <w:r w:rsidR="002932BC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4</w:t>
      </w:r>
      <w:r w:rsidR="006A68E7">
        <w:rPr>
          <w:spacing w:val="0"/>
          <w:sz w:val="28"/>
        </w:rPr>
        <w:t>49 160,0</w:t>
      </w:r>
      <w:r w:rsidR="002932BC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 xml:space="preserve">, </w:t>
      </w:r>
      <w:r w:rsidR="00C234F0" w:rsidRPr="006611E8">
        <w:rPr>
          <w:spacing w:val="0"/>
          <w:sz w:val="28"/>
        </w:rPr>
        <w:t xml:space="preserve">цифры </w:t>
      </w:r>
      <w:r w:rsidR="002E2B71" w:rsidRPr="006611E8">
        <w:rPr>
          <w:spacing w:val="0"/>
          <w:sz w:val="28"/>
        </w:rPr>
        <w:t>«</w:t>
      </w:r>
      <w:r w:rsidR="002E2B71">
        <w:rPr>
          <w:spacing w:val="0"/>
          <w:sz w:val="28"/>
        </w:rPr>
        <w:t>366 324,5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 </w:t>
      </w:r>
      <w:r w:rsidR="00C234F0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36</w:t>
      </w:r>
      <w:r w:rsidR="002E2B71">
        <w:rPr>
          <w:spacing w:val="0"/>
          <w:sz w:val="28"/>
        </w:rPr>
        <w:t>7 883,5</w:t>
      </w:r>
      <w:r w:rsidR="00C234F0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>.</w:t>
      </w:r>
    </w:p>
    <w:p w:rsidR="002E2B71" w:rsidRDefault="007F643C" w:rsidP="002E2B71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5</w:t>
      </w:r>
      <w:r>
        <w:rPr>
          <w:spacing w:val="0"/>
          <w:sz w:val="28"/>
        </w:rPr>
        <w:t xml:space="preserve">. </w:t>
      </w:r>
      <w:r w:rsidR="002E2B71">
        <w:rPr>
          <w:spacing w:val="0"/>
          <w:sz w:val="28"/>
        </w:rPr>
        <w:t>В п</w:t>
      </w:r>
      <w:r w:rsidRPr="005D1223">
        <w:rPr>
          <w:spacing w:val="0"/>
          <w:sz w:val="28"/>
        </w:rPr>
        <w:t>ункт</w:t>
      </w:r>
      <w:r w:rsidR="002E2B71">
        <w:rPr>
          <w:spacing w:val="0"/>
          <w:sz w:val="28"/>
        </w:rPr>
        <w:t>е</w:t>
      </w:r>
      <w:r w:rsidRPr="005D1223">
        <w:rPr>
          <w:spacing w:val="0"/>
          <w:sz w:val="28"/>
        </w:rPr>
        <w:t xml:space="preserve"> </w:t>
      </w:r>
      <w:r w:rsidR="002F730A">
        <w:rPr>
          <w:spacing w:val="0"/>
          <w:sz w:val="28"/>
        </w:rPr>
        <w:t xml:space="preserve">12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10 000,0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16 000,0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,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25 462,8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6 613,8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,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18 115,3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14 140,5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>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6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7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8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10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0C6A70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Pr="00D14004">
        <w:t xml:space="preserve"> </w:t>
      </w:r>
      <w:r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0C6A70">
        <w:rPr>
          <w:spacing w:val="0"/>
          <w:sz w:val="28"/>
        </w:rPr>
        <w:t>2</w:t>
      </w:r>
      <w:r>
        <w:rPr>
          <w:spacing w:val="0"/>
          <w:sz w:val="28"/>
        </w:rPr>
        <w:t xml:space="preserve">. Приложения </w:t>
      </w:r>
      <w:r w:rsidR="000C6A70">
        <w:rPr>
          <w:spacing w:val="0"/>
          <w:sz w:val="28"/>
        </w:rPr>
        <w:t xml:space="preserve">7, 8, </w:t>
      </w:r>
      <w:r>
        <w:rPr>
          <w:spacing w:val="0"/>
          <w:sz w:val="28"/>
        </w:rPr>
        <w:t>9</w:t>
      </w:r>
      <w:r w:rsidR="00E6131F">
        <w:rPr>
          <w:spacing w:val="0"/>
          <w:sz w:val="28"/>
        </w:rPr>
        <w:t>, 10, 11, 12</w:t>
      </w:r>
      <w:r w:rsidR="001F36F4">
        <w:rPr>
          <w:spacing w:val="0"/>
          <w:sz w:val="28"/>
        </w:rPr>
        <w:t>, 13</w:t>
      </w:r>
      <w:r w:rsidR="00E6131F">
        <w:rPr>
          <w:spacing w:val="0"/>
          <w:sz w:val="28"/>
        </w:rPr>
        <w:t xml:space="preserve"> </w:t>
      </w:r>
      <w:r>
        <w:rPr>
          <w:spacing w:val="0"/>
          <w:sz w:val="28"/>
        </w:rPr>
        <w:t>к Решению изложить в редакции согласно приложениям 7, 8, 9</w:t>
      </w:r>
      <w:r w:rsidR="00E6131F">
        <w:rPr>
          <w:spacing w:val="0"/>
          <w:sz w:val="28"/>
        </w:rPr>
        <w:t>, 10, 11</w:t>
      </w:r>
      <w:r w:rsidR="000C6A70">
        <w:rPr>
          <w:spacing w:val="0"/>
          <w:sz w:val="28"/>
        </w:rPr>
        <w:t>, 12, 13</w:t>
      </w:r>
      <w:r w:rsidR="00E6131F">
        <w:rPr>
          <w:spacing w:val="0"/>
          <w:sz w:val="28"/>
        </w:rPr>
        <w:t xml:space="preserve"> </w:t>
      </w:r>
      <w:r w:rsidR="00AC438B">
        <w:rPr>
          <w:spacing w:val="0"/>
          <w:sz w:val="28"/>
        </w:rPr>
        <w:t xml:space="preserve">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 xml:space="preserve">2.Опубликовать настоящее решение в официальном печатном </w:t>
      </w:r>
      <w:r w:rsidR="001F36F4">
        <w:rPr>
          <w:spacing w:val="0"/>
          <w:sz w:val="28"/>
        </w:rPr>
        <w:t xml:space="preserve">      </w:t>
      </w:r>
      <w:r w:rsidRPr="006611E8">
        <w:rPr>
          <w:spacing w:val="0"/>
          <w:sz w:val="28"/>
        </w:rPr>
        <w:t>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D54761" w:rsidRPr="00EF61BE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Pr="00835B1A">
        <w:rPr>
          <w:spacing w:val="0"/>
          <w:sz w:val="28"/>
        </w:rPr>
        <w:t xml:space="preserve"> </w:t>
      </w:r>
      <w:r>
        <w:rPr>
          <w:spacing w:val="0"/>
          <w:sz w:val="28"/>
        </w:rPr>
        <w:t>5, 6, 7, 8, 9</w:t>
      </w:r>
      <w:r w:rsidRPr="00835B1A">
        <w:rPr>
          <w:spacing w:val="0"/>
          <w:sz w:val="28"/>
        </w:rPr>
        <w:t>,</w:t>
      </w:r>
      <w:r>
        <w:rPr>
          <w:spacing w:val="0"/>
          <w:sz w:val="28"/>
        </w:rPr>
        <w:t xml:space="preserve"> 10, 11, </w:t>
      </w:r>
      <w:r w:rsidR="000C6A70">
        <w:rPr>
          <w:spacing w:val="0"/>
          <w:sz w:val="28"/>
        </w:rPr>
        <w:t xml:space="preserve">12, 13,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</w:t>
      </w:r>
      <w:r w:rsidRPr="006611E8">
        <w:rPr>
          <w:spacing w:val="0"/>
          <w:sz w:val="28"/>
        </w:rPr>
        <w:t xml:space="preserve"> </w:t>
      </w:r>
      <w:r w:rsidR="002E2B71">
        <w:rPr>
          <w:spacing w:val="0"/>
          <w:sz w:val="28"/>
        </w:rPr>
        <w:t xml:space="preserve">1.6., </w:t>
      </w:r>
      <w:r>
        <w:rPr>
          <w:spacing w:val="0"/>
          <w:sz w:val="28"/>
        </w:rPr>
        <w:t>1.7., 1.8, 1.9., 1.10., 1.11.</w:t>
      </w:r>
      <w:r w:rsidR="000C6A70">
        <w:rPr>
          <w:spacing w:val="0"/>
          <w:sz w:val="28"/>
        </w:rPr>
        <w:t xml:space="preserve">, 1.12. </w:t>
      </w:r>
      <w:r>
        <w:rPr>
          <w:spacing w:val="0"/>
          <w:sz w:val="28"/>
        </w:rPr>
        <w:t xml:space="preserve"> 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Pr="006611E8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72540B" w:rsidRDefault="005845D9" w:rsidP="0072540B">
      <w:pPr>
        <w:widowControl/>
        <w:spacing w:after="0" w:line="240" w:lineRule="auto"/>
        <w:ind w:firstLine="720"/>
        <w:rPr>
          <w:spacing w:val="0"/>
          <w:sz w:val="20"/>
        </w:rPr>
      </w:pPr>
      <w:bookmarkStart w:id="0" w:name="_GoBack"/>
    </w:p>
    <w:p w:rsidR="005845D9" w:rsidRPr="0072540B" w:rsidRDefault="005845D9" w:rsidP="0072540B">
      <w:pPr>
        <w:widowControl/>
        <w:spacing w:after="0" w:line="240" w:lineRule="auto"/>
        <w:ind w:firstLine="720"/>
        <w:rPr>
          <w:spacing w:val="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bookmarkEnd w:id="0"/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  <w:r w:rsidRPr="006611E8">
              <w:rPr>
                <w:spacing w:val="0"/>
                <w:sz w:val="28"/>
              </w:rPr>
              <w:t xml:space="preserve">                                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B254D1">
      <w:pPr>
        <w:widowControl/>
        <w:spacing w:after="0" w:line="360" w:lineRule="exact"/>
        <w:ind w:firstLine="0"/>
        <w:rPr>
          <w:sz w:val="2"/>
          <w:szCs w:val="2"/>
        </w:rPr>
      </w:pPr>
    </w:p>
    <w:sectPr w:rsidR="004778F8" w:rsidRPr="00ED74D5" w:rsidSect="00ED74D5">
      <w:endnotePr>
        <w:numFmt w:val="decimal"/>
      </w:endnotePr>
      <w:pgSz w:w="11907" w:h="16840"/>
      <w:pgMar w:top="363" w:right="851" w:bottom="142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92AE-0B2F-403E-BE08-8A210C97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1619</TotalTime>
  <Pages>2</Pages>
  <Words>613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182</cp:revision>
  <cp:lastPrinted>2019-03-13T11:38:00Z</cp:lastPrinted>
  <dcterms:created xsi:type="dcterms:W3CDTF">2017-02-14T03:11:00Z</dcterms:created>
  <dcterms:modified xsi:type="dcterms:W3CDTF">2019-03-14T13:26:00Z</dcterms:modified>
</cp:coreProperties>
</file>