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BD7E1B" w:rsidTr="00BD7E1B">
        <w:tc>
          <w:tcPr>
            <w:tcW w:w="9571" w:type="dxa"/>
          </w:tcPr>
          <w:p w:rsidR="00BD7E1B" w:rsidRPr="00BD7E1B" w:rsidRDefault="00BD7E1B">
            <w:pPr>
              <w:rPr>
                <w:sz w:val="8"/>
                <w:szCs w:val="8"/>
              </w:rPr>
            </w:pPr>
          </w:p>
          <w:p w:rsidR="00BD7E1B" w:rsidRPr="00BD7E1B" w:rsidRDefault="00BD7E1B" w:rsidP="00BD7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B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BD7E1B">
              <w:rPr>
                <w:rFonts w:ascii="Times New Roman" w:hAnsi="Times New Roman" w:cs="Times New Roman"/>
                <w:sz w:val="28"/>
                <w:szCs w:val="28"/>
              </w:rPr>
              <w:t>Березниковской</w:t>
            </w:r>
            <w:proofErr w:type="spellEnd"/>
            <w:r w:rsidRPr="00BD7E1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от </w:t>
            </w:r>
            <w:r w:rsidR="00D14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E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3E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BD7E1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63E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7E1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63EFC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  <w:r w:rsidRPr="00BD7E1B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Устав муниципального образования «Город Березники»</w:t>
            </w:r>
            <w:r w:rsidR="00C03E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7E1B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зарегистрировано в Управлении Министерства юстиции Российск</w:t>
            </w:r>
            <w:r w:rsidR="00D146DF">
              <w:rPr>
                <w:rFonts w:ascii="Times New Roman" w:hAnsi="Times New Roman" w:cs="Times New Roman"/>
                <w:sz w:val="28"/>
                <w:szCs w:val="28"/>
              </w:rPr>
              <w:t xml:space="preserve">ой Федерации по Пермскому краю </w:t>
            </w:r>
            <w:r w:rsidR="00F63E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D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3EF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D7E1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63E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7E1B">
              <w:rPr>
                <w:rFonts w:ascii="Times New Roman" w:hAnsi="Times New Roman" w:cs="Times New Roman"/>
                <w:sz w:val="28"/>
                <w:szCs w:val="28"/>
              </w:rPr>
              <w:t xml:space="preserve"> № RU90301000201</w:t>
            </w:r>
            <w:r w:rsidR="00F63EFC">
              <w:rPr>
                <w:rFonts w:ascii="Times New Roman" w:hAnsi="Times New Roman" w:cs="Times New Roman"/>
                <w:sz w:val="28"/>
                <w:szCs w:val="28"/>
              </w:rPr>
              <w:t>9001</w:t>
            </w:r>
          </w:p>
          <w:p w:rsidR="00BD7E1B" w:rsidRPr="00BD7E1B" w:rsidRDefault="00BD7E1B">
            <w:pPr>
              <w:rPr>
                <w:sz w:val="8"/>
                <w:szCs w:val="8"/>
              </w:rPr>
            </w:pPr>
          </w:p>
        </w:tc>
      </w:tr>
    </w:tbl>
    <w:p w:rsidR="003676B5" w:rsidRPr="00BD7E1B" w:rsidRDefault="003676B5"/>
    <w:sectPr w:rsidR="003676B5" w:rsidRPr="00BD7E1B" w:rsidSect="00CB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7E1B"/>
    <w:rsid w:val="003676B5"/>
    <w:rsid w:val="00604711"/>
    <w:rsid w:val="00B83785"/>
    <w:rsid w:val="00BD7E1B"/>
    <w:rsid w:val="00C03E82"/>
    <w:rsid w:val="00CB2ABF"/>
    <w:rsid w:val="00D146DF"/>
    <w:rsid w:val="00F6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E0E5-EE6C-4523-B0DF-F559EDE8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Kudelko_I</dc:creator>
  <cp:lastModifiedBy>Бычина Юлия Аликовна</cp:lastModifiedBy>
  <cp:revision>3</cp:revision>
  <dcterms:created xsi:type="dcterms:W3CDTF">2018-12-28T09:36:00Z</dcterms:created>
  <dcterms:modified xsi:type="dcterms:W3CDTF">2019-05-28T09:09:00Z</dcterms:modified>
</cp:coreProperties>
</file>