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25pt;height:60.8pt" o:ole="" fillcolor="window">
            <v:imagedata r:id="rId7" o:title=""/>
          </v:shape>
          <o:OLEObject Type="Embed" ProgID="Word.Picture.8" ShapeID="_x0000_i1025" DrawAspect="Content" ObjectID="_1649082152" r:id="rId8"/>
        </w:object>
      </w:r>
    </w:p>
    <w:p w:rsidR="00AD5758" w:rsidRDefault="00AD5758" w:rsidP="00AD5758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5757EC" w:rsidRPr="00AD5758" w:rsidRDefault="00906BFE" w:rsidP="00AD5758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</w:t>
      </w:r>
      <w:r w:rsidR="00A13C01" w:rsidRPr="00AD5758">
        <w:rPr>
          <w:spacing w:val="16"/>
          <w:sz w:val="30"/>
          <w:szCs w:val="30"/>
        </w:rPr>
        <w:t>Я</w:t>
      </w:r>
      <w:r w:rsidR="005757EC" w:rsidRPr="00AD5758">
        <w:rPr>
          <w:spacing w:val="16"/>
          <w:sz w:val="30"/>
          <w:szCs w:val="30"/>
        </w:rPr>
        <w:t xml:space="preserve"> ГОРОДА БЕРЕЗН</w:t>
      </w:r>
      <w:r w:rsidR="005757EC" w:rsidRPr="00AD5758">
        <w:rPr>
          <w:spacing w:val="16"/>
          <w:sz w:val="30"/>
          <w:szCs w:val="30"/>
        </w:rPr>
        <w:t>И</w:t>
      </w:r>
      <w:r w:rsidR="005757EC" w:rsidRPr="00AD5758">
        <w:rPr>
          <w:spacing w:val="16"/>
          <w:sz w:val="30"/>
          <w:szCs w:val="30"/>
        </w:rPr>
        <w:t xml:space="preserve">КИ </w:t>
      </w:r>
    </w:p>
    <w:p w:rsidR="00AD5758" w:rsidRPr="00BC1019" w:rsidRDefault="00AD5758" w:rsidP="00AD5758">
      <w:pPr>
        <w:pStyle w:val="1"/>
        <w:spacing w:line="276" w:lineRule="auto"/>
        <w:rPr>
          <w:spacing w:val="16"/>
          <w:sz w:val="20"/>
        </w:rPr>
      </w:pPr>
    </w:p>
    <w:p w:rsidR="00E40134" w:rsidRDefault="00E40134" w:rsidP="00E40134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A13C01" w:rsidRDefault="00A13C01" w:rsidP="00A13C01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495F41" w:rsidRDefault="00495F41" w:rsidP="00A13C01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402D98" w:rsidRDefault="00420B53" w:rsidP="00402D98">
      <w:pPr>
        <w:spacing w:after="0" w:line="240" w:lineRule="auto"/>
        <w:ind w:firstLine="708"/>
        <w:jc w:val="left"/>
        <w:rPr>
          <w:sz w:val="20"/>
        </w:rPr>
      </w:pPr>
      <w:r w:rsidRPr="007C3383">
        <w:rPr>
          <w:sz w:val="28"/>
          <w:u w:val="single"/>
        </w:rPr>
        <w:t>20.04.2020</w:t>
      </w:r>
      <w:r w:rsidR="00402D98">
        <w:rPr>
          <w:sz w:val="28"/>
        </w:rPr>
        <w:tab/>
      </w:r>
      <w:r w:rsidR="00402D98">
        <w:rPr>
          <w:sz w:val="28"/>
        </w:rPr>
        <w:tab/>
      </w:r>
      <w:r w:rsidR="00402D98">
        <w:rPr>
          <w:sz w:val="28"/>
        </w:rPr>
        <w:tab/>
      </w:r>
      <w:r w:rsidR="00402D98">
        <w:rPr>
          <w:sz w:val="28"/>
        </w:rPr>
        <w:tab/>
      </w:r>
      <w:r w:rsidR="00402D98">
        <w:rPr>
          <w:sz w:val="28"/>
        </w:rPr>
        <w:tab/>
      </w:r>
      <w:r w:rsidR="00402D98">
        <w:rPr>
          <w:sz w:val="28"/>
        </w:rPr>
        <w:tab/>
      </w:r>
      <w:r w:rsidR="00402D98">
        <w:rPr>
          <w:sz w:val="28"/>
        </w:rPr>
        <w:tab/>
        <w:t xml:space="preserve">№ </w:t>
      </w:r>
      <w:r w:rsidRPr="007C3383">
        <w:rPr>
          <w:sz w:val="28"/>
          <w:u w:val="single"/>
        </w:rPr>
        <w:t>503</w:t>
      </w:r>
    </w:p>
    <w:p w:rsidR="00A13C01" w:rsidRDefault="00A13C01" w:rsidP="00AD6726">
      <w:pPr>
        <w:spacing w:after="0" w:line="240" w:lineRule="auto"/>
        <w:ind w:firstLine="708"/>
        <w:jc w:val="left"/>
        <w:rPr>
          <w:sz w:val="20"/>
        </w:rPr>
      </w:pPr>
    </w:p>
    <w:p w:rsidR="00F918EC" w:rsidRDefault="00F918EC" w:rsidP="00AD6726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95"/>
      </w:tblGrid>
      <w:tr w:rsidR="00AD6726" w:rsidRPr="008B53F6" w:rsidTr="0071352C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AD6726" w:rsidRPr="00DF50C1" w:rsidRDefault="007537EB" w:rsidP="00742631">
            <w:pPr>
              <w:suppressAutoHyphens/>
              <w:spacing w:after="480" w:line="240" w:lineRule="exact"/>
              <w:ind w:firstLine="0"/>
              <w:jc w:val="left"/>
              <w:rPr>
                <w:rFonts w:ascii="Calibri" w:hAnsi="Calibri"/>
                <w:b/>
                <w:spacing w:val="0"/>
                <w:sz w:val="28"/>
              </w:rPr>
            </w:pPr>
            <w:r w:rsidRPr="00EA76B7">
              <w:rPr>
                <w:rFonts w:ascii="Times New Roman Полужирный" w:hAnsi="Times New Roman Полужирный"/>
                <w:b/>
                <w:sz w:val="28"/>
              </w:rPr>
              <w:t xml:space="preserve">О </w:t>
            </w:r>
            <w:r w:rsidRPr="00EA76B7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внесении изменений                в Схему размещения нестационарных          торговых объектов                     на территории муниципального образования                       «Город Березники»: текстовая и графическая части, утвержденную постановлением администрации города                  от 04.09.2018 № 2173                               </w:t>
            </w:r>
          </w:p>
        </w:tc>
      </w:tr>
    </w:tbl>
    <w:p w:rsidR="007537EB" w:rsidRPr="00126F42" w:rsidRDefault="007537EB" w:rsidP="00742631">
      <w:pPr>
        <w:suppressAutoHyphens/>
        <w:spacing w:after="0" w:line="360" w:lineRule="exact"/>
        <w:rPr>
          <w:sz w:val="28"/>
        </w:rPr>
      </w:pPr>
      <w:r w:rsidRPr="00E208B0">
        <w:rPr>
          <w:sz w:val="28"/>
        </w:rPr>
        <w:t xml:space="preserve">В целях упорядочения размещения нестационарных торговых объектов на территории </w:t>
      </w:r>
      <w:r>
        <w:rPr>
          <w:sz w:val="28"/>
        </w:rPr>
        <w:t>муниципального образования «Г</w:t>
      </w:r>
      <w:r w:rsidRPr="00E208B0">
        <w:rPr>
          <w:sz w:val="28"/>
        </w:rPr>
        <w:t>ород Березники</w:t>
      </w:r>
      <w:r>
        <w:rPr>
          <w:sz w:val="28"/>
        </w:rPr>
        <w:t>»</w:t>
      </w:r>
      <w:r w:rsidRPr="00E208B0">
        <w:rPr>
          <w:sz w:val="28"/>
        </w:rPr>
        <w:t xml:space="preserve">, в соответствии с постановлением Правительства Пермского края от </w:t>
      </w:r>
      <w:r w:rsidRPr="00126F42">
        <w:rPr>
          <w:sz w:val="28"/>
          <w:szCs w:val="28"/>
        </w:rPr>
        <w:t>28.11.2017 № 966-п</w:t>
      </w:r>
      <w:r w:rsidRPr="0021433A">
        <w:rPr>
          <w:sz w:val="28"/>
          <w:szCs w:val="28"/>
        </w:rPr>
        <w:t xml:space="preserve"> </w:t>
      </w:r>
      <w:r w:rsidRPr="00E208B0">
        <w:rPr>
          <w:sz w:val="28"/>
        </w:rPr>
        <w:t>«Об утверждении Порядка разработки и утверждения схемы размещения нестационарных торговых объектов», на основании протокол</w:t>
      </w:r>
      <w:r>
        <w:rPr>
          <w:sz w:val="28"/>
        </w:rPr>
        <w:t>ов</w:t>
      </w:r>
      <w:r w:rsidRPr="00E208B0">
        <w:rPr>
          <w:sz w:val="28"/>
        </w:rPr>
        <w:t xml:space="preserve"> заседани</w:t>
      </w:r>
      <w:r>
        <w:rPr>
          <w:sz w:val="28"/>
        </w:rPr>
        <w:t>й</w:t>
      </w:r>
      <w:r w:rsidRPr="00E208B0">
        <w:rPr>
          <w:sz w:val="28"/>
        </w:rPr>
        <w:t xml:space="preserve"> </w:t>
      </w:r>
      <w:r w:rsidRPr="00126F42">
        <w:rPr>
          <w:sz w:val="28"/>
        </w:rPr>
        <w:t>комиссии</w:t>
      </w:r>
      <w:r>
        <w:rPr>
          <w:sz w:val="28"/>
        </w:rPr>
        <w:t xml:space="preserve">                </w:t>
      </w:r>
      <w:r w:rsidRPr="00126F42">
        <w:rPr>
          <w:sz w:val="28"/>
        </w:rPr>
        <w:t xml:space="preserve">по </w:t>
      </w:r>
      <w:r w:rsidRPr="00126F42">
        <w:rPr>
          <w:sz w:val="28"/>
          <w:szCs w:val="28"/>
        </w:rPr>
        <w:t>регулированию нестационарной торговли муниципального образования «Город Березники»</w:t>
      </w:r>
      <w:r>
        <w:rPr>
          <w:sz w:val="28"/>
        </w:rPr>
        <w:t xml:space="preserve"> от 07.02.2020 № 3, от 12.03.2020 № 4</w:t>
      </w:r>
    </w:p>
    <w:p w:rsidR="007537EB" w:rsidRDefault="007537EB" w:rsidP="00742631">
      <w:pPr>
        <w:suppressAutoHyphens/>
        <w:spacing w:after="0" w:line="360" w:lineRule="exact"/>
        <w:ind w:firstLine="0"/>
        <w:rPr>
          <w:sz w:val="28"/>
        </w:rPr>
      </w:pPr>
      <w:r w:rsidRPr="00E208B0">
        <w:rPr>
          <w:sz w:val="28"/>
        </w:rPr>
        <w:t>администрация города Березники ПОСТАНОВЛЯЕТ:</w:t>
      </w:r>
    </w:p>
    <w:p w:rsidR="007537EB" w:rsidRDefault="007537EB" w:rsidP="00742631">
      <w:pPr>
        <w:suppressAutoHyphens/>
        <w:spacing w:after="0" w:line="360" w:lineRule="exact"/>
        <w:rPr>
          <w:sz w:val="28"/>
          <w:szCs w:val="28"/>
        </w:rPr>
      </w:pPr>
      <w:r w:rsidRPr="00E208B0">
        <w:rPr>
          <w:sz w:val="28"/>
        </w:rPr>
        <w:t xml:space="preserve">1.Внести </w:t>
      </w:r>
      <w:r>
        <w:rPr>
          <w:sz w:val="28"/>
        </w:rPr>
        <w:t>в Схему</w:t>
      </w:r>
      <w:r w:rsidRPr="00E208B0">
        <w:rPr>
          <w:sz w:val="28"/>
          <w:szCs w:val="28"/>
        </w:rPr>
        <w:t xml:space="preserve"> размещения нестационарных торговых объектов</w:t>
      </w:r>
      <w:r>
        <w:rPr>
          <w:sz w:val="28"/>
          <w:szCs w:val="28"/>
        </w:rPr>
        <w:t xml:space="preserve"> на территории муниципального образования «Город Березники»: текстовая и графическая части</w:t>
      </w:r>
      <w:r w:rsidRPr="00E208B0">
        <w:rPr>
          <w:sz w:val="28"/>
          <w:szCs w:val="28"/>
        </w:rPr>
        <w:t>, утвержде</w:t>
      </w:r>
      <w:r>
        <w:rPr>
          <w:sz w:val="28"/>
          <w:szCs w:val="28"/>
        </w:rPr>
        <w:t>нную</w:t>
      </w:r>
      <w:r w:rsidRPr="00E208B0">
        <w:rPr>
          <w:sz w:val="28"/>
          <w:szCs w:val="28"/>
        </w:rPr>
        <w:t xml:space="preserve"> </w:t>
      </w:r>
      <w:r w:rsidRPr="00E208B0">
        <w:rPr>
          <w:sz w:val="28"/>
        </w:rPr>
        <w:t xml:space="preserve">постановлением администрации города от </w:t>
      </w:r>
      <w:r>
        <w:rPr>
          <w:sz w:val="28"/>
        </w:rPr>
        <w:t>04.09</w:t>
      </w:r>
      <w:r w:rsidRPr="00E208B0">
        <w:rPr>
          <w:sz w:val="28"/>
          <w:szCs w:val="28"/>
        </w:rPr>
        <w:t>.201</w:t>
      </w:r>
      <w:r>
        <w:rPr>
          <w:sz w:val="28"/>
          <w:szCs w:val="28"/>
        </w:rPr>
        <w:t>8</w:t>
      </w:r>
      <w:r w:rsidRPr="00E208B0">
        <w:rPr>
          <w:sz w:val="28"/>
          <w:szCs w:val="28"/>
        </w:rPr>
        <w:t xml:space="preserve"> № </w:t>
      </w:r>
      <w:r>
        <w:rPr>
          <w:sz w:val="28"/>
          <w:szCs w:val="28"/>
        </w:rPr>
        <w:t>2173 (далее - Схема), следующие изменения:</w:t>
      </w:r>
    </w:p>
    <w:p w:rsidR="007537EB" w:rsidRDefault="007537EB" w:rsidP="00742631">
      <w:pPr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 xml:space="preserve">1.1.в раздел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="00742631">
        <w:rPr>
          <w:sz w:val="28"/>
          <w:szCs w:val="28"/>
        </w:rPr>
        <w:t xml:space="preserve">- </w:t>
      </w:r>
      <w:r>
        <w:rPr>
          <w:sz w:val="28"/>
          <w:szCs w:val="28"/>
        </w:rPr>
        <w:t>согласно приложению 1 к настоящему постановлению;</w:t>
      </w:r>
    </w:p>
    <w:p w:rsidR="007537EB" w:rsidRDefault="007537EB" w:rsidP="00742631">
      <w:pPr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 xml:space="preserve">1.2.в раздел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</w:t>
      </w:r>
      <w:r w:rsidR="0074263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согласно приложению </w:t>
      </w:r>
      <w:r w:rsidRPr="0031063E">
        <w:rPr>
          <w:sz w:val="28"/>
          <w:szCs w:val="28"/>
        </w:rPr>
        <w:t>2</w:t>
      </w:r>
      <w:r w:rsidR="00742631">
        <w:rPr>
          <w:sz w:val="28"/>
          <w:szCs w:val="28"/>
        </w:rPr>
        <w:t xml:space="preserve"> к настоящему постановлению.</w:t>
      </w:r>
    </w:p>
    <w:p w:rsidR="007537EB" w:rsidRDefault="007537EB" w:rsidP="00742631">
      <w:pPr>
        <w:suppressAutoHyphens/>
        <w:spacing w:after="0" w:line="360" w:lineRule="exact"/>
        <w:rPr>
          <w:sz w:val="28"/>
        </w:rPr>
      </w:pPr>
      <w:r w:rsidRPr="00683080">
        <w:rPr>
          <w:sz w:val="28"/>
        </w:rPr>
        <w:t>2.Управлению по вопросам потребительского рынка и развитию предпринима</w:t>
      </w:r>
      <w:r>
        <w:rPr>
          <w:sz w:val="28"/>
        </w:rPr>
        <w:t>тельства администрации города в</w:t>
      </w:r>
      <w:r w:rsidRPr="00C702C5">
        <w:rPr>
          <w:sz w:val="28"/>
        </w:rPr>
        <w:t xml:space="preserve"> течение 5 календарных </w:t>
      </w:r>
      <w:r w:rsidRPr="00C702C5">
        <w:rPr>
          <w:sz w:val="28"/>
        </w:rPr>
        <w:lastRenderedPageBreak/>
        <w:t>дней со дня вступления в силу настоящего постановления направить Схему в Министерство промышленности, предпринимательства</w:t>
      </w:r>
      <w:r>
        <w:rPr>
          <w:sz w:val="28"/>
        </w:rPr>
        <w:t xml:space="preserve">                         </w:t>
      </w:r>
      <w:r w:rsidRPr="00C702C5">
        <w:rPr>
          <w:sz w:val="28"/>
        </w:rPr>
        <w:t>и торго</w:t>
      </w:r>
      <w:r w:rsidRPr="00C702C5">
        <w:rPr>
          <w:sz w:val="28"/>
        </w:rPr>
        <w:t>в</w:t>
      </w:r>
      <w:r w:rsidRPr="00C702C5">
        <w:rPr>
          <w:sz w:val="28"/>
        </w:rPr>
        <w:t>ли Пермского края.</w:t>
      </w:r>
    </w:p>
    <w:p w:rsidR="007537EB" w:rsidRPr="00B71FB0" w:rsidRDefault="007537EB" w:rsidP="00742631">
      <w:pPr>
        <w:suppressAutoHyphens/>
        <w:spacing w:after="0" w:line="360" w:lineRule="exact"/>
        <w:rPr>
          <w:sz w:val="28"/>
        </w:rPr>
      </w:pPr>
      <w:r w:rsidRPr="00612DFD">
        <w:rPr>
          <w:sz w:val="28"/>
        </w:rPr>
        <w:t>3.</w:t>
      </w:r>
      <w:r>
        <w:rPr>
          <w:sz w:val="28"/>
        </w:rPr>
        <w:t>Официально о</w:t>
      </w:r>
      <w:r w:rsidRPr="00612DFD">
        <w:rPr>
          <w:sz w:val="28"/>
        </w:rPr>
        <w:t xml:space="preserve">публиковать настоящее постановление </w:t>
      </w:r>
      <w:r w:rsidR="00742631">
        <w:rPr>
          <w:sz w:val="28"/>
        </w:rPr>
        <w:t xml:space="preserve">                        </w:t>
      </w:r>
      <w:r w:rsidRPr="00612DFD">
        <w:rPr>
          <w:sz w:val="28"/>
        </w:rPr>
        <w:t xml:space="preserve">в официальном печатном издании </w:t>
      </w:r>
      <w:r>
        <w:rPr>
          <w:sz w:val="28"/>
        </w:rPr>
        <w:t>-</w:t>
      </w:r>
      <w:r w:rsidRPr="00612DFD">
        <w:rPr>
          <w:sz w:val="28"/>
        </w:rPr>
        <w:t xml:space="preserve"> газете «Два берега Камы»</w:t>
      </w:r>
      <w:r>
        <w:rPr>
          <w:sz w:val="28"/>
        </w:rPr>
        <w:t xml:space="preserve"> </w:t>
      </w:r>
      <w:r w:rsidR="00742631">
        <w:rPr>
          <w:sz w:val="28"/>
        </w:rPr>
        <w:t xml:space="preserve">                      </w:t>
      </w:r>
      <w:r>
        <w:rPr>
          <w:sz w:val="28"/>
        </w:rPr>
        <w:t>и разместить его полный текст, состоящий из</w:t>
      </w:r>
      <w:r w:rsidRPr="00B71FB0">
        <w:rPr>
          <w:sz w:val="28"/>
        </w:rPr>
        <w:t xml:space="preserve"> настояще</w:t>
      </w:r>
      <w:r>
        <w:rPr>
          <w:sz w:val="28"/>
        </w:rPr>
        <w:t>го постановления и приложений 1, 2, указанных</w:t>
      </w:r>
      <w:r w:rsidRPr="00B71FB0">
        <w:rPr>
          <w:sz w:val="28"/>
        </w:rPr>
        <w:t xml:space="preserve"> </w:t>
      </w:r>
      <w:r w:rsidR="00742631">
        <w:rPr>
          <w:sz w:val="28"/>
        </w:rPr>
        <w:t xml:space="preserve">соответственно                          </w:t>
      </w:r>
      <w:r w:rsidRPr="00B71FB0">
        <w:rPr>
          <w:sz w:val="28"/>
        </w:rPr>
        <w:t xml:space="preserve">в </w:t>
      </w:r>
      <w:r>
        <w:rPr>
          <w:sz w:val="28"/>
        </w:rPr>
        <w:t xml:space="preserve">подпунктах 1.1 и 1.2 </w:t>
      </w:r>
      <w:r w:rsidRPr="00B71FB0">
        <w:rPr>
          <w:sz w:val="28"/>
        </w:rPr>
        <w:t>пункт</w:t>
      </w:r>
      <w:r>
        <w:rPr>
          <w:sz w:val="28"/>
        </w:rPr>
        <w:t>а</w:t>
      </w:r>
      <w:r w:rsidRPr="00B71FB0">
        <w:rPr>
          <w:sz w:val="28"/>
        </w:rPr>
        <w:t xml:space="preserve"> 1 настоящего постановления,</w:t>
      </w:r>
      <w:r>
        <w:rPr>
          <w:sz w:val="28"/>
        </w:rPr>
        <w:t xml:space="preserve"> </w:t>
      </w:r>
      <w:r w:rsidR="00742631">
        <w:rPr>
          <w:sz w:val="28"/>
        </w:rPr>
        <w:t xml:space="preserve">                         </w:t>
      </w:r>
      <w:r w:rsidRPr="00B71FB0">
        <w:rPr>
          <w:sz w:val="28"/>
        </w:rPr>
        <w:t>на Официальном портале право</w:t>
      </w:r>
      <w:r>
        <w:rPr>
          <w:sz w:val="28"/>
        </w:rPr>
        <w:t xml:space="preserve">вой информации города Березники </w:t>
      </w:r>
      <w:r w:rsidR="00742631">
        <w:rPr>
          <w:sz w:val="28"/>
        </w:rPr>
        <w:t xml:space="preserve">                    </w:t>
      </w:r>
      <w:r w:rsidRPr="00B71FB0">
        <w:rPr>
          <w:sz w:val="28"/>
        </w:rPr>
        <w:t>в информационно-телекоммуникационной сети «Интернет».</w:t>
      </w:r>
    </w:p>
    <w:p w:rsidR="007537EB" w:rsidRPr="00B71FB0" w:rsidRDefault="007537EB" w:rsidP="00742631">
      <w:pPr>
        <w:suppressAutoHyphens/>
        <w:spacing w:after="480" w:line="360" w:lineRule="exact"/>
        <w:rPr>
          <w:sz w:val="28"/>
        </w:rPr>
      </w:pPr>
      <w:r>
        <w:rPr>
          <w:sz w:val="28"/>
        </w:rPr>
        <w:t>4</w:t>
      </w:r>
      <w:r w:rsidRPr="00B71FB0">
        <w:rPr>
          <w:sz w:val="28"/>
        </w:rPr>
        <w:t>.Настоящее постановление вступает в силу со дня, следующего за днем его официального опубликования</w:t>
      </w:r>
      <w:r>
        <w:rPr>
          <w:sz w:val="28"/>
        </w:rPr>
        <w:t xml:space="preserve"> в официальном печатном издании</w:t>
      </w:r>
      <w:r w:rsidRPr="00B71FB0">
        <w:rPr>
          <w:sz w:val="28"/>
        </w:rPr>
        <w:t>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DB383A" w:rsidRPr="00DB383A" w:rsidTr="008D128B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DB383A" w:rsidRPr="00DB383A" w:rsidRDefault="00DB383A" w:rsidP="00010562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DB383A">
              <w:rPr>
                <w:sz w:val="28"/>
                <w:szCs w:val="28"/>
              </w:rPr>
              <w:t>Глава города Березники</w:t>
            </w:r>
            <w:r>
              <w:rPr>
                <w:sz w:val="28"/>
                <w:szCs w:val="28"/>
              </w:rPr>
              <w:t xml:space="preserve"> –</w:t>
            </w:r>
          </w:p>
          <w:p w:rsidR="00DB383A" w:rsidRPr="00DB383A" w:rsidRDefault="00CF580B" w:rsidP="00010562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DB383A" w:rsidRPr="00DB383A">
              <w:rPr>
                <w:sz w:val="28"/>
                <w:szCs w:val="28"/>
              </w:rPr>
              <w:t>лава администрации города Березники</w:t>
            </w:r>
          </w:p>
        </w:tc>
        <w:tc>
          <w:tcPr>
            <w:tcW w:w="3260" w:type="dxa"/>
            <w:vAlign w:val="bottom"/>
          </w:tcPr>
          <w:p w:rsidR="00DB383A" w:rsidRPr="00DB383A" w:rsidRDefault="008D128B" w:rsidP="00010562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С.П.Дьяков</w:t>
            </w:r>
          </w:p>
        </w:tc>
      </w:tr>
    </w:tbl>
    <w:p w:rsidR="00B46A97" w:rsidRDefault="00B46A97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7537EB" w:rsidRDefault="007537EB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7537EB" w:rsidRDefault="007537EB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7537EB" w:rsidRDefault="007537EB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7537EB" w:rsidRDefault="007537EB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  <w:sectPr w:rsidR="007537EB" w:rsidSect="00284A7B">
          <w:headerReference w:type="even" r:id="rId9"/>
          <w:headerReference w:type="default" r:id="rId10"/>
          <w:pgSz w:w="11907" w:h="16840" w:code="9"/>
          <w:pgMar w:top="363" w:right="567" w:bottom="1134" w:left="1701" w:header="0" w:footer="567" w:gutter="0"/>
          <w:cols w:space="720"/>
          <w:titlePg/>
        </w:sectPr>
      </w:pPr>
    </w:p>
    <w:p w:rsidR="007537EB" w:rsidRPr="005E4DFD" w:rsidRDefault="007537EB" w:rsidP="00742631">
      <w:pPr>
        <w:suppressAutoHyphens/>
        <w:spacing w:after="0" w:line="240" w:lineRule="exact"/>
        <w:ind w:left="9639" w:firstLine="0"/>
        <w:jc w:val="left"/>
        <w:rPr>
          <w:sz w:val="24"/>
          <w:szCs w:val="24"/>
        </w:rPr>
      </w:pPr>
      <w:r w:rsidRPr="005E4DFD">
        <w:rPr>
          <w:sz w:val="24"/>
          <w:szCs w:val="24"/>
        </w:rPr>
        <w:lastRenderedPageBreak/>
        <w:t>Прил</w:t>
      </w:r>
      <w:r w:rsidRPr="005E4DFD">
        <w:rPr>
          <w:sz w:val="24"/>
          <w:szCs w:val="24"/>
        </w:rPr>
        <w:t>о</w:t>
      </w:r>
      <w:r w:rsidRPr="005E4DFD">
        <w:rPr>
          <w:sz w:val="24"/>
          <w:szCs w:val="24"/>
        </w:rPr>
        <w:t>жение</w:t>
      </w:r>
      <w:r>
        <w:rPr>
          <w:sz w:val="24"/>
          <w:szCs w:val="24"/>
        </w:rPr>
        <w:t xml:space="preserve"> 1</w:t>
      </w:r>
    </w:p>
    <w:p w:rsidR="007537EB" w:rsidRPr="005E4DFD" w:rsidRDefault="007537EB" w:rsidP="00742631">
      <w:pPr>
        <w:suppressAutoHyphens/>
        <w:spacing w:after="0" w:line="240" w:lineRule="exact"/>
        <w:ind w:left="9639" w:firstLine="0"/>
        <w:jc w:val="left"/>
        <w:rPr>
          <w:sz w:val="24"/>
          <w:szCs w:val="24"/>
        </w:rPr>
      </w:pPr>
      <w:r w:rsidRPr="005E4DFD">
        <w:rPr>
          <w:sz w:val="24"/>
          <w:szCs w:val="24"/>
        </w:rPr>
        <w:t>к постановл</w:t>
      </w:r>
      <w:r w:rsidRPr="005E4DFD">
        <w:rPr>
          <w:sz w:val="24"/>
          <w:szCs w:val="24"/>
        </w:rPr>
        <w:t>е</w:t>
      </w:r>
      <w:r w:rsidRPr="005E4DFD">
        <w:rPr>
          <w:sz w:val="24"/>
          <w:szCs w:val="24"/>
        </w:rPr>
        <w:t xml:space="preserve">нию </w:t>
      </w:r>
    </w:p>
    <w:p w:rsidR="007537EB" w:rsidRPr="005E4DFD" w:rsidRDefault="007537EB" w:rsidP="00742631">
      <w:pPr>
        <w:suppressAutoHyphens/>
        <w:spacing w:after="0" w:line="240" w:lineRule="exact"/>
        <w:ind w:left="9639" w:firstLine="0"/>
        <w:jc w:val="left"/>
        <w:rPr>
          <w:sz w:val="24"/>
          <w:szCs w:val="24"/>
        </w:rPr>
      </w:pPr>
      <w:r w:rsidRPr="005E4DFD">
        <w:rPr>
          <w:sz w:val="24"/>
          <w:szCs w:val="24"/>
        </w:rPr>
        <w:t>админис</w:t>
      </w:r>
      <w:r w:rsidRPr="005E4DFD">
        <w:rPr>
          <w:sz w:val="24"/>
          <w:szCs w:val="24"/>
        </w:rPr>
        <w:t>т</w:t>
      </w:r>
      <w:r w:rsidRPr="005E4DFD">
        <w:rPr>
          <w:sz w:val="24"/>
          <w:szCs w:val="24"/>
        </w:rPr>
        <w:t xml:space="preserve">рации города </w:t>
      </w:r>
    </w:p>
    <w:p w:rsidR="007537EB" w:rsidRPr="00742631" w:rsidRDefault="007537EB" w:rsidP="00742631">
      <w:pPr>
        <w:suppressAutoHyphens/>
        <w:spacing w:after="0" w:line="240" w:lineRule="exact"/>
        <w:ind w:left="9639" w:firstLine="0"/>
        <w:jc w:val="left"/>
        <w:rPr>
          <w:sz w:val="24"/>
          <w:szCs w:val="24"/>
        </w:rPr>
      </w:pPr>
      <w:r w:rsidRPr="005E4DFD">
        <w:rPr>
          <w:sz w:val="24"/>
          <w:szCs w:val="24"/>
        </w:rPr>
        <w:t xml:space="preserve">от </w:t>
      </w:r>
      <w:r w:rsidR="00420B53">
        <w:rPr>
          <w:sz w:val="24"/>
          <w:szCs w:val="24"/>
          <w:u w:val="single"/>
        </w:rPr>
        <w:t>20.04.2020 № 503</w:t>
      </w:r>
    </w:p>
    <w:p w:rsidR="007537EB" w:rsidRDefault="007537EB" w:rsidP="007537EB">
      <w:pPr>
        <w:spacing w:after="0" w:line="240" w:lineRule="exact"/>
        <w:ind w:left="9639"/>
        <w:rPr>
          <w:sz w:val="24"/>
          <w:szCs w:val="24"/>
        </w:rPr>
      </w:pPr>
    </w:p>
    <w:p w:rsidR="007537EB" w:rsidRPr="00742631" w:rsidRDefault="00742631" w:rsidP="00742631">
      <w:pPr>
        <w:suppressAutoHyphens/>
        <w:spacing w:after="0" w:line="360" w:lineRule="exact"/>
        <w:ind w:firstLine="0"/>
        <w:jc w:val="center"/>
        <w:rPr>
          <w:b/>
          <w:sz w:val="28"/>
          <w:szCs w:val="28"/>
        </w:rPr>
      </w:pPr>
      <w:r w:rsidRPr="00742631">
        <w:rPr>
          <w:b/>
          <w:sz w:val="28"/>
          <w:szCs w:val="28"/>
        </w:rPr>
        <w:t>ИЗМЕНЕНИЯ</w:t>
      </w:r>
      <w:r w:rsidR="007537EB" w:rsidRPr="00742631">
        <w:rPr>
          <w:b/>
          <w:sz w:val="28"/>
          <w:szCs w:val="28"/>
        </w:rPr>
        <w:t xml:space="preserve">, </w:t>
      </w:r>
    </w:p>
    <w:p w:rsidR="007537EB" w:rsidRPr="00742631" w:rsidRDefault="007537EB" w:rsidP="00742631">
      <w:pPr>
        <w:suppressAutoHyphens/>
        <w:spacing w:after="0" w:line="360" w:lineRule="exact"/>
        <w:ind w:firstLine="0"/>
        <w:jc w:val="center"/>
        <w:rPr>
          <w:b/>
          <w:sz w:val="28"/>
          <w:szCs w:val="28"/>
        </w:rPr>
      </w:pPr>
      <w:r w:rsidRPr="00742631">
        <w:rPr>
          <w:b/>
          <w:sz w:val="28"/>
          <w:szCs w:val="28"/>
        </w:rPr>
        <w:t xml:space="preserve">которые вносятся в раздел </w:t>
      </w:r>
      <w:r w:rsidRPr="00742631">
        <w:rPr>
          <w:b/>
          <w:sz w:val="28"/>
          <w:szCs w:val="28"/>
          <w:lang w:val="en-US"/>
        </w:rPr>
        <w:t>I</w:t>
      </w:r>
      <w:r w:rsidRPr="00742631">
        <w:rPr>
          <w:b/>
          <w:sz w:val="28"/>
          <w:szCs w:val="28"/>
        </w:rPr>
        <w:t xml:space="preserve"> Схемы размещения нестационарных торговых объектов на территории муниципального образования «</w:t>
      </w:r>
      <w:r w:rsidR="00742631">
        <w:rPr>
          <w:b/>
          <w:sz w:val="28"/>
          <w:szCs w:val="28"/>
        </w:rPr>
        <w:t>Г</w:t>
      </w:r>
      <w:r w:rsidRPr="00742631">
        <w:rPr>
          <w:b/>
          <w:sz w:val="28"/>
          <w:szCs w:val="28"/>
        </w:rPr>
        <w:t xml:space="preserve">ород Березники»: текстовая и графическая части, утвержденной постановлением администрации </w:t>
      </w:r>
      <w:r w:rsidR="0041631B">
        <w:rPr>
          <w:b/>
          <w:sz w:val="28"/>
          <w:szCs w:val="28"/>
        </w:rPr>
        <w:t xml:space="preserve">города </w:t>
      </w:r>
      <w:r w:rsidRPr="00742631">
        <w:rPr>
          <w:b/>
          <w:sz w:val="28"/>
          <w:szCs w:val="28"/>
        </w:rPr>
        <w:t>от 04.09.2018 № 2173</w:t>
      </w:r>
    </w:p>
    <w:p w:rsidR="007537EB" w:rsidRPr="00742631" w:rsidRDefault="007537EB" w:rsidP="00742631">
      <w:pPr>
        <w:suppressAutoHyphens/>
        <w:spacing w:after="0" w:line="360" w:lineRule="exact"/>
        <w:ind w:firstLine="0"/>
        <w:jc w:val="center"/>
        <w:rPr>
          <w:sz w:val="28"/>
          <w:szCs w:val="28"/>
        </w:rPr>
      </w:pPr>
    </w:p>
    <w:p w:rsidR="007537EB" w:rsidRPr="00742631" w:rsidRDefault="00742631" w:rsidP="00742631">
      <w:pPr>
        <w:suppressAutoHyphens/>
        <w:spacing w:after="0" w:line="360" w:lineRule="exact"/>
        <w:ind w:firstLine="0"/>
        <w:rPr>
          <w:sz w:val="28"/>
          <w:szCs w:val="28"/>
        </w:rPr>
      </w:pPr>
      <w:r w:rsidRPr="00742631">
        <w:rPr>
          <w:sz w:val="28"/>
          <w:szCs w:val="28"/>
        </w:rPr>
        <w:t>1.</w:t>
      </w:r>
      <w:r>
        <w:rPr>
          <w:sz w:val="28"/>
          <w:szCs w:val="28"/>
        </w:rPr>
        <w:t>В</w:t>
      </w:r>
      <w:r w:rsidR="007537EB" w:rsidRPr="00742631">
        <w:rPr>
          <w:sz w:val="28"/>
          <w:szCs w:val="28"/>
        </w:rPr>
        <w:t xml:space="preserve"> таблице пункта 1.1:</w:t>
      </w:r>
    </w:p>
    <w:p w:rsidR="007537EB" w:rsidRPr="00742631" w:rsidRDefault="00742631" w:rsidP="00742631">
      <w:pPr>
        <w:suppressAutoHyphens/>
        <w:spacing w:after="0" w:line="360" w:lineRule="exact"/>
        <w:ind w:firstLine="0"/>
        <w:rPr>
          <w:sz w:val="28"/>
          <w:szCs w:val="28"/>
        </w:rPr>
      </w:pPr>
      <w:r w:rsidRPr="00742631">
        <w:rPr>
          <w:sz w:val="28"/>
          <w:szCs w:val="28"/>
        </w:rPr>
        <w:t>1.1.</w:t>
      </w:r>
      <w:r w:rsidR="007537EB" w:rsidRPr="00742631">
        <w:rPr>
          <w:sz w:val="28"/>
          <w:szCs w:val="28"/>
        </w:rPr>
        <w:t>строки 20 - 24 изложить в следующей редакции:</w:t>
      </w:r>
    </w:p>
    <w:p w:rsidR="007537EB" w:rsidRDefault="00742631" w:rsidP="00742631">
      <w:pPr>
        <w:spacing w:after="0" w:line="240" w:lineRule="exact"/>
        <w:ind w:left="-426"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«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2"/>
        <w:gridCol w:w="2976"/>
        <w:gridCol w:w="1323"/>
        <w:gridCol w:w="2410"/>
        <w:gridCol w:w="1417"/>
        <w:gridCol w:w="1418"/>
        <w:gridCol w:w="1843"/>
        <w:gridCol w:w="2362"/>
        <w:gridCol w:w="1134"/>
      </w:tblGrid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20.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городской парк культуры и отдыха,                    проспект Ленина, 50,                             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территориальная зона городских парков (Р-1)</w:t>
            </w:r>
          </w:p>
        </w:tc>
        <w:tc>
          <w:tcPr>
            <w:tcW w:w="132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павильон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общественное пит</w:t>
            </w:r>
            <w:r w:rsidRPr="00742631">
              <w:rPr>
                <w:sz w:val="20"/>
              </w:rPr>
              <w:t>а</w:t>
            </w:r>
            <w:r w:rsidRPr="00742631">
              <w:rPr>
                <w:sz w:val="20"/>
              </w:rPr>
              <w:t>ние и продукция общественного питания</w:t>
            </w:r>
          </w:p>
        </w:tc>
        <w:tc>
          <w:tcPr>
            <w:tcW w:w="1417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30 кв.м</w:t>
            </w:r>
          </w:p>
        </w:tc>
        <w:tc>
          <w:tcPr>
            <w:tcW w:w="1418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30 кв.м</w:t>
            </w:r>
          </w:p>
        </w:tc>
        <w:tc>
          <w:tcPr>
            <w:tcW w:w="184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муниципальная собственность</w:t>
            </w:r>
          </w:p>
        </w:tc>
        <w:tc>
          <w:tcPr>
            <w:tcW w:w="2362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59:03:0400069:1262</w:t>
            </w:r>
          </w:p>
        </w:tc>
        <w:tc>
          <w:tcPr>
            <w:tcW w:w="1134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21.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городской парк культуры и отдыха,    проспект Ленина, 50,                                                       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территориальная зона городских парков (Р-1)</w:t>
            </w:r>
          </w:p>
        </w:tc>
        <w:tc>
          <w:tcPr>
            <w:tcW w:w="132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мороженое и прохладительные н</w:t>
            </w:r>
            <w:r w:rsidRPr="00742631">
              <w:rPr>
                <w:sz w:val="20"/>
              </w:rPr>
              <w:t>а</w:t>
            </w:r>
            <w:r w:rsidRPr="00742631">
              <w:rPr>
                <w:sz w:val="20"/>
              </w:rPr>
              <w:t>питки</w:t>
            </w:r>
          </w:p>
        </w:tc>
        <w:tc>
          <w:tcPr>
            <w:tcW w:w="1417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418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84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муниципальная собственность </w:t>
            </w:r>
          </w:p>
        </w:tc>
        <w:tc>
          <w:tcPr>
            <w:tcW w:w="2362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59:03:0400069:1262</w:t>
            </w:r>
          </w:p>
        </w:tc>
        <w:tc>
          <w:tcPr>
            <w:tcW w:w="1134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22.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городской парк культуры и отдыха,    проспект Ленина, 50,                                                       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территориальная зона городских парков (Р-1)</w:t>
            </w:r>
          </w:p>
        </w:tc>
        <w:tc>
          <w:tcPr>
            <w:tcW w:w="132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ка</w:t>
            </w:r>
          </w:p>
        </w:tc>
        <w:tc>
          <w:tcPr>
            <w:tcW w:w="2410" w:type="dxa"/>
          </w:tcPr>
          <w:p w:rsidR="007537EB" w:rsidRPr="00742631" w:rsidRDefault="007537EB" w:rsidP="0041631B">
            <w:pPr>
              <w:spacing w:after="0" w:line="240" w:lineRule="exact"/>
              <w:ind w:right="-61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непродовольстве</w:t>
            </w:r>
            <w:r w:rsidRPr="00742631">
              <w:rPr>
                <w:sz w:val="20"/>
              </w:rPr>
              <w:t>н</w:t>
            </w:r>
            <w:r w:rsidRPr="00742631">
              <w:rPr>
                <w:sz w:val="20"/>
              </w:rPr>
              <w:t>ные товары</w:t>
            </w:r>
          </w:p>
        </w:tc>
        <w:tc>
          <w:tcPr>
            <w:tcW w:w="1417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418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84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муниципальная собственность</w:t>
            </w:r>
          </w:p>
        </w:tc>
        <w:tc>
          <w:tcPr>
            <w:tcW w:w="2362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59:03:0400069:1262</w:t>
            </w:r>
          </w:p>
        </w:tc>
        <w:tc>
          <w:tcPr>
            <w:tcW w:w="1134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23.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городской парк культуры и отдыха,  проспект Ленина, 50,                                                         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территориальная зона городских парков (Р-1)</w:t>
            </w:r>
          </w:p>
        </w:tc>
        <w:tc>
          <w:tcPr>
            <w:tcW w:w="132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быстрое питание (г</w:t>
            </w:r>
            <w:r w:rsidRPr="00742631">
              <w:rPr>
                <w:sz w:val="20"/>
              </w:rPr>
              <w:t>о</w:t>
            </w:r>
            <w:r w:rsidRPr="00742631">
              <w:rPr>
                <w:sz w:val="20"/>
              </w:rPr>
              <w:t>товая еда)</w:t>
            </w:r>
          </w:p>
        </w:tc>
        <w:tc>
          <w:tcPr>
            <w:tcW w:w="1417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418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84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муниципальная собственность</w:t>
            </w:r>
          </w:p>
        </w:tc>
        <w:tc>
          <w:tcPr>
            <w:tcW w:w="2362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59:03:0400069:1262</w:t>
            </w:r>
          </w:p>
        </w:tc>
        <w:tc>
          <w:tcPr>
            <w:tcW w:w="1134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24.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городской парк культуры и отдыха,    проспект Ленина, 50,                                                       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территориальная зона городских парков (Р-1)</w:t>
            </w:r>
          </w:p>
        </w:tc>
        <w:tc>
          <w:tcPr>
            <w:tcW w:w="132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мороженое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и прохладительные напитки</w:t>
            </w:r>
          </w:p>
        </w:tc>
        <w:tc>
          <w:tcPr>
            <w:tcW w:w="1417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418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84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муниципальная собственность</w:t>
            </w:r>
          </w:p>
        </w:tc>
        <w:tc>
          <w:tcPr>
            <w:tcW w:w="2362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59:03:0400069:1262</w:t>
            </w:r>
          </w:p>
        </w:tc>
        <w:tc>
          <w:tcPr>
            <w:tcW w:w="1134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</w:tbl>
    <w:p w:rsidR="007537EB" w:rsidRDefault="00742631" w:rsidP="007537EB">
      <w:pPr>
        <w:spacing w:after="0" w:line="240" w:lineRule="exact"/>
        <w:ind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»;</w:t>
      </w:r>
    </w:p>
    <w:p w:rsidR="007537EB" w:rsidRDefault="00742631" w:rsidP="00742631">
      <w:pPr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lastRenderedPageBreak/>
        <w:t>1.2.</w:t>
      </w:r>
      <w:r w:rsidR="007537EB">
        <w:rPr>
          <w:sz w:val="28"/>
          <w:szCs w:val="28"/>
        </w:rPr>
        <w:t>дополнить строками 41 – 67</w:t>
      </w:r>
      <w:r w:rsidR="006E1BDB">
        <w:rPr>
          <w:sz w:val="28"/>
          <w:szCs w:val="28"/>
        </w:rPr>
        <w:t xml:space="preserve"> следующего содержания</w:t>
      </w:r>
      <w:r w:rsidR="007537EB">
        <w:rPr>
          <w:sz w:val="28"/>
          <w:szCs w:val="28"/>
        </w:rPr>
        <w:t>:</w:t>
      </w:r>
    </w:p>
    <w:p w:rsidR="007537EB" w:rsidRPr="00C116CD" w:rsidRDefault="007537EB" w:rsidP="00742631">
      <w:pPr>
        <w:spacing w:after="0" w:line="360" w:lineRule="exact"/>
        <w:ind w:hanging="426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2"/>
        <w:gridCol w:w="2976"/>
        <w:gridCol w:w="1276"/>
        <w:gridCol w:w="2410"/>
        <w:gridCol w:w="1417"/>
        <w:gridCol w:w="1134"/>
        <w:gridCol w:w="1984"/>
        <w:gridCol w:w="2269"/>
        <w:gridCol w:w="1417"/>
      </w:tblGrid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41.</w:t>
            </w:r>
          </w:p>
        </w:tc>
        <w:tc>
          <w:tcPr>
            <w:tcW w:w="2976" w:type="dxa"/>
          </w:tcPr>
          <w:p w:rsid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в районе здания </w:t>
            </w:r>
          </w:p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Строгановская, 23</w:t>
            </w:r>
          </w:p>
          <w:p w:rsidR="00742631" w:rsidRDefault="007537EB" w:rsidP="00E571D7">
            <w:pPr>
              <w:suppressAutoHyphens/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(позиция 3),</w:t>
            </w:r>
            <w:r w:rsidR="00742631">
              <w:rPr>
                <w:sz w:val="20"/>
              </w:rPr>
              <w:t xml:space="preserve"> </w:t>
            </w:r>
            <w:r w:rsidRPr="00742631">
              <w:rPr>
                <w:sz w:val="20"/>
              </w:rPr>
              <w:t xml:space="preserve">зона объектов обслуживания населения </w:t>
            </w:r>
          </w:p>
          <w:p w:rsidR="007537EB" w:rsidRPr="00742631" w:rsidRDefault="007537EB" w:rsidP="00E571D7">
            <w:pPr>
              <w:suppressAutoHyphens/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и производственной деятельности (О-6) 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pacing w:line="240" w:lineRule="exact"/>
              <w:ind w:firstLine="0"/>
              <w:rPr>
                <w:sz w:val="20"/>
              </w:rPr>
            </w:pPr>
            <w:r w:rsidRPr="00742631">
              <w:rPr>
                <w:sz w:val="20"/>
              </w:rPr>
              <w:t>киоск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вода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собстве</w:t>
            </w:r>
            <w:r w:rsidRPr="00742631">
              <w:rPr>
                <w:sz w:val="20"/>
              </w:rPr>
              <w:t>н</w:t>
            </w:r>
            <w:r w:rsidRPr="00742631">
              <w:rPr>
                <w:sz w:val="20"/>
              </w:rPr>
              <w:t xml:space="preserve">ность  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</w:t>
            </w:r>
            <w:r w:rsidRPr="00742631">
              <w:rPr>
                <w:sz w:val="20"/>
              </w:rPr>
              <w:t>и</w:t>
            </w:r>
            <w:r w:rsidRPr="00742631">
              <w:rPr>
                <w:sz w:val="20"/>
              </w:rPr>
              <w:t>чена</w:t>
            </w: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42.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г. Березники, в районе  дома по проспекту Ленина, 41</w:t>
            </w:r>
            <w:r w:rsidR="00742631">
              <w:rPr>
                <w:sz w:val="20"/>
              </w:rPr>
              <w:t xml:space="preserve">, </w:t>
            </w:r>
            <w:r w:rsidRPr="00742631">
              <w:rPr>
                <w:sz w:val="20"/>
              </w:rPr>
              <w:t>территориальная зона не определена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pacing w:line="240" w:lineRule="exact"/>
              <w:ind w:firstLine="0"/>
              <w:rPr>
                <w:sz w:val="20"/>
              </w:rPr>
            </w:pPr>
            <w:r w:rsidRPr="00742631">
              <w:rPr>
                <w:sz w:val="20"/>
              </w:rPr>
              <w:t>киоск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ind w:firstLine="0"/>
              <w:rPr>
                <w:sz w:val="20"/>
              </w:rPr>
            </w:pPr>
            <w:r w:rsidRPr="00742631">
              <w:rPr>
                <w:sz w:val="20"/>
              </w:rPr>
              <w:t>вода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43.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г. Березники, в районе  здания по ул. Пятилетки, 138,</w:t>
            </w:r>
            <w:r w:rsidR="006E1BDB">
              <w:rPr>
                <w:sz w:val="20"/>
              </w:rPr>
              <w:t xml:space="preserve"> </w:t>
            </w:r>
            <w:r w:rsidRPr="00742631">
              <w:rPr>
                <w:sz w:val="20"/>
              </w:rPr>
              <w:t>общественно-жилая зона 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pacing w:line="240" w:lineRule="exact"/>
              <w:ind w:firstLine="0"/>
              <w:rPr>
                <w:sz w:val="20"/>
              </w:rPr>
            </w:pPr>
            <w:r w:rsidRPr="00742631">
              <w:rPr>
                <w:sz w:val="20"/>
              </w:rPr>
              <w:t>киоск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ind w:firstLine="0"/>
              <w:rPr>
                <w:sz w:val="20"/>
              </w:rPr>
            </w:pPr>
            <w:r w:rsidRPr="00742631">
              <w:rPr>
                <w:sz w:val="20"/>
              </w:rPr>
              <w:t>вода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собстве</w:t>
            </w:r>
            <w:r w:rsidRPr="00742631">
              <w:rPr>
                <w:sz w:val="20"/>
              </w:rPr>
              <w:t>н</w:t>
            </w:r>
            <w:r w:rsidRPr="00742631">
              <w:rPr>
                <w:sz w:val="20"/>
              </w:rPr>
              <w:t xml:space="preserve">ность  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</w:t>
            </w:r>
            <w:r w:rsidRPr="00742631">
              <w:rPr>
                <w:sz w:val="20"/>
              </w:rPr>
              <w:t>и</w:t>
            </w:r>
            <w:r w:rsidRPr="00742631">
              <w:rPr>
                <w:sz w:val="20"/>
              </w:rPr>
              <w:t>чена</w:t>
            </w: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44.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г. Березники, в районе дома</w:t>
            </w:r>
            <w:r w:rsidR="00742631">
              <w:rPr>
                <w:sz w:val="20"/>
              </w:rPr>
              <w:t xml:space="preserve"> </w:t>
            </w:r>
            <w:r w:rsidRPr="00742631">
              <w:rPr>
                <w:sz w:val="20"/>
              </w:rPr>
              <w:t>по ул. Мира, 83</w:t>
            </w:r>
            <w:r w:rsidR="00742631">
              <w:rPr>
                <w:sz w:val="20"/>
              </w:rPr>
              <w:t>,</w:t>
            </w:r>
          </w:p>
          <w:p w:rsid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зона многоквартирных жилых д</w:t>
            </w:r>
            <w:r w:rsidRPr="00742631">
              <w:rPr>
                <w:sz w:val="20"/>
              </w:rPr>
              <w:t>о</w:t>
            </w:r>
            <w:r w:rsidRPr="00742631">
              <w:rPr>
                <w:sz w:val="20"/>
              </w:rPr>
              <w:t xml:space="preserve">мов малой </w:t>
            </w:r>
          </w:p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и средней этажности (Ж-1) 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pacing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киоск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pacing w:line="240" w:lineRule="exact"/>
              <w:ind w:firstLine="0"/>
              <w:rPr>
                <w:sz w:val="20"/>
              </w:rPr>
            </w:pPr>
            <w:r w:rsidRPr="00742631">
              <w:rPr>
                <w:sz w:val="20"/>
              </w:rPr>
              <w:t>вода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45.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г. Березники, в районе  дома по ул. Юбилейная, 92,</w:t>
            </w:r>
            <w:r w:rsidR="00742631">
              <w:rPr>
                <w:sz w:val="20"/>
              </w:rPr>
              <w:t xml:space="preserve"> </w:t>
            </w:r>
            <w:r w:rsidRPr="00742631">
              <w:rPr>
                <w:sz w:val="20"/>
              </w:rPr>
              <w:t>общественно-жилая зона 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павильон</w:t>
            </w:r>
          </w:p>
        </w:tc>
        <w:tc>
          <w:tcPr>
            <w:tcW w:w="2410" w:type="dxa"/>
          </w:tcPr>
          <w:p w:rsidR="007537EB" w:rsidRPr="00742631" w:rsidRDefault="006E1BD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общественное питание </w:t>
            </w:r>
            <w:r w:rsidR="007537EB" w:rsidRPr="00742631">
              <w:rPr>
                <w:sz w:val="20"/>
              </w:rPr>
              <w:t>и продукция общественного питания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18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            18 кв.м</w:t>
            </w:r>
          </w:p>
        </w:tc>
        <w:tc>
          <w:tcPr>
            <w:tcW w:w="1984" w:type="dxa"/>
          </w:tcPr>
          <w:p w:rsid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собстве</w:t>
            </w:r>
            <w:r w:rsidRPr="00742631">
              <w:rPr>
                <w:sz w:val="20"/>
              </w:rPr>
              <w:t>н</w:t>
            </w:r>
            <w:r w:rsidRPr="00742631">
              <w:rPr>
                <w:sz w:val="20"/>
              </w:rPr>
              <w:t xml:space="preserve">ность  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</w:t>
            </w:r>
            <w:r w:rsidRPr="00742631">
              <w:rPr>
                <w:sz w:val="20"/>
              </w:rPr>
              <w:t>и</w:t>
            </w:r>
            <w:r w:rsidRPr="00742631">
              <w:rPr>
                <w:sz w:val="20"/>
              </w:rPr>
              <w:t>чена</w:t>
            </w: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082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46.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г. Березники, Комсомол</w:t>
            </w:r>
            <w:r w:rsidRPr="00742631">
              <w:rPr>
                <w:sz w:val="20"/>
              </w:rPr>
              <w:t>ь</w:t>
            </w:r>
            <w:r w:rsidRPr="00742631">
              <w:rPr>
                <w:sz w:val="20"/>
              </w:rPr>
              <w:t>ский парк,</w:t>
            </w:r>
          </w:p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зона городских скверов, садов, бул</w:t>
            </w:r>
            <w:r w:rsidRPr="00742631">
              <w:rPr>
                <w:sz w:val="20"/>
              </w:rPr>
              <w:t>ь</w:t>
            </w:r>
            <w:r w:rsidRPr="00742631">
              <w:rPr>
                <w:sz w:val="20"/>
              </w:rPr>
              <w:t xml:space="preserve">варов (Р-2) 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павильон</w:t>
            </w:r>
          </w:p>
        </w:tc>
        <w:tc>
          <w:tcPr>
            <w:tcW w:w="2410" w:type="dxa"/>
          </w:tcPr>
          <w:p w:rsidR="007537EB" w:rsidRPr="00742631" w:rsidRDefault="0041631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общественное питание </w:t>
            </w:r>
            <w:r w:rsidR="007537EB" w:rsidRPr="00742631">
              <w:rPr>
                <w:sz w:val="20"/>
              </w:rPr>
              <w:t>и продукция общественного питания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18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            18 кв.м</w:t>
            </w:r>
          </w:p>
        </w:tc>
        <w:tc>
          <w:tcPr>
            <w:tcW w:w="1984" w:type="dxa"/>
          </w:tcPr>
          <w:p w:rsid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собстве</w:t>
            </w:r>
            <w:r w:rsidRPr="00742631">
              <w:rPr>
                <w:sz w:val="20"/>
              </w:rPr>
              <w:t>н</w:t>
            </w:r>
            <w:r w:rsidRPr="00742631">
              <w:rPr>
                <w:sz w:val="20"/>
              </w:rPr>
              <w:t xml:space="preserve">ность  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</w:t>
            </w:r>
            <w:r w:rsidRPr="00742631">
              <w:rPr>
                <w:sz w:val="20"/>
              </w:rPr>
              <w:t>и</w:t>
            </w:r>
            <w:r w:rsidRPr="00742631">
              <w:rPr>
                <w:sz w:val="20"/>
              </w:rPr>
              <w:t>чена</w:t>
            </w: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59:03:0400085:1736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014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47.</w:t>
            </w:r>
          </w:p>
        </w:tc>
        <w:tc>
          <w:tcPr>
            <w:tcW w:w="2976" w:type="dxa"/>
          </w:tcPr>
          <w:p w:rsid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г. Березники, городской</w:t>
            </w:r>
            <w:r w:rsidR="0015675C">
              <w:rPr>
                <w:sz w:val="20"/>
              </w:rPr>
              <w:t xml:space="preserve"> парк, в районе входной группы </w:t>
            </w:r>
            <w:r w:rsidRPr="00742631">
              <w:rPr>
                <w:sz w:val="20"/>
              </w:rPr>
              <w:t xml:space="preserve">пересечения                      ул. Карла Маркса </w:t>
            </w:r>
          </w:p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и Советского проспекта,                              </w:t>
            </w:r>
          </w:p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территориальная зона городских парков (Р-1)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павильон</w:t>
            </w:r>
          </w:p>
        </w:tc>
        <w:tc>
          <w:tcPr>
            <w:tcW w:w="2410" w:type="dxa"/>
          </w:tcPr>
          <w:p w:rsidR="007537EB" w:rsidRPr="00742631" w:rsidRDefault="0041631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общественное питание </w:t>
            </w:r>
            <w:r w:rsidR="007537EB" w:rsidRPr="00742631">
              <w:rPr>
                <w:sz w:val="20"/>
              </w:rPr>
              <w:t>и продукция общественного питания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18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            18 кв.м</w:t>
            </w:r>
          </w:p>
        </w:tc>
        <w:tc>
          <w:tcPr>
            <w:tcW w:w="1984" w:type="dxa"/>
          </w:tcPr>
          <w:p w:rsid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собстве</w:t>
            </w:r>
            <w:r w:rsidRPr="00742631">
              <w:rPr>
                <w:sz w:val="20"/>
              </w:rPr>
              <w:t>н</w:t>
            </w:r>
            <w:r w:rsidRPr="00742631">
              <w:rPr>
                <w:sz w:val="20"/>
              </w:rPr>
              <w:t xml:space="preserve">ность  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</w:t>
            </w:r>
            <w:r w:rsidRPr="00742631">
              <w:rPr>
                <w:sz w:val="20"/>
              </w:rPr>
              <w:t>и</w:t>
            </w:r>
            <w:r w:rsidRPr="00742631">
              <w:rPr>
                <w:sz w:val="20"/>
              </w:rPr>
              <w:t>чена</w:t>
            </w: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59:03:0400069:55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6E1BDB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48.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41631B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i/>
                <w:sz w:val="20"/>
              </w:rPr>
            </w:pPr>
            <w:r w:rsidRPr="00742631">
              <w:rPr>
                <w:sz w:val="20"/>
              </w:rPr>
              <w:t xml:space="preserve">(ОЖ) </w:t>
            </w:r>
          </w:p>
        </w:tc>
        <w:tc>
          <w:tcPr>
            <w:tcW w:w="1276" w:type="dxa"/>
          </w:tcPr>
          <w:p w:rsidR="007537EB" w:rsidRPr="00742631" w:rsidRDefault="007537EB" w:rsidP="006E1BDB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lastRenderedPageBreak/>
              <w:t>49.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50.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51.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>м</w:t>
            </w:r>
            <w:r w:rsidR="0041631B">
              <w:rPr>
                <w:sz w:val="20"/>
              </w:rPr>
              <w:t>а</w:t>
            </w:r>
            <w:r w:rsidR="007537EB" w:rsidRPr="00742631">
              <w:rPr>
                <w:sz w:val="20"/>
              </w:rPr>
              <w:t xml:space="preserve">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52.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53.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54.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55.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062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lastRenderedPageBreak/>
              <w:t>56.</w:t>
            </w:r>
          </w:p>
        </w:tc>
        <w:tc>
          <w:tcPr>
            <w:tcW w:w="2976" w:type="dxa"/>
          </w:tcPr>
          <w:p w:rsidR="006E1BDB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41631B" w:rsidRPr="00742631" w:rsidRDefault="0041631B" w:rsidP="0041631B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6E1BDB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общественно-жилая зона 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57.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58.</w:t>
            </w:r>
          </w:p>
        </w:tc>
        <w:tc>
          <w:tcPr>
            <w:tcW w:w="2976" w:type="dxa"/>
          </w:tcPr>
          <w:p w:rsidR="0041631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г. Березники, в районе  торгового цент</w:t>
            </w:r>
            <w:r w:rsidR="0041631B">
              <w:rPr>
                <w:sz w:val="20"/>
              </w:rPr>
              <w:t>р</w:t>
            </w:r>
            <w:r w:rsidRPr="00742631">
              <w:rPr>
                <w:sz w:val="20"/>
              </w:rPr>
              <w:t xml:space="preserve">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59.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60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61.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62.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lastRenderedPageBreak/>
              <w:t>63.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64.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65.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66.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67.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</w:tbl>
    <w:p w:rsidR="007537EB" w:rsidRDefault="00742631" w:rsidP="006E1BDB">
      <w:pPr>
        <w:tabs>
          <w:tab w:val="left" w:pos="142"/>
        </w:tabs>
        <w:suppressAutoHyphens/>
        <w:spacing w:after="0" w:line="360" w:lineRule="exact"/>
        <w:rPr>
          <w:sz w:val="24"/>
          <w:szCs w:val="24"/>
        </w:rPr>
      </w:pPr>
      <w:r>
        <w:rPr>
          <w:sz w:val="28"/>
          <w:szCs w:val="28"/>
        </w:rPr>
        <w:t>».</w:t>
      </w:r>
    </w:p>
    <w:p w:rsidR="007537EB" w:rsidRPr="00617C6C" w:rsidRDefault="00742631" w:rsidP="006E1BDB">
      <w:pPr>
        <w:suppressAutoHyphens/>
        <w:spacing w:after="0" w:line="360" w:lineRule="exact"/>
        <w:rPr>
          <w:spacing w:val="0"/>
          <w:sz w:val="28"/>
          <w:szCs w:val="28"/>
        </w:rPr>
      </w:pPr>
      <w:r>
        <w:rPr>
          <w:sz w:val="28"/>
          <w:szCs w:val="28"/>
        </w:rPr>
        <w:t>2.</w:t>
      </w:r>
      <w:r w:rsidR="006E1BDB">
        <w:rPr>
          <w:sz w:val="28"/>
          <w:szCs w:val="28"/>
        </w:rPr>
        <w:t>П</w:t>
      </w:r>
      <w:r w:rsidR="007537EB" w:rsidRPr="00617C6C">
        <w:rPr>
          <w:sz w:val="28"/>
          <w:szCs w:val="28"/>
        </w:rPr>
        <w:t>ункт 1.3 изложить в следующей редакции:</w:t>
      </w:r>
    </w:p>
    <w:p w:rsidR="007537EB" w:rsidRDefault="007537EB" w:rsidP="006E1BDB">
      <w:pPr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>«1.3.</w:t>
      </w:r>
      <w:r w:rsidRPr="007D6FC2">
        <w:rPr>
          <w:sz w:val="28"/>
          <w:szCs w:val="28"/>
        </w:rPr>
        <w:t>Размещение нестационарных торговы</w:t>
      </w:r>
      <w:r w:rsidR="006E1BDB">
        <w:rPr>
          <w:sz w:val="28"/>
          <w:szCs w:val="28"/>
        </w:rPr>
        <w:t>х объектов, указанных в строках</w:t>
      </w:r>
      <w:r w:rsidRPr="007D6FC2">
        <w:rPr>
          <w:sz w:val="28"/>
          <w:szCs w:val="28"/>
        </w:rPr>
        <w:t xml:space="preserve"> 1, 2, 3, 4, 6, 7, 8, 10, 11, 12, 13, 15, 16, 17, 18, 19, 20, 21, 22, 23, 24, 25, 26, 27, 28, 29, 30, 31, 32, 33, 34, 35, 37, 38</w:t>
      </w:r>
      <w:r>
        <w:rPr>
          <w:sz w:val="28"/>
          <w:szCs w:val="28"/>
        </w:rPr>
        <w:t xml:space="preserve">, 39, 40, 41, 42, 43, 44, 45, 46, 47, 48, 49, 50, 51, 52, 53, 54, 55, 56, 57, 58, 59, 60, 61, 62, 63, 64, 65, 66, 67 таблицы </w:t>
      </w:r>
      <w:r w:rsidRPr="007D6FC2">
        <w:rPr>
          <w:sz w:val="28"/>
          <w:szCs w:val="28"/>
        </w:rPr>
        <w:t>пункта 1.1 настоящего раздела, предусмотрено для субъектов малого или среднего предпринимательства.</w:t>
      </w:r>
      <w:r>
        <w:rPr>
          <w:sz w:val="28"/>
          <w:szCs w:val="28"/>
        </w:rPr>
        <w:t>»</w:t>
      </w:r>
      <w:r w:rsidR="006E1BDB">
        <w:rPr>
          <w:sz w:val="28"/>
          <w:szCs w:val="28"/>
        </w:rPr>
        <w:t>.</w:t>
      </w:r>
    </w:p>
    <w:p w:rsidR="007537EB" w:rsidRDefault="00742631" w:rsidP="006E1BDB">
      <w:pPr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>3.</w:t>
      </w:r>
      <w:r w:rsidR="006E1BDB">
        <w:rPr>
          <w:sz w:val="28"/>
          <w:szCs w:val="28"/>
        </w:rPr>
        <w:t>Дополнить пунктом 1.4</w:t>
      </w:r>
      <w:r w:rsidR="007537EB">
        <w:rPr>
          <w:sz w:val="28"/>
          <w:szCs w:val="28"/>
        </w:rPr>
        <w:t xml:space="preserve"> следующего содержания:</w:t>
      </w:r>
    </w:p>
    <w:p w:rsidR="007537EB" w:rsidRDefault="007537EB" w:rsidP="006E1BDB">
      <w:pPr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 xml:space="preserve">«1.4.Период размещения нестационарных торговых объектов, указанных в строках: </w:t>
      </w:r>
    </w:p>
    <w:p w:rsidR="007537EB" w:rsidRDefault="007537EB" w:rsidP="006E1BDB">
      <w:pPr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1, 3, 4, 5, 6, 7, 8, 9, 10, 11, 12, 13, 14, 15, 16, 17, 18, 19, 20, 25, 26, 27, 28, 29, 30, 31, 32, 33, 34, 36, 37, 39, 40, 41, 42, 43, 44, 45, 46, 47 </w:t>
      </w:r>
      <w:r w:rsidR="0041631B">
        <w:rPr>
          <w:sz w:val="28"/>
          <w:szCs w:val="28"/>
        </w:rPr>
        <w:t>-</w:t>
      </w:r>
      <w:r>
        <w:rPr>
          <w:sz w:val="28"/>
          <w:szCs w:val="28"/>
        </w:rPr>
        <w:t xml:space="preserve"> круглогодично, </w:t>
      </w:r>
      <w:r w:rsidR="006E1BDB">
        <w:rPr>
          <w:sz w:val="28"/>
          <w:szCs w:val="28"/>
        </w:rPr>
        <w:t>период размещения 5 лет;</w:t>
      </w:r>
    </w:p>
    <w:p w:rsidR="007537EB" w:rsidRDefault="007537EB" w:rsidP="006E1BDB">
      <w:pPr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 xml:space="preserve">2, 35, 38 - в период </w:t>
      </w:r>
      <w:r w:rsidRPr="00D03999">
        <w:rPr>
          <w:sz w:val="28"/>
          <w:szCs w:val="28"/>
        </w:rPr>
        <w:t xml:space="preserve">с </w:t>
      </w:r>
      <w:r>
        <w:rPr>
          <w:sz w:val="28"/>
          <w:szCs w:val="28"/>
        </w:rPr>
        <w:t>01 января по 31 декабря</w:t>
      </w:r>
      <w:r w:rsidRPr="00D03999">
        <w:rPr>
          <w:sz w:val="28"/>
          <w:szCs w:val="28"/>
        </w:rPr>
        <w:t xml:space="preserve"> ежегодно</w:t>
      </w:r>
      <w:r w:rsidR="006E1BDB">
        <w:rPr>
          <w:sz w:val="28"/>
          <w:szCs w:val="28"/>
        </w:rPr>
        <w:t>;</w:t>
      </w:r>
    </w:p>
    <w:p w:rsidR="007537EB" w:rsidRDefault="007537EB" w:rsidP="006E1BDB">
      <w:pPr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 xml:space="preserve">21, 22, 23, 24, 48, 49, 50, 51, 52, 53, 54, 55, 56, 57, 58, 59, 60, 61, 62, 63, 64, 65, 66, 67 </w:t>
      </w:r>
      <w:r w:rsidR="0041631B">
        <w:rPr>
          <w:sz w:val="28"/>
          <w:szCs w:val="28"/>
        </w:rPr>
        <w:t>-</w:t>
      </w:r>
      <w:r>
        <w:rPr>
          <w:sz w:val="28"/>
          <w:szCs w:val="28"/>
        </w:rPr>
        <w:t xml:space="preserve"> в период </w:t>
      </w:r>
      <w:r w:rsidRPr="00D03999">
        <w:rPr>
          <w:sz w:val="28"/>
          <w:szCs w:val="28"/>
        </w:rPr>
        <w:t xml:space="preserve">с </w:t>
      </w:r>
      <w:r>
        <w:rPr>
          <w:sz w:val="28"/>
          <w:szCs w:val="28"/>
        </w:rPr>
        <w:t>0</w:t>
      </w:r>
      <w:r w:rsidRPr="00D03999">
        <w:rPr>
          <w:sz w:val="28"/>
          <w:szCs w:val="28"/>
        </w:rPr>
        <w:t>1 июня по 30 сентября ежегодно</w:t>
      </w:r>
      <w:r w:rsidR="006E1BDB">
        <w:rPr>
          <w:sz w:val="28"/>
          <w:szCs w:val="28"/>
        </w:rPr>
        <w:t>.</w:t>
      </w:r>
      <w:r>
        <w:rPr>
          <w:sz w:val="28"/>
          <w:szCs w:val="28"/>
        </w:rPr>
        <w:t>».</w:t>
      </w:r>
    </w:p>
    <w:p w:rsidR="007537EB" w:rsidRDefault="007537EB" w:rsidP="006E1BDB">
      <w:pPr>
        <w:suppressAutoHyphens/>
        <w:spacing w:after="0" w:line="360" w:lineRule="exact"/>
        <w:rPr>
          <w:rFonts w:ascii="Calibri" w:hAnsi="Calibri"/>
          <w:sz w:val="24"/>
          <w:szCs w:val="24"/>
        </w:rPr>
      </w:pPr>
    </w:p>
    <w:p w:rsidR="007537EB" w:rsidRDefault="007537EB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7537EB" w:rsidRDefault="007537EB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7537EB" w:rsidRDefault="007537EB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  <w:sectPr w:rsidR="007537EB" w:rsidSect="007537EB">
          <w:pgSz w:w="16840" w:h="11907" w:orient="landscape" w:code="9"/>
          <w:pgMar w:top="993" w:right="363" w:bottom="567" w:left="1134" w:header="0" w:footer="567" w:gutter="0"/>
          <w:cols w:space="720"/>
          <w:titlePg/>
        </w:sectPr>
      </w:pPr>
    </w:p>
    <w:p w:rsidR="007537EB" w:rsidRDefault="007537EB" w:rsidP="007537EB">
      <w:pPr>
        <w:spacing w:after="0" w:line="240" w:lineRule="exact"/>
        <w:ind w:left="-567" w:firstLine="0"/>
        <w:jc w:val="left"/>
        <w:rPr>
          <w:rFonts w:ascii="Calibri" w:hAnsi="Calibri"/>
          <w:sz w:val="24"/>
          <w:szCs w:val="24"/>
        </w:rPr>
      </w:pPr>
    </w:p>
    <w:p w:rsidR="007537EB" w:rsidRDefault="007537EB" w:rsidP="007537EB">
      <w:pPr>
        <w:spacing w:after="0" w:line="240" w:lineRule="exact"/>
        <w:ind w:left="-567" w:firstLine="0"/>
        <w:jc w:val="left"/>
        <w:rPr>
          <w:rFonts w:ascii="Calibri" w:hAnsi="Calibri"/>
          <w:sz w:val="24"/>
          <w:szCs w:val="24"/>
        </w:rPr>
      </w:pPr>
    </w:p>
    <w:p w:rsidR="007537EB" w:rsidRPr="00131A42" w:rsidRDefault="007537EB" w:rsidP="006E1BDB">
      <w:pPr>
        <w:tabs>
          <w:tab w:val="left" w:pos="142"/>
        </w:tabs>
        <w:spacing w:after="0" w:line="240" w:lineRule="exact"/>
        <w:ind w:left="5812" w:firstLine="0"/>
        <w:jc w:val="left"/>
        <w:rPr>
          <w:sz w:val="24"/>
          <w:szCs w:val="24"/>
        </w:rPr>
      </w:pPr>
      <w:r w:rsidRPr="00131A42">
        <w:rPr>
          <w:sz w:val="24"/>
          <w:szCs w:val="24"/>
        </w:rPr>
        <w:t>Приложение 2</w:t>
      </w:r>
    </w:p>
    <w:p w:rsidR="007537EB" w:rsidRPr="00131A42" w:rsidRDefault="007537EB" w:rsidP="006E1BDB">
      <w:pPr>
        <w:tabs>
          <w:tab w:val="left" w:pos="142"/>
        </w:tabs>
        <w:spacing w:after="0" w:line="240" w:lineRule="exact"/>
        <w:ind w:left="5812" w:firstLine="0"/>
        <w:jc w:val="left"/>
        <w:rPr>
          <w:sz w:val="24"/>
          <w:szCs w:val="24"/>
        </w:rPr>
      </w:pPr>
      <w:r w:rsidRPr="00131A42">
        <w:rPr>
          <w:sz w:val="24"/>
          <w:szCs w:val="24"/>
        </w:rPr>
        <w:t xml:space="preserve">к постановлению </w:t>
      </w:r>
    </w:p>
    <w:p w:rsidR="007537EB" w:rsidRPr="00131A42" w:rsidRDefault="007537EB" w:rsidP="006E1BDB">
      <w:pPr>
        <w:tabs>
          <w:tab w:val="left" w:pos="142"/>
        </w:tabs>
        <w:spacing w:after="0" w:line="240" w:lineRule="exact"/>
        <w:ind w:left="5812" w:firstLine="0"/>
        <w:jc w:val="left"/>
        <w:rPr>
          <w:sz w:val="24"/>
          <w:szCs w:val="24"/>
        </w:rPr>
      </w:pPr>
      <w:r w:rsidRPr="00131A42">
        <w:rPr>
          <w:sz w:val="24"/>
          <w:szCs w:val="24"/>
        </w:rPr>
        <w:t xml:space="preserve">администрации города </w:t>
      </w:r>
    </w:p>
    <w:p w:rsidR="007537EB" w:rsidRPr="00131A42" w:rsidRDefault="007537EB" w:rsidP="006E1BDB">
      <w:pPr>
        <w:tabs>
          <w:tab w:val="left" w:pos="142"/>
        </w:tabs>
        <w:spacing w:after="0" w:line="240" w:lineRule="exact"/>
        <w:ind w:left="5812" w:firstLine="0"/>
        <w:jc w:val="left"/>
        <w:rPr>
          <w:sz w:val="24"/>
          <w:szCs w:val="24"/>
        </w:rPr>
      </w:pPr>
      <w:r w:rsidRPr="00131A42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="00420B53">
        <w:rPr>
          <w:sz w:val="24"/>
          <w:szCs w:val="24"/>
          <w:u w:val="single"/>
        </w:rPr>
        <w:t>20.04.2020 № 503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right"/>
        <w:rPr>
          <w:sz w:val="24"/>
          <w:szCs w:val="24"/>
        </w:rPr>
      </w:pPr>
    </w:p>
    <w:p w:rsidR="006E1BDB" w:rsidRDefault="006E1BDB" w:rsidP="007537EB">
      <w:pPr>
        <w:tabs>
          <w:tab w:val="left" w:pos="142"/>
        </w:tabs>
        <w:spacing w:after="0" w:line="240" w:lineRule="auto"/>
        <w:ind w:left="-567" w:firstLine="0"/>
        <w:jc w:val="right"/>
        <w:rPr>
          <w:sz w:val="24"/>
          <w:szCs w:val="24"/>
        </w:rPr>
      </w:pPr>
    </w:p>
    <w:p w:rsidR="005545FF" w:rsidRPr="00131A42" w:rsidRDefault="005545FF" w:rsidP="007537EB">
      <w:pPr>
        <w:tabs>
          <w:tab w:val="left" w:pos="142"/>
        </w:tabs>
        <w:spacing w:after="0" w:line="240" w:lineRule="auto"/>
        <w:ind w:left="-567" w:firstLine="0"/>
        <w:jc w:val="right"/>
        <w:rPr>
          <w:sz w:val="24"/>
          <w:szCs w:val="24"/>
        </w:rPr>
      </w:pPr>
    </w:p>
    <w:p w:rsidR="007537EB" w:rsidRPr="006E1BDB" w:rsidRDefault="006E1BDB" w:rsidP="006E1BDB">
      <w:pPr>
        <w:widowControl w:val="0"/>
        <w:suppressAutoHyphens/>
        <w:spacing w:after="0" w:line="360" w:lineRule="exact"/>
        <w:ind w:left="-567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ИЗМЕНЕНИЯ</w:t>
      </w:r>
      <w:r w:rsidR="007537EB" w:rsidRPr="006E1BDB">
        <w:rPr>
          <w:b/>
          <w:sz w:val="28"/>
          <w:szCs w:val="28"/>
        </w:rPr>
        <w:t>,</w:t>
      </w:r>
    </w:p>
    <w:p w:rsidR="005545FF" w:rsidRDefault="007537EB" w:rsidP="006E1BDB">
      <w:pPr>
        <w:widowControl w:val="0"/>
        <w:suppressAutoHyphens/>
        <w:spacing w:after="0" w:line="360" w:lineRule="exact"/>
        <w:ind w:left="-567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 xml:space="preserve">которые вносятся в раздел </w:t>
      </w:r>
      <w:r w:rsidRPr="006E1BDB">
        <w:rPr>
          <w:b/>
          <w:sz w:val="28"/>
          <w:szCs w:val="28"/>
          <w:lang w:val="en-US"/>
        </w:rPr>
        <w:t>II</w:t>
      </w:r>
      <w:r w:rsidRPr="006E1BDB">
        <w:rPr>
          <w:b/>
          <w:sz w:val="28"/>
          <w:szCs w:val="28"/>
        </w:rPr>
        <w:t xml:space="preserve"> Схемы размещения нестационарных торговых объектов на территор</w:t>
      </w:r>
      <w:r w:rsidR="006E1BDB">
        <w:rPr>
          <w:b/>
          <w:sz w:val="28"/>
          <w:szCs w:val="28"/>
        </w:rPr>
        <w:t xml:space="preserve">ии </w:t>
      </w:r>
    </w:p>
    <w:p w:rsidR="005545FF" w:rsidRDefault="006E1BDB" w:rsidP="006E1BDB">
      <w:pPr>
        <w:widowControl w:val="0"/>
        <w:suppressAutoHyphens/>
        <w:spacing w:after="0" w:line="360" w:lineRule="exact"/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«Г</w:t>
      </w:r>
      <w:r w:rsidR="007537EB" w:rsidRPr="006E1BDB">
        <w:rPr>
          <w:b/>
          <w:sz w:val="28"/>
          <w:szCs w:val="28"/>
        </w:rPr>
        <w:t xml:space="preserve">ород Березники»: </w:t>
      </w:r>
    </w:p>
    <w:p w:rsidR="007537EB" w:rsidRPr="006E1BDB" w:rsidRDefault="007537EB" w:rsidP="006E1BDB">
      <w:pPr>
        <w:widowControl w:val="0"/>
        <w:suppressAutoHyphens/>
        <w:spacing w:after="0" w:line="360" w:lineRule="exact"/>
        <w:ind w:left="-567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текстовая и графическая части, утвержденной постановлением администрации от 04.09.2018 № 2173</w:t>
      </w:r>
    </w:p>
    <w:p w:rsidR="007537EB" w:rsidRPr="006E1BDB" w:rsidRDefault="007537EB" w:rsidP="006E1BDB">
      <w:pPr>
        <w:widowControl w:val="0"/>
        <w:tabs>
          <w:tab w:val="left" w:pos="142"/>
        </w:tabs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Pr="006E1BDB" w:rsidRDefault="006E1BDB" w:rsidP="006E1BDB">
      <w:pPr>
        <w:widowControl w:val="0"/>
        <w:suppressAutoHyphens/>
        <w:spacing w:after="0" w:line="360" w:lineRule="exact"/>
        <w:ind w:left="-567"/>
        <w:rPr>
          <w:sz w:val="28"/>
          <w:szCs w:val="28"/>
        </w:rPr>
      </w:pPr>
      <w:r w:rsidRPr="006E1BDB">
        <w:rPr>
          <w:sz w:val="28"/>
          <w:szCs w:val="28"/>
        </w:rPr>
        <w:t>1.</w:t>
      </w:r>
      <w:r>
        <w:rPr>
          <w:sz w:val="28"/>
          <w:szCs w:val="28"/>
        </w:rPr>
        <w:t>П</w:t>
      </w:r>
      <w:r w:rsidR="007537EB" w:rsidRPr="006E1BDB">
        <w:rPr>
          <w:sz w:val="28"/>
          <w:szCs w:val="28"/>
        </w:rPr>
        <w:t>ункты 2.20 – 2.24 изложить в следующей редакции:</w:t>
      </w:r>
    </w:p>
    <w:p w:rsidR="007537EB" w:rsidRPr="006E1BDB" w:rsidRDefault="006E1BDB" w:rsidP="006E1BDB">
      <w:pPr>
        <w:widowControl w:val="0"/>
        <w:tabs>
          <w:tab w:val="left" w:pos="142"/>
        </w:tabs>
        <w:suppressAutoHyphens/>
        <w:spacing w:after="0" w:line="360" w:lineRule="exact"/>
        <w:ind w:left="-567"/>
        <w:rPr>
          <w:sz w:val="28"/>
          <w:szCs w:val="28"/>
        </w:rPr>
      </w:pPr>
      <w:r>
        <w:rPr>
          <w:sz w:val="28"/>
          <w:szCs w:val="28"/>
        </w:rPr>
        <w:t>«2.20.</w:t>
      </w:r>
      <w:r w:rsidR="007537EB" w:rsidRPr="006E1BDB">
        <w:rPr>
          <w:sz w:val="28"/>
          <w:szCs w:val="28"/>
        </w:rPr>
        <w:t>Схема размещения нестационарного торгового объекта – городской парк культуры и отдыха, проспект Ленина, 50, г. Березники</w:t>
      </w:r>
      <w:r>
        <w:rPr>
          <w:sz w:val="28"/>
          <w:szCs w:val="28"/>
        </w:rPr>
        <w:t>;</w:t>
      </w:r>
    </w:p>
    <w:p w:rsidR="007537EB" w:rsidRPr="006E1BDB" w:rsidRDefault="006E1BDB" w:rsidP="006E1BDB">
      <w:pPr>
        <w:widowControl w:val="0"/>
        <w:tabs>
          <w:tab w:val="left" w:pos="142"/>
        </w:tabs>
        <w:suppressAutoHyphens/>
        <w:spacing w:after="0" w:line="360" w:lineRule="exact"/>
        <w:ind w:left="-567"/>
        <w:rPr>
          <w:sz w:val="28"/>
          <w:szCs w:val="28"/>
        </w:rPr>
      </w:pPr>
      <w:r>
        <w:rPr>
          <w:sz w:val="28"/>
          <w:szCs w:val="28"/>
        </w:rPr>
        <w:t>2.21.</w:t>
      </w:r>
      <w:r w:rsidR="007537EB" w:rsidRPr="006E1BDB">
        <w:rPr>
          <w:sz w:val="28"/>
          <w:szCs w:val="28"/>
        </w:rPr>
        <w:t>Схема размещения нестационарного торгового объекта – городской парк культуры и отдыха, проспект Ленина, 50, г. Березники</w:t>
      </w:r>
      <w:r>
        <w:rPr>
          <w:sz w:val="28"/>
          <w:szCs w:val="28"/>
        </w:rPr>
        <w:t>;</w:t>
      </w:r>
    </w:p>
    <w:p w:rsidR="007537EB" w:rsidRPr="006E1BDB" w:rsidRDefault="006E1BDB" w:rsidP="006E1BDB">
      <w:pPr>
        <w:widowControl w:val="0"/>
        <w:tabs>
          <w:tab w:val="left" w:pos="142"/>
        </w:tabs>
        <w:suppressAutoHyphens/>
        <w:spacing w:after="0" w:line="360" w:lineRule="exact"/>
        <w:ind w:left="-567"/>
        <w:rPr>
          <w:sz w:val="28"/>
          <w:szCs w:val="28"/>
        </w:rPr>
      </w:pPr>
      <w:r>
        <w:rPr>
          <w:sz w:val="28"/>
          <w:szCs w:val="28"/>
        </w:rPr>
        <w:t>2.22.</w:t>
      </w:r>
      <w:r w:rsidR="007537EB" w:rsidRPr="006E1BDB">
        <w:rPr>
          <w:sz w:val="28"/>
          <w:szCs w:val="28"/>
        </w:rPr>
        <w:t>Схема размещения нестационарного торгового объекта – городской парк культуры и отдыха, проспект Ленина, 50, г. Березники</w:t>
      </w:r>
      <w:r>
        <w:rPr>
          <w:sz w:val="28"/>
          <w:szCs w:val="28"/>
        </w:rPr>
        <w:t>;</w:t>
      </w:r>
    </w:p>
    <w:p w:rsidR="007537EB" w:rsidRPr="006E1BDB" w:rsidRDefault="006E1BDB" w:rsidP="006E1BDB">
      <w:pPr>
        <w:widowControl w:val="0"/>
        <w:tabs>
          <w:tab w:val="left" w:pos="142"/>
        </w:tabs>
        <w:suppressAutoHyphens/>
        <w:spacing w:after="0" w:line="360" w:lineRule="exact"/>
        <w:ind w:left="-567"/>
        <w:rPr>
          <w:sz w:val="28"/>
          <w:szCs w:val="28"/>
        </w:rPr>
      </w:pPr>
      <w:r>
        <w:rPr>
          <w:sz w:val="28"/>
          <w:szCs w:val="28"/>
        </w:rPr>
        <w:t>2.23.</w:t>
      </w:r>
      <w:r w:rsidR="007537EB" w:rsidRPr="006E1BDB">
        <w:rPr>
          <w:sz w:val="28"/>
          <w:szCs w:val="28"/>
        </w:rPr>
        <w:t>Схема размещения нестационарного торгового объекта – городской парк культуры и отдыха, проспект Ленина, 50, г. Березники</w:t>
      </w:r>
      <w:r>
        <w:rPr>
          <w:sz w:val="28"/>
          <w:szCs w:val="28"/>
        </w:rPr>
        <w:t>;</w:t>
      </w:r>
    </w:p>
    <w:p w:rsidR="007537EB" w:rsidRPr="006E1BDB" w:rsidRDefault="006E1BDB" w:rsidP="006E1BDB">
      <w:pPr>
        <w:widowControl w:val="0"/>
        <w:tabs>
          <w:tab w:val="left" w:pos="142"/>
        </w:tabs>
        <w:suppressAutoHyphens/>
        <w:spacing w:after="0" w:line="360" w:lineRule="exact"/>
        <w:ind w:left="-567"/>
        <w:rPr>
          <w:sz w:val="28"/>
          <w:szCs w:val="28"/>
        </w:rPr>
      </w:pPr>
      <w:r>
        <w:rPr>
          <w:sz w:val="28"/>
          <w:szCs w:val="28"/>
        </w:rPr>
        <w:t>2.24.</w:t>
      </w:r>
      <w:r w:rsidR="007537EB" w:rsidRPr="006E1BDB">
        <w:rPr>
          <w:sz w:val="28"/>
          <w:szCs w:val="28"/>
        </w:rPr>
        <w:t>Схема размещения нестационарного торгового объекта – городской парк культуры и отдыха,  проспект Ленина, 50, г. Березники</w:t>
      </w:r>
      <w:r>
        <w:rPr>
          <w:sz w:val="28"/>
          <w:szCs w:val="28"/>
        </w:rPr>
        <w:t>.».</w:t>
      </w:r>
    </w:p>
    <w:p w:rsidR="007537EB" w:rsidRPr="006E1BDB" w:rsidRDefault="006E1BDB" w:rsidP="006E1BDB">
      <w:pPr>
        <w:widowControl w:val="0"/>
        <w:tabs>
          <w:tab w:val="left" w:pos="142"/>
        </w:tabs>
        <w:suppressAutoHyphens/>
        <w:spacing w:after="0" w:line="360" w:lineRule="exact"/>
        <w:ind w:left="-567"/>
        <w:rPr>
          <w:sz w:val="28"/>
          <w:szCs w:val="28"/>
        </w:rPr>
      </w:pPr>
      <w:r w:rsidRPr="006E1BDB">
        <w:rPr>
          <w:sz w:val="28"/>
          <w:szCs w:val="28"/>
        </w:rPr>
        <w:t>2.</w:t>
      </w:r>
      <w:r>
        <w:rPr>
          <w:sz w:val="28"/>
          <w:szCs w:val="28"/>
        </w:rPr>
        <w:t>Д</w:t>
      </w:r>
      <w:r w:rsidR="007537EB" w:rsidRPr="006E1BDB">
        <w:rPr>
          <w:sz w:val="28"/>
          <w:szCs w:val="28"/>
        </w:rPr>
        <w:t xml:space="preserve">ополнить пунктами 2.41 – 2.67 следующего содержания: </w:t>
      </w: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Pr="00131A42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131A42">
        <w:rPr>
          <w:sz w:val="28"/>
          <w:szCs w:val="28"/>
        </w:rPr>
        <w:t>2.41.Схема размещения нестационарного торгового объекта</w:t>
      </w:r>
    </w:p>
    <w:p w:rsidR="007537EB" w:rsidRPr="00131A42" w:rsidRDefault="007537EB" w:rsidP="005545FF">
      <w:pPr>
        <w:tabs>
          <w:tab w:val="left" w:pos="142"/>
          <w:tab w:val="left" w:pos="6039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 w:rsidRPr="00131A42">
        <w:rPr>
          <w:sz w:val="28"/>
          <w:szCs w:val="28"/>
        </w:rPr>
        <w:t xml:space="preserve">в районе </w:t>
      </w:r>
      <w:r>
        <w:rPr>
          <w:sz w:val="28"/>
          <w:szCs w:val="28"/>
        </w:rPr>
        <w:t xml:space="preserve">здания по </w:t>
      </w:r>
      <w:r w:rsidRPr="00131A42">
        <w:rPr>
          <w:sz w:val="28"/>
          <w:szCs w:val="28"/>
        </w:rPr>
        <w:t>ул. Строгановская, 23, г. Березники</w:t>
      </w:r>
      <w:r>
        <w:rPr>
          <w:sz w:val="28"/>
          <w:szCs w:val="28"/>
        </w:rPr>
        <w:t xml:space="preserve"> (позиция 3)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5" style="position:absolute;left:0;text-align:left;margin-left:347.75pt;margin-top:195.35pt;width:34.5pt;height:26.05pt;rotation:-28418288fd;z-index:251659264">
            <v:textbox style="mso-next-textbox:#_x0000_s1045">
              <w:txbxContent>
                <w:p w:rsidR="006A4C19" w:rsidRPr="00C72469" w:rsidRDefault="006A4C19" w:rsidP="007537EB">
                  <w:pPr>
                    <w:ind w:firstLine="0"/>
                    <w:rPr>
                      <w:sz w:val="20"/>
                    </w:rPr>
                  </w:pPr>
                  <w:r w:rsidRPr="00C72469">
                    <w:rPr>
                      <w:sz w:val="20"/>
                    </w:rPr>
                    <w:t>19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44" style="position:absolute;left:0;text-align:left;margin-left:364.9pt;margin-top:128.35pt;width:34.8pt;height:25.95pt;rotation:-4066965fd;z-index:251658240">
            <v:textbox style="mso-next-textbox:#_x0000_s1044">
              <w:txbxContent>
                <w:p w:rsidR="006A4C19" w:rsidRDefault="006A4C19" w:rsidP="007537EB">
                  <w:pPr>
                    <w:ind w:firstLine="0"/>
                  </w:pPr>
                  <w:r>
                    <w:rPr>
                      <w:sz w:val="20"/>
                    </w:rPr>
                    <w:t>39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43" style="position:absolute;left:0;text-align:left;margin-left:384.45pt;margin-top:68.8pt;width:34.8pt;height:25.95pt;rotation:-4817633fd;z-index:251657216">
            <v:textbox style="mso-next-textbox:#_x0000_s1043">
              <w:txbxContent>
                <w:p w:rsidR="006A4C19" w:rsidRDefault="006A4C19" w:rsidP="007537EB">
                  <w:pPr>
                    <w:ind w:firstLine="0"/>
                  </w:pPr>
                  <w:r w:rsidRPr="005602E5">
                    <w:rPr>
                      <w:sz w:val="20"/>
                    </w:rPr>
                    <w:t>4</w:t>
                  </w:r>
                  <w:r>
                    <w:rPr>
                      <w:sz w:val="22"/>
                      <w:szCs w:val="22"/>
                    </w:rPr>
                    <w:t>1</w:t>
                  </w:r>
                </w:p>
              </w:txbxContent>
            </v:textbox>
          </v:oval>
        </w:pict>
      </w:r>
      <w:r w:rsidRPr="0069150F">
        <w:rPr>
          <w:sz w:val="28"/>
          <w:szCs w:val="28"/>
        </w:rPr>
        <w:object w:dxaOrig="8925" w:dyaOrig="12631">
          <v:shape id="_x0000_i1026" type="#_x0000_t75" style="width:446.95pt;height:452.55pt">
            <v:imagedata r:id="rId11" o:title="" croptop="22235f" cropbottom="1670f" cropleft="2527f" cropright="5048f"/>
          </v:shape>
        </w:objec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116"/>
        <w:gridCol w:w="7780"/>
      </w:tblGrid>
      <w:tr w:rsidR="007537EB" w:rsidRPr="00D93123" w:rsidTr="00E571D7">
        <w:tc>
          <w:tcPr>
            <w:tcW w:w="9036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E571D7"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34" style="position:absolute;left:0;text-align:left;margin-left:17.1pt;margin-top:27.3pt;width:21.8pt;height:19.25pt;z-index:251648000;mso-position-horizontal-relative:text;mso-position-vertical-relative:text" strokeweight="2pt"/>
              </w:pict>
            </w:r>
            <w:r>
              <w:rPr>
                <w:sz w:val="28"/>
                <w:szCs w:val="28"/>
              </w:rPr>
              <w:t>41</w:t>
            </w: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учетный номер нестационарного торгового объекта</w:t>
            </w:r>
          </w:p>
        </w:tc>
      </w:tr>
      <w:tr w:rsidR="007537EB" w:rsidRPr="00D93123" w:rsidTr="00E571D7">
        <w:trPr>
          <w:trHeight w:val="633"/>
        </w:trPr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нестационарный торговый объект</w:t>
            </w:r>
          </w:p>
        </w:tc>
      </w:tr>
    </w:tbl>
    <w:p w:rsidR="007537EB" w:rsidRDefault="007537EB" w:rsidP="007537EB">
      <w:pPr>
        <w:tabs>
          <w:tab w:val="left" w:pos="142"/>
        </w:tabs>
        <w:spacing w:after="0" w:line="360" w:lineRule="exact"/>
        <w:ind w:left="-567"/>
        <w:rPr>
          <w:sz w:val="28"/>
          <w:szCs w:val="28"/>
        </w:rPr>
      </w:pPr>
      <w:bookmarkStart w:id="0" w:name="_GoBack"/>
      <w:bookmarkEnd w:id="0"/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Pr="00131A42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2.42</w:t>
      </w:r>
      <w:r w:rsidRPr="00131A42">
        <w:rPr>
          <w:sz w:val="28"/>
          <w:szCs w:val="28"/>
        </w:rPr>
        <w:t>.Схема размещения нестационарного торгового объекта</w:t>
      </w:r>
    </w:p>
    <w:p w:rsidR="007537EB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 w:rsidRPr="00131A42">
        <w:rPr>
          <w:sz w:val="28"/>
          <w:szCs w:val="28"/>
        </w:rPr>
        <w:t>в</w:t>
      </w:r>
      <w:r w:rsidRPr="0067425F">
        <w:t xml:space="preserve"> </w:t>
      </w:r>
      <w:r>
        <w:rPr>
          <w:sz w:val="28"/>
          <w:szCs w:val="28"/>
        </w:rPr>
        <w:t xml:space="preserve">районе дома по проспекту Ленина, 41, </w:t>
      </w:r>
      <w:r w:rsidRPr="0067425F">
        <w:rPr>
          <w:sz w:val="28"/>
          <w:szCs w:val="28"/>
        </w:rPr>
        <w:t>г. Березники</w:t>
      </w:r>
      <w:r>
        <w:rPr>
          <w:sz w:val="28"/>
          <w:szCs w:val="28"/>
        </w:rPr>
        <w:t xml:space="preserve"> 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Pr="0021333A" w:rsidRDefault="007537EB" w:rsidP="007537EB">
      <w:pPr>
        <w:ind w:left="-567"/>
      </w:pPr>
      <w:r>
        <w:rPr>
          <w:noProof/>
        </w:rPr>
        <w:pict>
          <v:oval id="Овал 3" o:spid="_x0000_s1053" style="position:absolute;left:0;text-align:left;margin-left:177.75pt;margin-top:99.65pt;width:36.75pt;height:25.7pt;rotation:-4694205fd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">
            <v:textbox>
              <w:txbxContent>
                <w:p w:rsidR="006A4C19" w:rsidRPr="00DD7F42" w:rsidRDefault="006A4C19" w:rsidP="007537EB">
                  <w:pPr>
                    <w:ind w:firstLine="0"/>
                    <w:rPr>
                      <w:sz w:val="16"/>
                      <w:szCs w:val="16"/>
                    </w:rPr>
                  </w:pPr>
                  <w:r w:rsidRPr="00DD7F42">
                    <w:rPr>
                      <w:sz w:val="16"/>
                      <w:szCs w:val="16"/>
                    </w:rPr>
                    <w:t>42</w:t>
                  </w:r>
                </w:p>
              </w:txbxContent>
            </v:textbox>
          </v:oval>
        </w:pict>
      </w:r>
      <w:r w:rsidRPr="00AA46CE">
        <w:object w:dxaOrig="8925" w:dyaOrig="12631">
          <v:shape id="_x0000_i1027" type="#_x0000_t75" style="width:408.6pt;height:507.75pt" o:ole="">
            <v:imagedata r:id="rId12" o:title="" croptop="11831f" cropbottom="1012f" cropleft="2533f" cropright="2974f"/>
          </v:shape>
          <o:OLEObject Type="Embed" ProgID="AcroExch.Document.7" ShapeID="_x0000_i1027" DrawAspect="Content" ObjectID="_1649082153" r:id="rId13"/>
        </w:object>
      </w:r>
    </w:p>
    <w:p w:rsidR="007537EB" w:rsidRDefault="007537EB" w:rsidP="007537EB">
      <w:pPr>
        <w:ind w:left="-567"/>
        <w:jc w:val="right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116"/>
        <w:gridCol w:w="7780"/>
      </w:tblGrid>
      <w:tr w:rsidR="007537EB" w:rsidRPr="00D93123" w:rsidTr="00E571D7">
        <w:tc>
          <w:tcPr>
            <w:tcW w:w="9036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E571D7"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35" style="position:absolute;left:0;text-align:left;margin-left:17.1pt;margin-top:27.3pt;width:21.8pt;height:19.25pt;z-index:251649024;mso-position-horizontal-relative:text;mso-position-vertical-relative:text" strokeweight="2pt"/>
              </w:pict>
            </w:r>
            <w:r>
              <w:rPr>
                <w:sz w:val="28"/>
                <w:szCs w:val="28"/>
              </w:rPr>
              <w:t>42</w:t>
            </w: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учетный номер нестационарного торгового объекта</w:t>
            </w:r>
          </w:p>
        </w:tc>
      </w:tr>
      <w:tr w:rsidR="007537EB" w:rsidRPr="00D93123" w:rsidTr="00E571D7">
        <w:trPr>
          <w:trHeight w:val="633"/>
        </w:trPr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нестационарный торговый объект</w:t>
            </w:r>
          </w:p>
        </w:tc>
      </w:tr>
    </w:tbl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Pr="00397DD4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>
        <w:rPr>
          <w:sz w:val="28"/>
          <w:szCs w:val="28"/>
        </w:rPr>
        <w:t>2.43</w:t>
      </w:r>
      <w:r w:rsidRPr="00397DD4">
        <w:rPr>
          <w:sz w:val="28"/>
          <w:szCs w:val="28"/>
        </w:rPr>
        <w:t>.Схема размещения нестационарного торгового объекта</w:t>
      </w:r>
    </w:p>
    <w:p w:rsidR="007537EB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 w:rsidRPr="00397DD4">
        <w:rPr>
          <w:sz w:val="28"/>
          <w:szCs w:val="28"/>
        </w:rPr>
        <w:t>в районе</w:t>
      </w:r>
      <w:r w:rsidRPr="002E7012">
        <w:t xml:space="preserve"> </w:t>
      </w:r>
      <w:r>
        <w:rPr>
          <w:sz w:val="28"/>
          <w:szCs w:val="28"/>
        </w:rPr>
        <w:t>здания</w:t>
      </w:r>
      <w:r w:rsidRPr="002E70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2E7012">
        <w:rPr>
          <w:sz w:val="28"/>
          <w:szCs w:val="28"/>
        </w:rPr>
        <w:t>ул. Пятилетки, 138,</w:t>
      </w:r>
      <w:r>
        <w:rPr>
          <w:sz w:val="28"/>
          <w:szCs w:val="28"/>
        </w:rPr>
        <w:t xml:space="preserve"> г. Березники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6" style="position:absolute;left:0;text-align:left;margin-left:233.65pt;margin-top:224.35pt;width:32.55pt;height:21.6pt;rotation:1605539fd;z-index:251660288">
            <v:textbox style="mso-next-textbox:#_x0000_s1046">
              <w:txbxContent>
                <w:p w:rsidR="006A4C19" w:rsidRPr="00295372" w:rsidRDefault="006A4C19" w:rsidP="007537EB">
                  <w:pPr>
                    <w:ind w:firstLine="0"/>
                    <w:rPr>
                      <w:sz w:val="20"/>
                    </w:rPr>
                  </w:pPr>
                  <w:r w:rsidRPr="00295372">
                    <w:rPr>
                      <w:sz w:val="20"/>
                    </w:rPr>
                    <w:t>43</w:t>
                  </w:r>
                </w:p>
              </w:txbxContent>
            </v:textbox>
          </v:oval>
        </w:pict>
      </w:r>
      <w:r w:rsidRPr="004C3019">
        <w:rPr>
          <w:sz w:val="28"/>
          <w:szCs w:val="28"/>
        </w:rPr>
        <w:object w:dxaOrig="8925" w:dyaOrig="12631">
          <v:shape id="_x0000_i1028" type="#_x0000_t75" style="width:388.05pt;height:468.45pt">
            <v:imagedata r:id="rId14" o:title="" croptop="3735f" cropbottom="13175f" cropleft="4288f" cropright="4288f"/>
          </v:shape>
        </w:object>
      </w:r>
    </w:p>
    <w:p w:rsidR="007537EB" w:rsidRDefault="007537EB" w:rsidP="007537EB">
      <w:pPr>
        <w:ind w:left="-567" w:firstLine="0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116"/>
        <w:gridCol w:w="7780"/>
      </w:tblGrid>
      <w:tr w:rsidR="007537EB" w:rsidRPr="00D93123" w:rsidTr="00E571D7">
        <w:tc>
          <w:tcPr>
            <w:tcW w:w="9036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E571D7"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36" style="position:absolute;left:0;text-align:left;margin-left:17.1pt;margin-top:27.3pt;width:21.8pt;height:19.25pt;z-index:251650048;mso-position-horizontal-relative:text;mso-position-vertical-relative:text" strokeweight="2pt"/>
              </w:pict>
            </w:r>
            <w:r>
              <w:rPr>
                <w:sz w:val="28"/>
                <w:szCs w:val="28"/>
              </w:rPr>
              <w:t>43</w:t>
            </w: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учетный номер нестационарного торгового объекта</w:t>
            </w:r>
          </w:p>
        </w:tc>
      </w:tr>
      <w:tr w:rsidR="007537EB" w:rsidRPr="00D93123" w:rsidTr="00E571D7">
        <w:trPr>
          <w:trHeight w:val="633"/>
        </w:trPr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нестационарный торговый объект</w:t>
            </w:r>
          </w:p>
        </w:tc>
      </w:tr>
    </w:tbl>
    <w:p w:rsidR="007537EB" w:rsidRDefault="007537EB" w:rsidP="005545FF">
      <w:pPr>
        <w:tabs>
          <w:tab w:val="left" w:pos="142"/>
        </w:tabs>
        <w:spacing w:after="0" w:line="240" w:lineRule="auto"/>
        <w:ind w:firstLine="0"/>
        <w:rPr>
          <w:sz w:val="28"/>
          <w:szCs w:val="28"/>
        </w:rPr>
      </w:pPr>
    </w:p>
    <w:p w:rsidR="007537EB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</w:pPr>
      <w:r>
        <w:rPr>
          <w:sz w:val="28"/>
          <w:szCs w:val="28"/>
        </w:rPr>
        <w:t>2.44</w:t>
      </w:r>
      <w:r w:rsidRPr="000125BB">
        <w:rPr>
          <w:sz w:val="28"/>
          <w:szCs w:val="28"/>
        </w:rPr>
        <w:t>.Схема размещения нестационарного торгового объекта</w:t>
      </w:r>
      <w:r w:rsidRPr="000125BB">
        <w:t xml:space="preserve"> </w:t>
      </w:r>
    </w:p>
    <w:p w:rsidR="007537EB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 w:rsidRPr="000125BB">
        <w:rPr>
          <w:sz w:val="28"/>
          <w:szCs w:val="28"/>
        </w:rPr>
        <w:t>в районе</w:t>
      </w:r>
      <w:r>
        <w:rPr>
          <w:sz w:val="28"/>
          <w:szCs w:val="28"/>
        </w:rPr>
        <w:t xml:space="preserve"> дома</w:t>
      </w:r>
      <w:r w:rsidRPr="000125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0125BB">
        <w:rPr>
          <w:sz w:val="28"/>
          <w:szCs w:val="28"/>
        </w:rPr>
        <w:t>ул. Мира, 83</w:t>
      </w:r>
      <w:r>
        <w:rPr>
          <w:sz w:val="28"/>
          <w:szCs w:val="28"/>
        </w:rPr>
        <w:t>,</w:t>
      </w:r>
      <w:r w:rsidRPr="000125BB">
        <w:t xml:space="preserve"> </w:t>
      </w:r>
      <w:r>
        <w:rPr>
          <w:sz w:val="28"/>
          <w:szCs w:val="28"/>
        </w:rPr>
        <w:t>г. Березники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7" style="position:absolute;left:0;text-align:left;margin-left:181.95pt;margin-top:147.45pt;width:32.6pt;height:20.1pt;rotation:2673412fd;z-index:251661312">
            <v:textbox style="mso-next-textbox:#_x0000_s1047">
              <w:txbxContent>
                <w:p w:rsidR="006A4C19" w:rsidRPr="00295372" w:rsidRDefault="006A4C19" w:rsidP="007537EB">
                  <w:pPr>
                    <w:ind w:firstLine="0"/>
                    <w:rPr>
                      <w:sz w:val="20"/>
                    </w:rPr>
                  </w:pPr>
                  <w:r w:rsidRPr="00295372">
                    <w:rPr>
                      <w:sz w:val="20"/>
                    </w:rPr>
                    <w:t>44</w:t>
                  </w:r>
                </w:p>
              </w:txbxContent>
            </v:textbox>
          </v:oval>
        </w:pict>
      </w:r>
      <w:r w:rsidRPr="00ED4ECF">
        <w:rPr>
          <w:sz w:val="28"/>
          <w:szCs w:val="28"/>
        </w:rPr>
        <w:object w:dxaOrig="8925" w:dyaOrig="12631">
          <v:shape id="_x0000_i1029" type="#_x0000_t75" style="width:389pt;height:387.1pt">
            <v:imagedata r:id="rId15" o:title="" croptop="12403f" cropbottom="12968f" cropleft="3098f" cropright="5382f"/>
          </v:shape>
        </w:objec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116"/>
        <w:gridCol w:w="7780"/>
      </w:tblGrid>
      <w:tr w:rsidR="007537EB" w:rsidRPr="00D93123" w:rsidTr="00E571D7">
        <w:tc>
          <w:tcPr>
            <w:tcW w:w="9036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E571D7"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37" style="position:absolute;left:0;text-align:left;margin-left:17.1pt;margin-top:27.3pt;width:21.8pt;height:19.25pt;z-index:251651072;mso-position-horizontal-relative:text;mso-position-vertical-relative:text" strokeweight="2pt"/>
              </w:pict>
            </w:r>
            <w:r>
              <w:rPr>
                <w:sz w:val="28"/>
                <w:szCs w:val="28"/>
              </w:rPr>
              <w:t>44</w:t>
            </w: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учетный номер нестационарного торгового объекта</w:t>
            </w:r>
          </w:p>
        </w:tc>
      </w:tr>
      <w:tr w:rsidR="007537EB" w:rsidRPr="00D93123" w:rsidTr="00E571D7">
        <w:trPr>
          <w:trHeight w:val="633"/>
        </w:trPr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нестационарный торговый объект</w:t>
            </w:r>
          </w:p>
        </w:tc>
      </w:tr>
    </w:tbl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5545FF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>
        <w:rPr>
          <w:sz w:val="28"/>
          <w:szCs w:val="28"/>
        </w:rPr>
        <w:t>2.45</w:t>
      </w:r>
      <w:r w:rsidRPr="00CE7801">
        <w:rPr>
          <w:sz w:val="28"/>
          <w:szCs w:val="28"/>
        </w:rPr>
        <w:t xml:space="preserve">.Схема размещения нестационарного торгового объекта </w:t>
      </w:r>
    </w:p>
    <w:p w:rsidR="007537EB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 w:rsidRPr="00CE7801">
        <w:rPr>
          <w:sz w:val="28"/>
          <w:szCs w:val="28"/>
        </w:rPr>
        <w:t xml:space="preserve">в районе </w:t>
      </w:r>
      <w:r>
        <w:rPr>
          <w:sz w:val="28"/>
          <w:szCs w:val="28"/>
        </w:rPr>
        <w:t>дом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по </w:t>
      </w:r>
      <w:r w:rsidRPr="00CE7801">
        <w:rPr>
          <w:sz w:val="28"/>
          <w:szCs w:val="28"/>
        </w:rPr>
        <w:t>ул. Юбилейная, 92,</w:t>
      </w:r>
      <w:r w:rsidRPr="00CE7801">
        <w:t xml:space="preserve"> </w:t>
      </w:r>
      <w:r>
        <w:rPr>
          <w:sz w:val="28"/>
          <w:szCs w:val="28"/>
        </w:rPr>
        <w:t xml:space="preserve">г. Березники 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8" style="position:absolute;left:0;text-align:left;margin-left:210.65pt;margin-top:76.5pt;width:32.55pt;height:21.3pt;rotation:2673412fd;z-index:251662336">
            <v:textbox style="mso-next-textbox:#_x0000_s1048">
              <w:txbxContent>
                <w:p w:rsidR="006A4C19" w:rsidRPr="00295372" w:rsidRDefault="006A4C19" w:rsidP="007537EB">
                  <w:pPr>
                    <w:ind w:firstLine="0"/>
                    <w:rPr>
                      <w:sz w:val="20"/>
                    </w:rPr>
                  </w:pPr>
                  <w:r w:rsidRPr="00295372">
                    <w:rPr>
                      <w:sz w:val="20"/>
                    </w:rPr>
                    <w:t>4</w:t>
                  </w:r>
                  <w:r>
                    <w:rPr>
                      <w:sz w:val="20"/>
                    </w:rPr>
                    <w:t>5</w:t>
                  </w:r>
                </w:p>
              </w:txbxContent>
            </v:textbox>
          </v:oval>
        </w:pict>
      </w:r>
      <w:r w:rsidRPr="0046328C">
        <w:rPr>
          <w:sz w:val="28"/>
          <w:szCs w:val="28"/>
        </w:rPr>
        <w:object w:dxaOrig="8925" w:dyaOrig="12631">
          <v:shape id="_x0000_i1030" type="#_x0000_t75" style="width:381.5pt;height:422.65pt">
            <v:imagedata r:id="rId16" o:title="" croptop="106f" cropbottom="17773f" cropleft="2291f" cropright="2291f"/>
          </v:shape>
        </w:object>
      </w:r>
    </w:p>
    <w:p w:rsidR="007537EB" w:rsidRDefault="007537EB" w:rsidP="007537EB">
      <w:pPr>
        <w:ind w:left="-567" w:firstLine="0"/>
        <w:rPr>
          <w:sz w:val="28"/>
          <w:szCs w:val="28"/>
        </w:rPr>
      </w:pPr>
    </w:p>
    <w:p w:rsidR="007537EB" w:rsidRDefault="007537EB" w:rsidP="007537EB">
      <w:pPr>
        <w:ind w:left="-567"/>
        <w:jc w:val="right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116"/>
        <w:gridCol w:w="7780"/>
      </w:tblGrid>
      <w:tr w:rsidR="007537EB" w:rsidRPr="00D93123" w:rsidTr="00E571D7">
        <w:tc>
          <w:tcPr>
            <w:tcW w:w="9036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E571D7"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38" style="position:absolute;left:0;text-align:left;margin-left:17.1pt;margin-top:27.3pt;width:21.8pt;height:19.25pt;z-index:251652096;mso-position-horizontal-relative:text;mso-position-vertical-relative:text" strokeweight="2pt"/>
              </w:pict>
            </w:r>
            <w:r>
              <w:rPr>
                <w:sz w:val="28"/>
                <w:szCs w:val="28"/>
              </w:rPr>
              <w:t>45</w:t>
            </w: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учетный номер нестационарного торгового объекта</w:t>
            </w:r>
          </w:p>
        </w:tc>
      </w:tr>
      <w:tr w:rsidR="007537EB" w:rsidRPr="00D93123" w:rsidTr="00E571D7">
        <w:trPr>
          <w:trHeight w:val="633"/>
        </w:trPr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нестационарный торговый объект</w:t>
            </w:r>
          </w:p>
        </w:tc>
      </w:tr>
    </w:tbl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</w:pPr>
      <w:r>
        <w:rPr>
          <w:sz w:val="28"/>
          <w:szCs w:val="28"/>
        </w:rPr>
        <w:t>2.46</w:t>
      </w:r>
      <w:r w:rsidRPr="002C23C8">
        <w:rPr>
          <w:sz w:val="28"/>
          <w:szCs w:val="28"/>
        </w:rPr>
        <w:t>.Схема размещения нестационарного торгового объекта</w:t>
      </w:r>
      <w:r w:rsidR="0041631B">
        <w:rPr>
          <w:sz w:val="28"/>
          <w:szCs w:val="28"/>
        </w:rPr>
        <w:t>:</w:t>
      </w:r>
      <w:r w:rsidRPr="002C23C8">
        <w:rPr>
          <w:sz w:val="28"/>
          <w:szCs w:val="28"/>
        </w:rPr>
        <w:t xml:space="preserve"> </w:t>
      </w:r>
    </w:p>
    <w:p w:rsidR="007537EB" w:rsidRPr="002D75C6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 w:rsidRPr="002D75C6">
        <w:rPr>
          <w:sz w:val="28"/>
          <w:szCs w:val="28"/>
        </w:rPr>
        <w:t>Комсомоль</w:t>
      </w:r>
      <w:r>
        <w:rPr>
          <w:sz w:val="28"/>
          <w:szCs w:val="28"/>
        </w:rPr>
        <w:t>ский</w:t>
      </w:r>
      <w:r w:rsidRPr="002D75C6">
        <w:rPr>
          <w:sz w:val="28"/>
          <w:szCs w:val="28"/>
        </w:rPr>
        <w:t xml:space="preserve"> парк,</w:t>
      </w:r>
      <w:r w:rsidRPr="002D75C6">
        <w:t xml:space="preserve"> </w:t>
      </w:r>
      <w:r w:rsidRPr="00A40C79">
        <w:rPr>
          <w:sz w:val="28"/>
          <w:szCs w:val="28"/>
        </w:rPr>
        <w:t>г. Березники</w:t>
      </w:r>
      <w:r w:rsidRPr="002D75C6">
        <w:rPr>
          <w:sz w:val="28"/>
          <w:szCs w:val="28"/>
        </w:rPr>
        <w:t xml:space="preserve"> 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  <w:r w:rsidRPr="002D75C6">
        <w:rPr>
          <w:sz w:val="28"/>
          <w:szCs w:val="28"/>
        </w:rPr>
        <w:t xml:space="preserve"> 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9" style="position:absolute;left:0;text-align:left;margin-left:324.25pt;margin-top:109.85pt;width:32.55pt;height:23.55pt;rotation:2673412fd;z-index:251663360">
            <v:textbox style="mso-next-textbox:#_x0000_s1049">
              <w:txbxContent>
                <w:p w:rsidR="006A4C19" w:rsidRPr="00295372" w:rsidRDefault="006A4C19" w:rsidP="007537EB">
                  <w:pPr>
                    <w:ind w:firstLine="0"/>
                    <w:rPr>
                      <w:sz w:val="20"/>
                    </w:rPr>
                  </w:pPr>
                  <w:r w:rsidRPr="00295372">
                    <w:rPr>
                      <w:sz w:val="20"/>
                    </w:rPr>
                    <w:t>4</w:t>
                  </w:r>
                  <w:r>
                    <w:rPr>
                      <w:sz w:val="20"/>
                    </w:rPr>
                    <w:t>6</w:t>
                  </w:r>
                </w:p>
              </w:txbxContent>
            </v:textbox>
          </v:oval>
        </w:pict>
      </w:r>
      <w:r w:rsidRPr="00CA3FAD">
        <w:rPr>
          <w:sz w:val="28"/>
          <w:szCs w:val="28"/>
        </w:rPr>
        <w:object w:dxaOrig="8925" w:dyaOrig="12631">
          <v:shape id="_x0000_i1031" type="#_x0000_t75" style="width:419.85pt;height:450.7pt">
            <v:imagedata r:id="rId17" o:title="" croptop="2469f" cropbottom="16272f" cropleft="1101f" cropright="2790f"/>
          </v:shape>
        </w:objec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CE7801">
        <w:rPr>
          <w:sz w:val="28"/>
          <w:szCs w:val="28"/>
        </w:rPr>
        <w:t xml:space="preserve">  </w:t>
      </w: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116"/>
        <w:gridCol w:w="7780"/>
      </w:tblGrid>
      <w:tr w:rsidR="007537EB" w:rsidRPr="00D93123" w:rsidTr="00E571D7">
        <w:tc>
          <w:tcPr>
            <w:tcW w:w="9036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E571D7"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39" style="position:absolute;left:0;text-align:left;margin-left:17.1pt;margin-top:27.3pt;width:21.8pt;height:19.25pt;z-index:251653120;mso-position-horizontal-relative:text;mso-position-vertical-relative:text" strokeweight="2pt"/>
              </w:pict>
            </w:r>
            <w:r>
              <w:rPr>
                <w:sz w:val="28"/>
                <w:szCs w:val="28"/>
              </w:rPr>
              <w:t>46</w:t>
            </w: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учетный номер нестационарного торгового объекта</w:t>
            </w:r>
          </w:p>
        </w:tc>
      </w:tr>
      <w:tr w:rsidR="007537EB" w:rsidRPr="00D93123" w:rsidTr="00E571D7">
        <w:trPr>
          <w:trHeight w:val="633"/>
        </w:trPr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нестационарный торговый объект</w:t>
            </w:r>
          </w:p>
        </w:tc>
      </w:tr>
    </w:tbl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spacing w:after="0" w:line="240" w:lineRule="exact"/>
        <w:ind w:left="-567" w:firstLine="0"/>
        <w:jc w:val="center"/>
        <w:rPr>
          <w:sz w:val="28"/>
          <w:szCs w:val="28"/>
        </w:rPr>
      </w:pPr>
    </w:p>
    <w:p w:rsidR="005545FF" w:rsidRDefault="005545FF" w:rsidP="007537EB">
      <w:pPr>
        <w:spacing w:after="0" w:line="240" w:lineRule="exact"/>
        <w:ind w:left="-567" w:firstLine="0"/>
        <w:jc w:val="center"/>
        <w:rPr>
          <w:sz w:val="28"/>
          <w:szCs w:val="28"/>
        </w:rPr>
      </w:pPr>
    </w:p>
    <w:p w:rsidR="007537EB" w:rsidRPr="005545FF" w:rsidRDefault="007537EB" w:rsidP="005545FF">
      <w:pPr>
        <w:spacing w:after="0" w:line="360" w:lineRule="exact"/>
        <w:ind w:left="-567" w:firstLine="0"/>
        <w:jc w:val="center"/>
        <w:rPr>
          <w:sz w:val="28"/>
          <w:szCs w:val="28"/>
        </w:rPr>
      </w:pPr>
      <w:r w:rsidRPr="005545FF">
        <w:rPr>
          <w:sz w:val="28"/>
          <w:szCs w:val="28"/>
        </w:rPr>
        <w:t xml:space="preserve">2.47.Схема размещения нестационарного торгового объекта </w:t>
      </w:r>
    </w:p>
    <w:p w:rsidR="007537EB" w:rsidRPr="005545FF" w:rsidRDefault="007537EB" w:rsidP="005545FF">
      <w:pPr>
        <w:spacing w:after="0" w:line="360" w:lineRule="exact"/>
        <w:ind w:left="-567" w:firstLine="0"/>
        <w:jc w:val="center"/>
        <w:rPr>
          <w:sz w:val="18"/>
          <w:szCs w:val="18"/>
        </w:rPr>
      </w:pPr>
      <w:r w:rsidRPr="005545FF">
        <w:rPr>
          <w:sz w:val="28"/>
          <w:szCs w:val="28"/>
        </w:rPr>
        <w:t xml:space="preserve">в городском парке, в районе </w:t>
      </w:r>
      <w:r w:rsidR="006A4C19">
        <w:rPr>
          <w:sz w:val="28"/>
          <w:szCs w:val="28"/>
        </w:rPr>
        <w:t xml:space="preserve">входной группы пересечения </w:t>
      </w:r>
      <w:r w:rsidRPr="005545FF">
        <w:rPr>
          <w:sz w:val="28"/>
          <w:szCs w:val="28"/>
        </w:rPr>
        <w:t xml:space="preserve">                                                       ул. Карла Маркса и Советского проспекта, </w:t>
      </w:r>
      <w:r w:rsidRPr="005545FF">
        <w:rPr>
          <w:sz w:val="20"/>
        </w:rPr>
        <w:t xml:space="preserve"> </w:t>
      </w:r>
      <w:r w:rsidRPr="005545FF">
        <w:rPr>
          <w:sz w:val="28"/>
          <w:szCs w:val="28"/>
        </w:rPr>
        <w:t>г. Березники</w:t>
      </w:r>
    </w:p>
    <w:p w:rsidR="007537EB" w:rsidRPr="005545FF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i/>
          <w:sz w:val="28"/>
          <w:szCs w:val="28"/>
        </w:rPr>
      </w:pPr>
      <w:r w:rsidRPr="005545FF">
        <w:rPr>
          <w:sz w:val="28"/>
          <w:szCs w:val="28"/>
        </w:rPr>
        <w:t xml:space="preserve"> </w:t>
      </w:r>
    </w:p>
    <w:p w:rsidR="007537EB" w:rsidRDefault="007537EB" w:rsidP="007537EB">
      <w:pPr>
        <w:ind w:left="-567"/>
        <w:jc w:val="right"/>
        <w:rPr>
          <w:sz w:val="28"/>
          <w:szCs w:val="28"/>
        </w:rPr>
      </w:pPr>
    </w:p>
    <w:p w:rsidR="007537EB" w:rsidRDefault="007537EB" w:rsidP="007537EB">
      <w:pPr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50" style="position:absolute;left:0;text-align:left;margin-left:317.85pt;margin-top:297.9pt;width:27.85pt;height:25.8pt;rotation:270;z-index:251664384">
            <v:textbox style="mso-next-textbox:#_x0000_s1050">
              <w:txbxContent>
                <w:p w:rsidR="006A4C19" w:rsidRPr="00295372" w:rsidRDefault="006A4C19" w:rsidP="007537EB">
                  <w:pPr>
                    <w:ind w:firstLine="0"/>
                    <w:rPr>
                      <w:sz w:val="20"/>
                    </w:rPr>
                  </w:pPr>
                  <w:r w:rsidRPr="00295372">
                    <w:rPr>
                      <w:sz w:val="20"/>
                    </w:rPr>
                    <w:t>4</w:t>
                  </w:r>
                  <w:r>
                    <w:rPr>
                      <w:sz w:val="20"/>
                    </w:rPr>
                    <w:t>7</w:t>
                  </w:r>
                </w:p>
              </w:txbxContent>
            </v:textbox>
          </v:oval>
        </w:pict>
      </w:r>
      <w:r w:rsidRPr="002D3A2D">
        <w:rPr>
          <w:sz w:val="28"/>
          <w:szCs w:val="28"/>
        </w:rPr>
        <w:object w:dxaOrig="8925" w:dyaOrig="12631">
          <v:shape id="_x0000_i1032" type="#_x0000_t75" style="width:357.2pt;height:438.55pt">
            <v:imagedata r:id="rId18" o:title="" croptop="12050f" cropbottom="8030f" cropleft="9075f" cropright="3988f"/>
          </v:shape>
        </w:object>
      </w:r>
    </w:p>
    <w:p w:rsidR="007537EB" w:rsidRDefault="007537EB" w:rsidP="007537EB">
      <w:pPr>
        <w:ind w:left="-567"/>
        <w:jc w:val="right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110"/>
        <w:gridCol w:w="7763"/>
      </w:tblGrid>
      <w:tr w:rsidR="007537EB" w:rsidRPr="00D93123" w:rsidTr="00E571D7">
        <w:trPr>
          <w:trHeight w:val="236"/>
        </w:trPr>
        <w:tc>
          <w:tcPr>
            <w:tcW w:w="8873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E571D7">
        <w:trPr>
          <w:trHeight w:val="236"/>
        </w:trPr>
        <w:tc>
          <w:tcPr>
            <w:tcW w:w="111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40" style="position:absolute;left:0;text-align:left;margin-left:17.1pt;margin-top:27.3pt;width:21.8pt;height:19.25pt;z-index:251654144;mso-position-horizontal-relative:text;mso-position-vertical-relative:text" strokeweight="2pt"/>
              </w:pict>
            </w:r>
            <w:r>
              <w:rPr>
                <w:sz w:val="28"/>
                <w:szCs w:val="28"/>
              </w:rPr>
              <w:t>47</w:t>
            </w:r>
          </w:p>
        </w:tc>
        <w:tc>
          <w:tcPr>
            <w:tcW w:w="7763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учетный номер нестационарного торгового объекта</w:t>
            </w:r>
          </w:p>
        </w:tc>
      </w:tr>
      <w:tr w:rsidR="007537EB" w:rsidRPr="00D93123" w:rsidTr="00E571D7">
        <w:trPr>
          <w:trHeight w:val="290"/>
        </w:trPr>
        <w:tc>
          <w:tcPr>
            <w:tcW w:w="111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763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нестационарный торговый объект</w:t>
            </w:r>
          </w:p>
        </w:tc>
      </w:tr>
    </w:tbl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5545FF">
      <w:pPr>
        <w:tabs>
          <w:tab w:val="left" w:pos="142"/>
        </w:tabs>
        <w:spacing w:after="0" w:line="240" w:lineRule="auto"/>
        <w:ind w:firstLine="0"/>
        <w:rPr>
          <w:sz w:val="28"/>
          <w:szCs w:val="28"/>
        </w:rPr>
      </w:pPr>
    </w:p>
    <w:p w:rsidR="005545FF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>
        <w:rPr>
          <w:sz w:val="28"/>
          <w:szCs w:val="28"/>
        </w:rPr>
        <w:t>2.48.-2.57</w:t>
      </w:r>
      <w:r w:rsidRPr="002D75C6">
        <w:rPr>
          <w:sz w:val="28"/>
          <w:szCs w:val="28"/>
        </w:rPr>
        <w:t>.Схема размещ</w:t>
      </w:r>
      <w:r>
        <w:rPr>
          <w:sz w:val="28"/>
          <w:szCs w:val="28"/>
        </w:rPr>
        <w:t>ения нестационарных торговых объектов</w:t>
      </w:r>
      <w:r w:rsidRPr="002D75C6">
        <w:rPr>
          <w:sz w:val="28"/>
          <w:szCs w:val="28"/>
        </w:rPr>
        <w:t xml:space="preserve"> </w:t>
      </w:r>
    </w:p>
    <w:p w:rsidR="007537EB" w:rsidRPr="009C127E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 w:rsidRPr="002D75C6">
        <w:rPr>
          <w:sz w:val="28"/>
          <w:szCs w:val="28"/>
        </w:rPr>
        <w:t xml:space="preserve">в районе </w:t>
      </w:r>
      <w:r>
        <w:rPr>
          <w:sz w:val="28"/>
          <w:szCs w:val="28"/>
        </w:rPr>
        <w:t>дома</w:t>
      </w:r>
      <w:r w:rsidRPr="009C127E">
        <w:rPr>
          <w:sz w:val="28"/>
          <w:szCs w:val="28"/>
        </w:rPr>
        <w:t xml:space="preserve"> № 4</w:t>
      </w:r>
      <w:r>
        <w:rPr>
          <w:sz w:val="28"/>
          <w:szCs w:val="28"/>
        </w:rPr>
        <w:t>0 по ул. Юбилейная, г. Березники</w:t>
      </w:r>
      <w:r w:rsidRPr="009C127E">
        <w:rPr>
          <w:sz w:val="28"/>
          <w:szCs w:val="28"/>
        </w:rPr>
        <w:t xml:space="preserve">  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51" style="position:absolute;left:0;text-align:left;margin-left:152.7pt;margin-top:159.15pt;width:34.2pt;height:55.7pt;rotation:36737003fd;z-index:251665408">
            <v:textbox style="mso-next-textbox:#_x0000_s1051">
              <w:txbxContent>
                <w:p w:rsidR="006A4C19" w:rsidRDefault="006A4C19" w:rsidP="007537EB">
                  <w:pPr>
                    <w:spacing w:after="0" w:line="240" w:lineRule="auto"/>
                    <w:ind w:firstLine="0"/>
                    <w:jc w:val="center"/>
                    <w:rPr>
                      <w:sz w:val="16"/>
                      <w:szCs w:val="16"/>
                    </w:rPr>
                  </w:pPr>
                </w:p>
                <w:p w:rsidR="006A4C19" w:rsidRPr="00175D9A" w:rsidRDefault="006A4C19" w:rsidP="007537EB">
                  <w:pPr>
                    <w:spacing w:after="0" w:line="240" w:lineRule="auto"/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48-57</w:t>
                  </w:r>
                </w:p>
              </w:txbxContent>
            </v:textbox>
          </v:oval>
        </w:pict>
      </w:r>
      <w:r w:rsidR="0005605E">
        <w:rPr>
          <w:noProof/>
        </w:rPr>
        <w:drawing>
          <wp:inline distT="0" distB="0" distL="0" distR="0">
            <wp:extent cx="5759450" cy="450088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9411" t="12773" r="5263" b="1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Pr="002D75C6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Default="007537EB" w:rsidP="007537EB">
      <w:pPr>
        <w:ind w:left="-567"/>
        <w:jc w:val="right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CE7801">
        <w:rPr>
          <w:sz w:val="28"/>
          <w:szCs w:val="28"/>
        </w:rPr>
        <w:t xml:space="preserve"> </w:t>
      </w: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843"/>
        <w:gridCol w:w="7654"/>
      </w:tblGrid>
      <w:tr w:rsidR="007537EB" w:rsidRPr="00D93123" w:rsidTr="007537EB">
        <w:trPr>
          <w:trHeight w:val="350"/>
        </w:trPr>
        <w:tc>
          <w:tcPr>
            <w:tcW w:w="9497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5545FF">
        <w:trPr>
          <w:trHeight w:val="618"/>
        </w:trPr>
        <w:tc>
          <w:tcPr>
            <w:tcW w:w="1843" w:type="dxa"/>
          </w:tcPr>
          <w:p w:rsidR="007537EB" w:rsidRPr="008874DC" w:rsidRDefault="007537EB" w:rsidP="007537EB">
            <w:pPr>
              <w:tabs>
                <w:tab w:val="left" w:pos="142"/>
              </w:tabs>
              <w:ind w:right="-533" w:firstLine="0"/>
              <w:rPr>
                <w:sz w:val="26"/>
                <w:szCs w:val="26"/>
              </w:rPr>
            </w:pPr>
            <w:r w:rsidRPr="008874DC">
              <w:rPr>
                <w:sz w:val="26"/>
                <w:szCs w:val="26"/>
              </w:rPr>
              <w:t>с 48 по 57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:rsidR="007537EB" w:rsidRPr="00D93123" w:rsidRDefault="007537EB" w:rsidP="007537EB">
            <w:pPr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учетные</w:t>
            </w:r>
            <w:r w:rsidRPr="00D93123">
              <w:rPr>
                <w:sz w:val="28"/>
                <w:szCs w:val="28"/>
              </w:rPr>
              <w:t xml:space="preserve"> номер</w:t>
            </w:r>
            <w:r>
              <w:rPr>
                <w:sz w:val="28"/>
                <w:szCs w:val="28"/>
              </w:rPr>
              <w:t>а</w:t>
            </w:r>
            <w:r w:rsidRPr="00D93123">
              <w:rPr>
                <w:sz w:val="28"/>
                <w:szCs w:val="28"/>
              </w:rPr>
              <w:t xml:space="preserve"> нестационарн</w:t>
            </w:r>
            <w:r>
              <w:rPr>
                <w:sz w:val="28"/>
                <w:szCs w:val="28"/>
              </w:rPr>
              <w:t>ых</w:t>
            </w:r>
            <w:r w:rsidRPr="00D93123">
              <w:rPr>
                <w:sz w:val="28"/>
                <w:szCs w:val="28"/>
              </w:rPr>
              <w:t xml:space="preserve"> торгов</w:t>
            </w:r>
            <w:r>
              <w:rPr>
                <w:sz w:val="28"/>
                <w:szCs w:val="28"/>
              </w:rPr>
              <w:t>ых</w:t>
            </w:r>
            <w:r w:rsidRPr="00D93123">
              <w:rPr>
                <w:sz w:val="28"/>
                <w:szCs w:val="28"/>
              </w:rPr>
              <w:t xml:space="preserve"> объе</w:t>
            </w:r>
            <w:r w:rsidRPr="00D93123">
              <w:rPr>
                <w:sz w:val="28"/>
                <w:szCs w:val="28"/>
              </w:rPr>
              <w:t>к</w:t>
            </w:r>
            <w:r w:rsidRPr="00D93123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ов</w:t>
            </w:r>
          </w:p>
        </w:tc>
      </w:tr>
      <w:tr w:rsidR="007537EB" w:rsidRPr="00D93123" w:rsidTr="005545FF">
        <w:trPr>
          <w:trHeight w:val="429"/>
        </w:trPr>
        <w:tc>
          <w:tcPr>
            <w:tcW w:w="1843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41" style="position:absolute;left:0;text-align:left;margin-left:17.1pt;margin-top:1.2pt;width:21.8pt;height:19.25pt;z-index:251655168;mso-position-horizontal-relative:text;mso-position-vertical-relative:text" strokeweight="2pt"/>
              </w:pict>
            </w:r>
          </w:p>
        </w:tc>
        <w:tc>
          <w:tcPr>
            <w:tcW w:w="7654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нестационарные торговые</w:t>
            </w:r>
            <w:r w:rsidRPr="00D93123">
              <w:rPr>
                <w:sz w:val="28"/>
                <w:szCs w:val="28"/>
              </w:rPr>
              <w:t xml:space="preserve"> объект</w:t>
            </w:r>
            <w:r>
              <w:rPr>
                <w:sz w:val="28"/>
                <w:szCs w:val="28"/>
              </w:rPr>
              <w:t>ы</w:t>
            </w:r>
          </w:p>
        </w:tc>
      </w:tr>
      <w:tr w:rsidR="007537EB" w:rsidRPr="00D93123" w:rsidTr="005545FF">
        <w:trPr>
          <w:trHeight w:val="429"/>
        </w:trPr>
        <w:tc>
          <w:tcPr>
            <w:tcW w:w="1843" w:type="dxa"/>
          </w:tcPr>
          <w:p w:rsidR="007537EB" w:rsidRPr="00D93123" w:rsidRDefault="007537EB" w:rsidP="007537EB">
            <w:pPr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654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537EB" w:rsidRPr="00131A42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Pr="00131A42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>
        <w:rPr>
          <w:sz w:val="28"/>
          <w:szCs w:val="28"/>
        </w:rPr>
        <w:t>2.58</w:t>
      </w:r>
      <w:r w:rsidRPr="002D75C6">
        <w:rPr>
          <w:sz w:val="28"/>
          <w:szCs w:val="28"/>
        </w:rPr>
        <w:t>.</w:t>
      </w:r>
      <w:r>
        <w:rPr>
          <w:sz w:val="28"/>
          <w:szCs w:val="28"/>
        </w:rPr>
        <w:t>-2.67.Схема размещения нестационарных торговых объектов</w:t>
      </w:r>
      <w:r w:rsidRPr="002D75C6">
        <w:rPr>
          <w:sz w:val="28"/>
          <w:szCs w:val="28"/>
        </w:rPr>
        <w:t xml:space="preserve"> </w:t>
      </w:r>
    </w:p>
    <w:p w:rsidR="007537EB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 w:rsidRPr="002D75C6">
        <w:rPr>
          <w:sz w:val="28"/>
          <w:szCs w:val="28"/>
        </w:rPr>
        <w:t xml:space="preserve">в районе </w:t>
      </w:r>
      <w:r>
        <w:rPr>
          <w:sz w:val="28"/>
          <w:szCs w:val="28"/>
        </w:rPr>
        <w:t xml:space="preserve">торгового центра </w:t>
      </w:r>
      <w:r w:rsidRPr="00CF6C15">
        <w:rPr>
          <w:sz w:val="28"/>
          <w:szCs w:val="28"/>
        </w:rPr>
        <w:t>«Галерея» по ул. Пятилетки, 79а,</w:t>
      </w:r>
      <w:r>
        <w:rPr>
          <w:sz w:val="28"/>
          <w:szCs w:val="28"/>
        </w:rPr>
        <w:t xml:space="preserve"> </w:t>
      </w:r>
      <w:r w:rsidRPr="009C127E">
        <w:rPr>
          <w:sz w:val="28"/>
          <w:szCs w:val="28"/>
        </w:rPr>
        <w:t>г. Бе</w:t>
      </w:r>
      <w:r>
        <w:rPr>
          <w:sz w:val="28"/>
          <w:szCs w:val="28"/>
        </w:rPr>
        <w:t>резники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52" style="position:absolute;left:0;text-align:left;margin-left:56.3pt;margin-top:79.95pt;width:27.85pt;height:84.7pt;rotation:270;z-index:251666432">
            <v:textbox style="mso-next-textbox:#_x0000_s1052">
              <w:txbxContent>
                <w:p w:rsidR="006A4C19" w:rsidRPr="00295372" w:rsidRDefault="006A4C19" w:rsidP="007537EB">
                  <w:pPr>
                    <w:ind w:firstLine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58-67</w:t>
                  </w:r>
                </w:p>
              </w:txbxContent>
            </v:textbox>
          </v:oval>
        </w:pict>
      </w:r>
      <w:r w:rsidR="0005605E">
        <w:rPr>
          <w:noProof/>
        </w:rPr>
        <w:drawing>
          <wp:inline distT="0" distB="0" distL="0" distR="0">
            <wp:extent cx="6234430" cy="494030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9969" t="12383" r="7739" b="1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ind w:left="-567" w:firstLine="0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726"/>
        <w:gridCol w:w="7595"/>
      </w:tblGrid>
      <w:tr w:rsidR="007537EB" w:rsidRPr="00D93123" w:rsidTr="00E571D7">
        <w:tc>
          <w:tcPr>
            <w:tcW w:w="9926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E571D7">
        <w:tc>
          <w:tcPr>
            <w:tcW w:w="1842" w:type="dxa"/>
          </w:tcPr>
          <w:p w:rsidR="007537EB" w:rsidRPr="008874DC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8874DC">
              <w:rPr>
                <w:sz w:val="24"/>
                <w:szCs w:val="24"/>
              </w:rPr>
              <w:t>с 58 по</w:t>
            </w:r>
            <w:r>
              <w:rPr>
                <w:sz w:val="24"/>
                <w:szCs w:val="24"/>
              </w:rPr>
              <w:t xml:space="preserve"> </w:t>
            </w:r>
            <w:r w:rsidRPr="008874DC">
              <w:rPr>
                <w:sz w:val="24"/>
                <w:szCs w:val="24"/>
              </w:rPr>
              <w:t>67</w:t>
            </w:r>
          </w:p>
        </w:tc>
        <w:tc>
          <w:tcPr>
            <w:tcW w:w="8084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учетные</w:t>
            </w:r>
            <w:r w:rsidRPr="00D93123">
              <w:rPr>
                <w:sz w:val="28"/>
                <w:szCs w:val="28"/>
              </w:rPr>
              <w:t xml:space="preserve"> номер</w:t>
            </w:r>
            <w:r>
              <w:rPr>
                <w:sz w:val="28"/>
                <w:szCs w:val="28"/>
              </w:rPr>
              <w:t>а нестационарных торговых объектов</w:t>
            </w:r>
          </w:p>
        </w:tc>
      </w:tr>
      <w:tr w:rsidR="007537EB" w:rsidRPr="00D93123" w:rsidTr="00E571D7">
        <w:trPr>
          <w:trHeight w:val="633"/>
        </w:trPr>
        <w:tc>
          <w:tcPr>
            <w:tcW w:w="1842" w:type="dxa"/>
          </w:tcPr>
          <w:p w:rsidR="007537EB" w:rsidRPr="00D93123" w:rsidRDefault="007537EB" w:rsidP="007537EB">
            <w:pPr>
              <w:tabs>
                <w:tab w:val="left" w:pos="142"/>
              </w:tabs>
              <w:ind w:right="-254"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42" style="position:absolute;left:0;text-align:left;margin-left:17.1pt;margin-top:1.15pt;width:21.8pt;height:19.25pt;z-index:251656192;mso-position-horizontal-relative:text;mso-position-vertical-relative:text" strokeweight="2pt"/>
              </w:pict>
            </w:r>
          </w:p>
        </w:tc>
        <w:tc>
          <w:tcPr>
            <w:tcW w:w="8084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нестационарные торговые</w:t>
            </w:r>
            <w:r w:rsidRPr="00D93123">
              <w:rPr>
                <w:sz w:val="28"/>
                <w:szCs w:val="28"/>
              </w:rPr>
              <w:t xml:space="preserve"> объект</w:t>
            </w:r>
            <w:r>
              <w:rPr>
                <w:sz w:val="28"/>
                <w:szCs w:val="28"/>
              </w:rPr>
              <w:t>ы</w:t>
            </w:r>
          </w:p>
        </w:tc>
      </w:tr>
    </w:tbl>
    <w:p w:rsidR="007537EB" w:rsidRPr="00131A42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Pr="00A63C7A" w:rsidRDefault="007537EB" w:rsidP="007537EB">
      <w:pPr>
        <w:spacing w:after="0" w:line="240" w:lineRule="exact"/>
        <w:ind w:left="-567" w:firstLine="0"/>
        <w:jc w:val="left"/>
        <w:rPr>
          <w:rFonts w:ascii="Calibri" w:hAnsi="Calibri"/>
          <w:sz w:val="24"/>
          <w:szCs w:val="24"/>
        </w:rPr>
      </w:pPr>
    </w:p>
    <w:sectPr w:rsidR="007537EB" w:rsidRPr="00A63C7A" w:rsidSect="007537EB">
      <w:pgSz w:w="11907" w:h="16840" w:code="9"/>
      <w:pgMar w:top="363" w:right="567" w:bottom="1134" w:left="1701" w:header="0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1512" w:rsidRDefault="00D11512">
      <w:r>
        <w:separator/>
      </w:r>
    </w:p>
  </w:endnote>
  <w:endnote w:type="continuationSeparator" w:id="1">
    <w:p w:rsidR="00D11512" w:rsidRDefault="00D115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1512" w:rsidRDefault="00D11512">
      <w:r>
        <w:separator/>
      </w:r>
    </w:p>
  </w:footnote>
  <w:footnote w:type="continuationSeparator" w:id="1">
    <w:p w:rsidR="00D11512" w:rsidRDefault="00D115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C19" w:rsidRDefault="006A4C1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A4C19" w:rsidRDefault="006A4C19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C19" w:rsidRDefault="006A4C19">
    <w:pPr>
      <w:pStyle w:val="a7"/>
      <w:jc w:val="center"/>
    </w:pPr>
  </w:p>
  <w:p w:rsidR="006A4C19" w:rsidRDefault="006A4C19" w:rsidP="0086522C">
    <w:pPr>
      <w:pStyle w:val="a7"/>
      <w:jc w:val="center"/>
    </w:pPr>
    <w:fldSimple w:instr=" PAGE   \* MERGEFORMAT ">
      <w:r w:rsidR="0005605E">
        <w:rPr>
          <w:noProof/>
        </w:rPr>
        <w:t>18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">
    <w:nsid w:val="29F43EC0"/>
    <w:multiLevelType w:val="multilevel"/>
    <w:tmpl w:val="A2088B2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47A12AA5"/>
    <w:multiLevelType w:val="hybridMultilevel"/>
    <w:tmpl w:val="9244DEC0"/>
    <w:lvl w:ilvl="0" w:tplc="754208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4">
    <w:nsid w:val="4D4B04A1"/>
    <w:multiLevelType w:val="hybridMultilevel"/>
    <w:tmpl w:val="B96AA704"/>
    <w:lvl w:ilvl="0" w:tplc="FAF2DD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ttachedTemplate r:id="rId1"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726"/>
    <w:rsid w:val="000027DF"/>
    <w:rsid w:val="00010562"/>
    <w:rsid w:val="000227ED"/>
    <w:rsid w:val="0004073F"/>
    <w:rsid w:val="00041672"/>
    <w:rsid w:val="00045281"/>
    <w:rsid w:val="0005605E"/>
    <w:rsid w:val="000677BD"/>
    <w:rsid w:val="00093FF9"/>
    <w:rsid w:val="000A4EB9"/>
    <w:rsid w:val="000A5114"/>
    <w:rsid w:val="000C3875"/>
    <w:rsid w:val="000E5AC7"/>
    <w:rsid w:val="00147BA7"/>
    <w:rsid w:val="00155FDC"/>
    <w:rsid w:val="0015675C"/>
    <w:rsid w:val="00186963"/>
    <w:rsid w:val="001B28BC"/>
    <w:rsid w:val="001B56C4"/>
    <w:rsid w:val="001B7612"/>
    <w:rsid w:val="001E4098"/>
    <w:rsid w:val="001F1DEE"/>
    <w:rsid w:val="001F37DC"/>
    <w:rsid w:val="0021140C"/>
    <w:rsid w:val="00222508"/>
    <w:rsid w:val="00224736"/>
    <w:rsid w:val="00226922"/>
    <w:rsid w:val="00226D90"/>
    <w:rsid w:val="00276805"/>
    <w:rsid w:val="00283935"/>
    <w:rsid w:val="00284A7B"/>
    <w:rsid w:val="00297FCA"/>
    <w:rsid w:val="002A2932"/>
    <w:rsid w:val="002A3EB0"/>
    <w:rsid w:val="002B440D"/>
    <w:rsid w:val="002D2D6A"/>
    <w:rsid w:val="002E6F3C"/>
    <w:rsid w:val="002F28BB"/>
    <w:rsid w:val="002F2A56"/>
    <w:rsid w:val="00326571"/>
    <w:rsid w:val="00331766"/>
    <w:rsid w:val="00336A59"/>
    <w:rsid w:val="003614D8"/>
    <w:rsid w:val="00373A4E"/>
    <w:rsid w:val="003C6422"/>
    <w:rsid w:val="003C7D01"/>
    <w:rsid w:val="003D2B21"/>
    <w:rsid w:val="003E20FE"/>
    <w:rsid w:val="003E43A3"/>
    <w:rsid w:val="00402D98"/>
    <w:rsid w:val="0041631B"/>
    <w:rsid w:val="00420B53"/>
    <w:rsid w:val="00423A5F"/>
    <w:rsid w:val="00424847"/>
    <w:rsid w:val="004360B7"/>
    <w:rsid w:val="00444255"/>
    <w:rsid w:val="004560D9"/>
    <w:rsid w:val="004628C4"/>
    <w:rsid w:val="00465749"/>
    <w:rsid w:val="0047190C"/>
    <w:rsid w:val="00492B4F"/>
    <w:rsid w:val="00493A00"/>
    <w:rsid w:val="00495F41"/>
    <w:rsid w:val="004C0A5A"/>
    <w:rsid w:val="00504A4B"/>
    <w:rsid w:val="005545FF"/>
    <w:rsid w:val="00564DD3"/>
    <w:rsid w:val="005757EC"/>
    <w:rsid w:val="00597A77"/>
    <w:rsid w:val="005B2569"/>
    <w:rsid w:val="005B25DB"/>
    <w:rsid w:val="005C74D0"/>
    <w:rsid w:val="00610554"/>
    <w:rsid w:val="0063755A"/>
    <w:rsid w:val="00643778"/>
    <w:rsid w:val="00664CB1"/>
    <w:rsid w:val="00671583"/>
    <w:rsid w:val="006A4C19"/>
    <w:rsid w:val="006B0151"/>
    <w:rsid w:val="006C14D6"/>
    <w:rsid w:val="006D1835"/>
    <w:rsid w:val="006E1BDB"/>
    <w:rsid w:val="006F11D8"/>
    <w:rsid w:val="0071352C"/>
    <w:rsid w:val="00726771"/>
    <w:rsid w:val="0072711E"/>
    <w:rsid w:val="007321B6"/>
    <w:rsid w:val="00742631"/>
    <w:rsid w:val="007537EB"/>
    <w:rsid w:val="00761973"/>
    <w:rsid w:val="007A237B"/>
    <w:rsid w:val="007B57DE"/>
    <w:rsid w:val="007C3383"/>
    <w:rsid w:val="007D0E78"/>
    <w:rsid w:val="007D4183"/>
    <w:rsid w:val="00801073"/>
    <w:rsid w:val="00810B59"/>
    <w:rsid w:val="00825AD7"/>
    <w:rsid w:val="00847689"/>
    <w:rsid w:val="0086522C"/>
    <w:rsid w:val="00877C67"/>
    <w:rsid w:val="008976B8"/>
    <w:rsid w:val="008A6459"/>
    <w:rsid w:val="008B0CE4"/>
    <w:rsid w:val="008B53F6"/>
    <w:rsid w:val="008D128B"/>
    <w:rsid w:val="008F17C0"/>
    <w:rsid w:val="008F3B57"/>
    <w:rsid w:val="008F7881"/>
    <w:rsid w:val="00906BFE"/>
    <w:rsid w:val="00925A7D"/>
    <w:rsid w:val="00934DA1"/>
    <w:rsid w:val="00934E30"/>
    <w:rsid w:val="009378AD"/>
    <w:rsid w:val="00943F88"/>
    <w:rsid w:val="00946B2E"/>
    <w:rsid w:val="009839A0"/>
    <w:rsid w:val="00985B2B"/>
    <w:rsid w:val="0099291D"/>
    <w:rsid w:val="009965B4"/>
    <w:rsid w:val="009A5219"/>
    <w:rsid w:val="009C77EA"/>
    <w:rsid w:val="009E08C7"/>
    <w:rsid w:val="009E194F"/>
    <w:rsid w:val="009E3943"/>
    <w:rsid w:val="009F1D0E"/>
    <w:rsid w:val="00A0568E"/>
    <w:rsid w:val="00A10136"/>
    <w:rsid w:val="00A13C01"/>
    <w:rsid w:val="00A300B0"/>
    <w:rsid w:val="00A30EA8"/>
    <w:rsid w:val="00A525C5"/>
    <w:rsid w:val="00A63C7A"/>
    <w:rsid w:val="00A938FB"/>
    <w:rsid w:val="00AA2D8C"/>
    <w:rsid w:val="00AC495D"/>
    <w:rsid w:val="00AC7B0E"/>
    <w:rsid w:val="00AD2BDF"/>
    <w:rsid w:val="00AD44AD"/>
    <w:rsid w:val="00AD5758"/>
    <w:rsid w:val="00AD6726"/>
    <w:rsid w:val="00AE4145"/>
    <w:rsid w:val="00AE4857"/>
    <w:rsid w:val="00B13055"/>
    <w:rsid w:val="00B216F6"/>
    <w:rsid w:val="00B46A97"/>
    <w:rsid w:val="00B77B9D"/>
    <w:rsid w:val="00B90D06"/>
    <w:rsid w:val="00BA6CF8"/>
    <w:rsid w:val="00BB2A93"/>
    <w:rsid w:val="00BC1019"/>
    <w:rsid w:val="00BC23DB"/>
    <w:rsid w:val="00BD02CB"/>
    <w:rsid w:val="00BE3F45"/>
    <w:rsid w:val="00BF286C"/>
    <w:rsid w:val="00C06FD6"/>
    <w:rsid w:val="00C14891"/>
    <w:rsid w:val="00C25CB8"/>
    <w:rsid w:val="00C4122E"/>
    <w:rsid w:val="00C53D5C"/>
    <w:rsid w:val="00C56568"/>
    <w:rsid w:val="00C633C8"/>
    <w:rsid w:val="00C823A3"/>
    <w:rsid w:val="00C94BD9"/>
    <w:rsid w:val="00CA7ED3"/>
    <w:rsid w:val="00CF23FD"/>
    <w:rsid w:val="00CF580B"/>
    <w:rsid w:val="00CF709C"/>
    <w:rsid w:val="00D065E8"/>
    <w:rsid w:val="00D11512"/>
    <w:rsid w:val="00D36988"/>
    <w:rsid w:val="00D6103B"/>
    <w:rsid w:val="00D632D0"/>
    <w:rsid w:val="00D748A6"/>
    <w:rsid w:val="00D81DFD"/>
    <w:rsid w:val="00D8422D"/>
    <w:rsid w:val="00D9546A"/>
    <w:rsid w:val="00DA5C91"/>
    <w:rsid w:val="00DB383A"/>
    <w:rsid w:val="00DB5EBE"/>
    <w:rsid w:val="00DC0242"/>
    <w:rsid w:val="00DC4EE6"/>
    <w:rsid w:val="00DD3119"/>
    <w:rsid w:val="00DE71B7"/>
    <w:rsid w:val="00DF50C1"/>
    <w:rsid w:val="00E136C3"/>
    <w:rsid w:val="00E31A60"/>
    <w:rsid w:val="00E31E83"/>
    <w:rsid w:val="00E40134"/>
    <w:rsid w:val="00E571D7"/>
    <w:rsid w:val="00E573F0"/>
    <w:rsid w:val="00E81EAC"/>
    <w:rsid w:val="00E9607A"/>
    <w:rsid w:val="00EA26A8"/>
    <w:rsid w:val="00EA5B0B"/>
    <w:rsid w:val="00EC2C2C"/>
    <w:rsid w:val="00ED433A"/>
    <w:rsid w:val="00ED5710"/>
    <w:rsid w:val="00EE3355"/>
    <w:rsid w:val="00EE3628"/>
    <w:rsid w:val="00EF0DB5"/>
    <w:rsid w:val="00F13647"/>
    <w:rsid w:val="00F225BB"/>
    <w:rsid w:val="00F254C3"/>
    <w:rsid w:val="00F378CA"/>
    <w:rsid w:val="00F503C7"/>
    <w:rsid w:val="00F5153D"/>
    <w:rsid w:val="00F80560"/>
    <w:rsid w:val="00F918EC"/>
    <w:rsid w:val="00FC4D8F"/>
    <w:rsid w:val="00FE0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styleId="a6">
    <w:name w:val="FollowedHyperlink"/>
    <w:basedOn w:val="a0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customStyle="1" w:styleId="10">
    <w:name w:val="Заголовок 1 Знак"/>
    <w:basedOn w:val="a0"/>
    <w:link w:val="1"/>
    <w:rsid w:val="00E40134"/>
    <w:rPr>
      <w:b/>
      <w:sz w:val="32"/>
    </w:rPr>
  </w:style>
  <w:style w:type="paragraph" w:customStyle="1" w:styleId="p7">
    <w:name w:val="p7"/>
    <w:basedOn w:val="a"/>
    <w:rsid w:val="00DF50C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2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0</TotalTime>
  <Pages>18</Pages>
  <Words>2301</Words>
  <Characters>13120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15391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Пользователь</cp:lastModifiedBy>
  <cp:revision>2</cp:revision>
  <cp:lastPrinted>2020-04-22T06:11:00Z</cp:lastPrinted>
  <dcterms:created xsi:type="dcterms:W3CDTF">2020-04-22T12:36:00Z</dcterms:created>
  <dcterms:modified xsi:type="dcterms:W3CDTF">2020-04-22T12:36:00Z</dcterms:modified>
</cp:coreProperties>
</file>