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27" w:rsidRDefault="00B34F27" w:rsidP="00B34F27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5960" cy="77787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7B6">
        <w:tab/>
      </w:r>
    </w:p>
    <w:p w:rsidR="00B34F27" w:rsidRPr="005170AD" w:rsidRDefault="00B34F27" w:rsidP="00B34F27">
      <w:pPr>
        <w:widowControl/>
        <w:ind w:firstLine="0"/>
        <w:jc w:val="right"/>
        <w:rPr>
          <w:b/>
          <w:sz w:val="2"/>
        </w:rPr>
      </w:pPr>
      <w:r w:rsidRPr="005170AD">
        <w:rPr>
          <w:b/>
        </w:rPr>
        <w:t>Проект</w:t>
      </w:r>
    </w:p>
    <w:p w:rsidR="00B34F27" w:rsidRPr="00F02CA9" w:rsidRDefault="00B34F27" w:rsidP="00954A32">
      <w:pPr>
        <w:pStyle w:val="a3"/>
        <w:widowControl/>
        <w:jc w:val="center"/>
      </w:pPr>
      <w:r w:rsidRPr="00F02CA9">
        <w:t>БЕРЕЗНИКОВСКАЯ ГОРОДСКАЯ ДУМА ПЕРМСКОГО КРАЯ</w:t>
      </w:r>
    </w:p>
    <w:p w:rsidR="00B34F27" w:rsidRPr="00F02CA9" w:rsidRDefault="00B34F27" w:rsidP="00954A32">
      <w:pPr>
        <w:pStyle w:val="1"/>
        <w:widowControl/>
        <w:jc w:val="center"/>
        <w:rPr>
          <w:sz w:val="28"/>
        </w:rPr>
      </w:pPr>
      <w:r w:rsidRPr="00F02CA9">
        <w:rPr>
          <w:lang w:val="en-US"/>
        </w:rPr>
        <w:t>VII</w:t>
      </w:r>
      <w:r w:rsidRPr="00F02CA9">
        <w:t xml:space="preserve"> СОЗЫВ</w:t>
      </w:r>
    </w:p>
    <w:p w:rsidR="00B34F27" w:rsidRPr="000C1FCB" w:rsidRDefault="00B34F27" w:rsidP="00B34F27">
      <w:pPr>
        <w:widowControl/>
        <w:ind w:firstLine="0"/>
        <w:jc w:val="center"/>
        <w:rPr>
          <w:b/>
          <w:spacing w:val="0"/>
          <w:sz w:val="36"/>
        </w:rPr>
      </w:pPr>
      <w:r w:rsidRPr="000C1FCB">
        <w:rPr>
          <w:b/>
          <w:spacing w:val="0"/>
          <w:sz w:val="36"/>
        </w:rPr>
        <w:t>РЕШЕНИЕ №</w:t>
      </w:r>
    </w:p>
    <w:p w:rsidR="00B34F27" w:rsidRPr="000C1FCB" w:rsidRDefault="00B34F27" w:rsidP="00B34F27">
      <w:pPr>
        <w:widowControl/>
        <w:ind w:firstLine="0"/>
        <w:jc w:val="left"/>
        <w:rPr>
          <w:bCs/>
          <w:spacing w:val="0"/>
          <w:sz w:val="40"/>
        </w:rPr>
      </w:pPr>
      <w:r>
        <w:rPr>
          <w:b/>
          <w:spacing w:val="0"/>
          <w:sz w:val="24"/>
        </w:rPr>
        <w:tab/>
      </w:r>
      <w:r>
        <w:rPr>
          <w:b/>
          <w:spacing w:val="0"/>
          <w:sz w:val="24"/>
        </w:rPr>
        <w:tab/>
      </w:r>
      <w:r>
        <w:rPr>
          <w:b/>
          <w:spacing w:val="0"/>
          <w:sz w:val="24"/>
        </w:rPr>
        <w:tab/>
      </w:r>
      <w:r>
        <w:rPr>
          <w:b/>
          <w:spacing w:val="0"/>
          <w:sz w:val="24"/>
        </w:rPr>
        <w:tab/>
      </w:r>
      <w:r w:rsidRPr="000C1FCB">
        <w:rPr>
          <w:bCs/>
          <w:spacing w:val="0"/>
          <w:sz w:val="24"/>
        </w:rPr>
        <w:t>Дата принятия</w:t>
      </w:r>
      <w:r>
        <w:rPr>
          <w:bCs/>
          <w:spacing w:val="0"/>
          <w:sz w:val="24"/>
        </w:rPr>
        <w:t xml:space="preserve">                                                                2020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8"/>
      </w:tblGrid>
      <w:tr w:rsidR="00B34F27" w:rsidRPr="000C1FCB" w:rsidTr="009677AA">
        <w:trPr>
          <w:trHeight w:val="764"/>
        </w:trPr>
        <w:tc>
          <w:tcPr>
            <w:tcW w:w="5368" w:type="dxa"/>
          </w:tcPr>
          <w:p w:rsidR="00B34F27" w:rsidRPr="004F4A03" w:rsidRDefault="00B34F27" w:rsidP="009677A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inorHAnsi" w:hAnsiTheme="minorHAnsi"/>
                <w:b/>
                <w:bCs/>
                <w:spacing w:val="0"/>
                <w:sz w:val="28"/>
                <w:szCs w:val="28"/>
              </w:rPr>
            </w:pPr>
            <w:r w:rsidRPr="004F4A03">
              <w:rPr>
                <w:rFonts w:ascii="Times New Roman Полужирный" w:hAnsi="Times New Roman Полужирный"/>
                <w:b/>
                <w:spacing w:val="0"/>
                <w:sz w:val="28"/>
                <w:szCs w:val="28"/>
              </w:rPr>
              <w:t xml:space="preserve">Об установлении расходного обязательства муниципального образования «Город Березники» на осуществление мероприятий по </w:t>
            </w:r>
            <w:r w:rsidRPr="004F4A03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 xml:space="preserve">  разработке рабочей документации на ремонт фасадов </w:t>
            </w:r>
            <w:r w:rsidR="004F4A03" w:rsidRPr="004F4A03">
              <w:rPr>
                <w:b/>
                <w:spacing w:val="0"/>
                <w:sz w:val="28"/>
                <w:szCs w:val="28"/>
              </w:rPr>
              <w:t>по объектам «Ремонт нежилого помещения под размещение участкового пункта полиции»</w:t>
            </w:r>
            <w:r w:rsidR="009677AA">
              <w:rPr>
                <w:b/>
                <w:spacing w:val="0"/>
                <w:sz w:val="28"/>
                <w:szCs w:val="28"/>
              </w:rPr>
              <w:t>,</w:t>
            </w:r>
            <w:r w:rsidR="002D30E1">
              <w:rPr>
                <w:b/>
                <w:spacing w:val="0"/>
                <w:sz w:val="28"/>
                <w:szCs w:val="28"/>
              </w:rPr>
              <w:t xml:space="preserve"> </w:t>
            </w:r>
            <w:r w:rsidR="00E27889" w:rsidRPr="00E27889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 xml:space="preserve">расположенным по адресам: </w:t>
            </w:r>
            <w:proofErr w:type="gramStart"/>
            <w:r w:rsidR="00E27889" w:rsidRPr="00E27889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Пермский край, г. Березники, ул. Черепанова, 18, ул. Мира, 89, ул. К.Маркса, 37а, Советский проспект, 10, ул. 30 лет Победы, 12</w:t>
            </w:r>
            <w:r w:rsidR="00E27889">
              <w:rPr>
                <w:rFonts w:asciiTheme="minorHAnsi" w:hAnsiTheme="minorHAnsi"/>
                <w:b/>
                <w:bCs/>
                <w:spacing w:val="0"/>
                <w:sz w:val="28"/>
                <w:szCs w:val="28"/>
              </w:rPr>
              <w:t xml:space="preserve">, </w:t>
            </w:r>
            <w:r w:rsidRPr="004F4A03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для приведения их в нормативное состояние, на 2020 год</w:t>
            </w:r>
            <w:proofErr w:type="gramEnd"/>
          </w:p>
          <w:p w:rsidR="00B34F27" w:rsidRPr="004F4A03" w:rsidRDefault="00B34F27" w:rsidP="009677AA">
            <w:pPr>
              <w:widowControl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B34F27" w:rsidRPr="004F4A03" w:rsidRDefault="00B34F27" w:rsidP="009677AA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B34F27" w:rsidRPr="00954A32" w:rsidRDefault="00B34F27" w:rsidP="00954A32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954A32">
        <w:rPr>
          <w:b w:val="0"/>
          <w:sz w:val="28"/>
          <w:szCs w:val="28"/>
        </w:rPr>
        <w:t>В соответствии со статьей 86 Бюджетного кодекса Российской Федерации, стать</w:t>
      </w:r>
      <w:r w:rsidR="009677AA">
        <w:rPr>
          <w:b w:val="0"/>
          <w:sz w:val="28"/>
          <w:szCs w:val="28"/>
        </w:rPr>
        <w:t>ей</w:t>
      </w:r>
      <w:r w:rsidRPr="00954A32">
        <w:rPr>
          <w:b w:val="0"/>
          <w:sz w:val="28"/>
          <w:szCs w:val="28"/>
        </w:rPr>
        <w:t xml:space="preserve"> 16.1 Федерального закона от 06 октября 2003</w:t>
      </w:r>
      <w:r w:rsidR="009677AA">
        <w:rPr>
          <w:b w:val="0"/>
          <w:sz w:val="28"/>
          <w:szCs w:val="28"/>
        </w:rPr>
        <w:t xml:space="preserve"> </w:t>
      </w:r>
      <w:r w:rsidRPr="00954A32">
        <w:rPr>
          <w:b w:val="0"/>
          <w:sz w:val="28"/>
          <w:szCs w:val="28"/>
        </w:rPr>
        <w:t>№ 131-ФЗ «Об общих принципах орга</w:t>
      </w:r>
      <w:r w:rsidR="009677AA">
        <w:rPr>
          <w:b w:val="0"/>
          <w:sz w:val="28"/>
          <w:szCs w:val="28"/>
        </w:rPr>
        <w:t xml:space="preserve">низации местного самоуправления </w:t>
      </w:r>
      <w:r w:rsidRPr="00954A32">
        <w:rPr>
          <w:b w:val="0"/>
          <w:sz w:val="28"/>
          <w:szCs w:val="28"/>
        </w:rPr>
        <w:t>в Российской Федерации»,  стать</w:t>
      </w:r>
      <w:r w:rsidR="009677AA">
        <w:rPr>
          <w:b w:val="0"/>
          <w:sz w:val="28"/>
          <w:szCs w:val="28"/>
        </w:rPr>
        <w:t>ей</w:t>
      </w:r>
      <w:r w:rsidRPr="00954A32">
        <w:rPr>
          <w:b w:val="0"/>
          <w:sz w:val="28"/>
          <w:szCs w:val="28"/>
        </w:rPr>
        <w:t xml:space="preserve"> 48 Федера</w:t>
      </w:r>
      <w:r w:rsidR="009677AA">
        <w:rPr>
          <w:b w:val="0"/>
          <w:sz w:val="28"/>
          <w:szCs w:val="28"/>
        </w:rPr>
        <w:t>льного</w:t>
      </w:r>
      <w:r w:rsidRPr="00954A32">
        <w:rPr>
          <w:b w:val="0"/>
          <w:sz w:val="28"/>
          <w:szCs w:val="28"/>
        </w:rPr>
        <w:t xml:space="preserve"> закон от 07</w:t>
      </w:r>
      <w:r w:rsidR="009677AA">
        <w:rPr>
          <w:b w:val="0"/>
          <w:sz w:val="28"/>
          <w:szCs w:val="28"/>
        </w:rPr>
        <w:t xml:space="preserve"> февраля </w:t>
      </w:r>
      <w:r w:rsidRPr="00954A32">
        <w:rPr>
          <w:b w:val="0"/>
          <w:sz w:val="28"/>
          <w:szCs w:val="28"/>
        </w:rPr>
        <w:t>2011</w:t>
      </w:r>
      <w:r w:rsidR="009677AA">
        <w:rPr>
          <w:b w:val="0"/>
          <w:sz w:val="28"/>
          <w:szCs w:val="28"/>
        </w:rPr>
        <w:t xml:space="preserve"> №</w:t>
      </w:r>
      <w:r w:rsidRPr="00954A32">
        <w:rPr>
          <w:b w:val="0"/>
          <w:sz w:val="28"/>
          <w:szCs w:val="28"/>
        </w:rPr>
        <w:t xml:space="preserve"> 3-ФЗ </w:t>
      </w:r>
      <w:r w:rsidR="009677AA">
        <w:rPr>
          <w:b w:val="0"/>
          <w:sz w:val="28"/>
          <w:szCs w:val="28"/>
        </w:rPr>
        <w:t>«О полиции»</w:t>
      </w:r>
      <w:r w:rsidRPr="00954A32">
        <w:rPr>
          <w:b w:val="0"/>
          <w:sz w:val="28"/>
          <w:szCs w:val="28"/>
        </w:rPr>
        <w:t>, стать</w:t>
      </w:r>
      <w:r w:rsidR="009677AA">
        <w:rPr>
          <w:b w:val="0"/>
          <w:sz w:val="28"/>
          <w:szCs w:val="28"/>
        </w:rPr>
        <w:t>ей</w:t>
      </w:r>
      <w:r w:rsidRPr="00954A32">
        <w:rPr>
          <w:b w:val="0"/>
          <w:sz w:val="28"/>
          <w:szCs w:val="28"/>
        </w:rPr>
        <w:t xml:space="preserve"> 19.1 Устава муниципального образования «Город Березники», Положени</w:t>
      </w:r>
      <w:r w:rsidR="009677AA">
        <w:rPr>
          <w:b w:val="0"/>
          <w:sz w:val="28"/>
          <w:szCs w:val="28"/>
        </w:rPr>
        <w:t>ем</w:t>
      </w:r>
      <w:r w:rsidRPr="00954A32">
        <w:rPr>
          <w:b w:val="0"/>
          <w:sz w:val="28"/>
          <w:szCs w:val="28"/>
        </w:rPr>
        <w:t xml:space="preserve"> о бюджетном процессе</w:t>
      </w:r>
      <w:r w:rsidR="009677AA">
        <w:rPr>
          <w:b w:val="0"/>
          <w:sz w:val="28"/>
          <w:szCs w:val="28"/>
        </w:rPr>
        <w:t xml:space="preserve"> муниципального образования</w:t>
      </w:r>
      <w:r w:rsidRPr="00954A32">
        <w:rPr>
          <w:b w:val="0"/>
          <w:sz w:val="28"/>
          <w:szCs w:val="28"/>
        </w:rPr>
        <w:t xml:space="preserve"> </w:t>
      </w:r>
      <w:r w:rsidR="009677AA">
        <w:rPr>
          <w:b w:val="0"/>
          <w:sz w:val="28"/>
          <w:szCs w:val="28"/>
        </w:rPr>
        <w:t>«Г</w:t>
      </w:r>
      <w:r w:rsidRPr="00954A32">
        <w:rPr>
          <w:b w:val="0"/>
          <w:sz w:val="28"/>
          <w:szCs w:val="28"/>
        </w:rPr>
        <w:t>ород Березники</w:t>
      </w:r>
      <w:r w:rsidR="009677AA">
        <w:rPr>
          <w:b w:val="0"/>
          <w:sz w:val="28"/>
          <w:szCs w:val="28"/>
        </w:rPr>
        <w:t>»</w:t>
      </w:r>
      <w:r w:rsidRPr="00954A32">
        <w:rPr>
          <w:b w:val="0"/>
          <w:sz w:val="28"/>
          <w:szCs w:val="28"/>
        </w:rPr>
        <w:t>, утвержденн</w:t>
      </w:r>
      <w:r w:rsidR="009677AA">
        <w:rPr>
          <w:b w:val="0"/>
          <w:sz w:val="28"/>
          <w:szCs w:val="28"/>
        </w:rPr>
        <w:t>ым</w:t>
      </w:r>
      <w:r w:rsidRPr="00954A32">
        <w:rPr>
          <w:b w:val="0"/>
          <w:sz w:val="28"/>
          <w:szCs w:val="28"/>
        </w:rPr>
        <w:t xml:space="preserve"> решением </w:t>
      </w:r>
      <w:proofErr w:type="spellStart"/>
      <w:r w:rsidRPr="00954A32">
        <w:rPr>
          <w:b w:val="0"/>
          <w:sz w:val="28"/>
          <w:szCs w:val="28"/>
        </w:rPr>
        <w:t>Березниковской</w:t>
      </w:r>
      <w:proofErr w:type="spellEnd"/>
      <w:r w:rsidRPr="00954A32">
        <w:rPr>
          <w:b w:val="0"/>
          <w:sz w:val="28"/>
          <w:szCs w:val="28"/>
        </w:rPr>
        <w:t xml:space="preserve"> городской Думы </w:t>
      </w:r>
      <w:r w:rsidR="009677AA">
        <w:rPr>
          <w:b w:val="0"/>
          <w:sz w:val="28"/>
          <w:szCs w:val="28"/>
        </w:rPr>
        <w:t>от 30</w:t>
      </w:r>
      <w:proofErr w:type="gramEnd"/>
      <w:r w:rsidR="009677AA">
        <w:rPr>
          <w:b w:val="0"/>
          <w:sz w:val="28"/>
          <w:szCs w:val="28"/>
        </w:rPr>
        <w:t xml:space="preserve"> октября 2007 </w:t>
      </w:r>
      <w:r w:rsidR="009677AA">
        <w:rPr>
          <w:b w:val="0"/>
          <w:sz w:val="28"/>
          <w:szCs w:val="28"/>
        </w:rPr>
        <w:br/>
      </w:r>
      <w:r w:rsidRPr="00954A32">
        <w:rPr>
          <w:b w:val="0"/>
          <w:sz w:val="28"/>
          <w:szCs w:val="28"/>
        </w:rPr>
        <w:t xml:space="preserve">№ 356, </w:t>
      </w:r>
    </w:p>
    <w:p w:rsidR="00B34F27" w:rsidRPr="00954A32" w:rsidRDefault="00B34F27" w:rsidP="00954A32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0"/>
          <w:sz w:val="28"/>
          <w:szCs w:val="28"/>
        </w:rPr>
      </w:pPr>
      <w:r w:rsidRPr="00954A32">
        <w:rPr>
          <w:spacing w:val="0"/>
          <w:sz w:val="28"/>
          <w:szCs w:val="28"/>
        </w:rPr>
        <w:t xml:space="preserve">Березниковская городская Дума </w:t>
      </w:r>
      <w:proofErr w:type="gramStart"/>
      <w:r w:rsidRPr="00954A32">
        <w:rPr>
          <w:spacing w:val="0"/>
          <w:sz w:val="28"/>
          <w:szCs w:val="28"/>
        </w:rPr>
        <w:t>Р</w:t>
      </w:r>
      <w:proofErr w:type="gramEnd"/>
      <w:r w:rsidRPr="00954A32">
        <w:rPr>
          <w:spacing w:val="0"/>
          <w:sz w:val="28"/>
          <w:szCs w:val="28"/>
        </w:rPr>
        <w:t xml:space="preserve"> Е Ш А Е Т:</w:t>
      </w:r>
    </w:p>
    <w:p w:rsidR="00B34F27" w:rsidRPr="00954A32" w:rsidRDefault="00B34F27" w:rsidP="00E27889">
      <w:pPr>
        <w:pStyle w:val="ac"/>
        <w:numPr>
          <w:ilvl w:val="0"/>
          <w:numId w:val="1"/>
        </w:numPr>
        <w:spacing w:line="360" w:lineRule="exact"/>
        <w:ind w:left="0" w:firstLine="851"/>
      </w:pPr>
      <w:r w:rsidRPr="00954A32">
        <w:t>Установить, что</w:t>
      </w:r>
      <w:r w:rsidR="009677AA">
        <w:t xml:space="preserve"> расходы на </w:t>
      </w:r>
      <w:r w:rsidRPr="00954A32">
        <w:t>осуществление мероприятий по разработке рабочей документации на ремонт фасадов по объектам «Ремонт нежилого помещения под размещение участкового пункта полиции»</w:t>
      </w:r>
      <w:r w:rsidR="009677AA">
        <w:t xml:space="preserve">, </w:t>
      </w:r>
      <w:r w:rsidRPr="00954A32">
        <w:t xml:space="preserve">расположенным по адресам: </w:t>
      </w:r>
      <w:proofErr w:type="gramStart"/>
      <w:r w:rsidRPr="00954A32">
        <w:t xml:space="preserve">Пермский край, г. Березники, ул. Черепанова, 18, </w:t>
      </w:r>
      <w:r w:rsidR="009677AA">
        <w:br/>
      </w:r>
      <w:r w:rsidRPr="00954A32">
        <w:t>ул. Мира, 89, ул. К.Маркса, 37а, Советский проспект, 10, ул. 30 лет Победы, 12,</w:t>
      </w:r>
      <w:r w:rsidR="009677AA">
        <w:t xml:space="preserve"> </w:t>
      </w:r>
      <w:r w:rsidR="00E27889" w:rsidRPr="001B10C2">
        <w:t>для приведения их в нормативное состояние</w:t>
      </w:r>
      <w:r w:rsidR="009677AA">
        <w:t xml:space="preserve"> являю</w:t>
      </w:r>
      <w:r w:rsidRPr="00954A32">
        <w:t>тся расходным обязательством муниципального образовани</w:t>
      </w:r>
      <w:r w:rsidR="00954A32" w:rsidRPr="00954A32">
        <w:t>я «Город Березники» на 2020 год</w:t>
      </w:r>
      <w:r w:rsidRPr="00954A32">
        <w:t>.</w:t>
      </w:r>
      <w:proofErr w:type="gramEnd"/>
    </w:p>
    <w:p w:rsidR="00B34F27" w:rsidRPr="00954A32" w:rsidRDefault="00954A32" w:rsidP="00E27889">
      <w:pPr>
        <w:spacing w:line="360" w:lineRule="exact"/>
        <w:ind w:firstLine="851"/>
        <w:rPr>
          <w:spacing w:val="0"/>
          <w:sz w:val="28"/>
          <w:szCs w:val="28"/>
        </w:rPr>
      </w:pPr>
      <w:r w:rsidRPr="00954A32">
        <w:rPr>
          <w:spacing w:val="0"/>
          <w:sz w:val="28"/>
          <w:szCs w:val="28"/>
        </w:rPr>
        <w:lastRenderedPageBreak/>
        <w:t xml:space="preserve">2. </w:t>
      </w:r>
      <w:r w:rsidR="00B34F27" w:rsidRPr="00954A32">
        <w:rPr>
          <w:spacing w:val="0"/>
          <w:sz w:val="28"/>
          <w:szCs w:val="28"/>
        </w:rPr>
        <w:t>Расходы, связанные с исполнением расходного обязательства муниципального образования «Город Березники»</w:t>
      </w:r>
      <w:r w:rsidR="003A61AB">
        <w:rPr>
          <w:spacing w:val="0"/>
          <w:sz w:val="28"/>
          <w:szCs w:val="28"/>
        </w:rPr>
        <w:t>, предусмотренн</w:t>
      </w:r>
      <w:r w:rsidR="00E96AB8">
        <w:rPr>
          <w:spacing w:val="0"/>
          <w:sz w:val="28"/>
          <w:szCs w:val="28"/>
        </w:rPr>
        <w:t>ого</w:t>
      </w:r>
      <w:r w:rsidR="003A61AB">
        <w:rPr>
          <w:spacing w:val="0"/>
          <w:sz w:val="28"/>
          <w:szCs w:val="28"/>
        </w:rPr>
        <w:t xml:space="preserve"> пунктом</w:t>
      </w:r>
      <w:r w:rsidR="00B34F27" w:rsidRPr="00954A32">
        <w:rPr>
          <w:spacing w:val="0"/>
          <w:sz w:val="28"/>
          <w:szCs w:val="28"/>
        </w:rPr>
        <w:t xml:space="preserve"> 1 настоящего решения, производить за счет средств, предусмотренных в бюджете муниципального образования «Город Березники» на 2020 год. </w:t>
      </w:r>
    </w:p>
    <w:p w:rsidR="00B34F27" w:rsidRPr="00954A32" w:rsidRDefault="00E27889" w:rsidP="00E27889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="00B34F27" w:rsidRPr="00954A32">
        <w:rPr>
          <w:spacing w:val="0"/>
          <w:sz w:val="28"/>
          <w:szCs w:val="28"/>
        </w:rPr>
        <w:t>Определить главным распорядителем бюджетных средств</w:t>
      </w:r>
      <w:r w:rsidR="00E96AB8">
        <w:rPr>
          <w:spacing w:val="0"/>
          <w:sz w:val="28"/>
          <w:szCs w:val="28"/>
        </w:rPr>
        <w:t xml:space="preserve"> по исполнению расходного обязательства</w:t>
      </w:r>
      <w:r w:rsidR="00B34F27" w:rsidRPr="00954A32">
        <w:rPr>
          <w:spacing w:val="0"/>
          <w:sz w:val="28"/>
          <w:szCs w:val="28"/>
        </w:rPr>
        <w:t>, указанн</w:t>
      </w:r>
      <w:r w:rsidR="00E96AB8">
        <w:rPr>
          <w:spacing w:val="0"/>
          <w:sz w:val="28"/>
          <w:szCs w:val="28"/>
        </w:rPr>
        <w:t xml:space="preserve">ого </w:t>
      </w:r>
      <w:r w:rsidR="00B34F27" w:rsidRPr="00954A32">
        <w:rPr>
          <w:spacing w:val="0"/>
          <w:sz w:val="28"/>
          <w:szCs w:val="28"/>
        </w:rPr>
        <w:t>в пункте 1 настоящего решения, Администраци</w:t>
      </w:r>
      <w:r w:rsidR="00E96AB8">
        <w:rPr>
          <w:spacing w:val="0"/>
          <w:sz w:val="28"/>
          <w:szCs w:val="28"/>
        </w:rPr>
        <w:t>ю</w:t>
      </w:r>
      <w:r w:rsidR="00B34F27" w:rsidRPr="00954A32">
        <w:rPr>
          <w:spacing w:val="0"/>
          <w:sz w:val="28"/>
          <w:szCs w:val="28"/>
        </w:rPr>
        <w:t xml:space="preserve"> города Березники. </w:t>
      </w:r>
    </w:p>
    <w:p w:rsidR="00B34F27" w:rsidRPr="00954A32" w:rsidRDefault="00E27889" w:rsidP="00E27889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4.</w:t>
      </w:r>
      <w:r w:rsidR="00B34F27" w:rsidRPr="00954A32">
        <w:rPr>
          <w:spacing w:val="0"/>
          <w:sz w:val="28"/>
          <w:szCs w:val="28"/>
        </w:rPr>
        <w:t xml:space="preserve"> Официально опубликовать настоящее решение в официальном печатном издании – газете «Два берега Камы» и </w:t>
      </w:r>
      <w:proofErr w:type="gramStart"/>
      <w:r w:rsidR="00B34F27" w:rsidRPr="00954A32">
        <w:rPr>
          <w:spacing w:val="0"/>
          <w:sz w:val="28"/>
          <w:szCs w:val="28"/>
        </w:rPr>
        <w:t>разместить его</w:t>
      </w:r>
      <w:proofErr w:type="gramEnd"/>
      <w:r w:rsidR="00B34F27" w:rsidRPr="00954A32">
        <w:rPr>
          <w:spacing w:val="0"/>
          <w:sz w:val="28"/>
          <w:szCs w:val="28"/>
        </w:rPr>
        <w:t xml:space="preserve"> на Официальном портале правовой информации города Березники в информационно – телекоммуникационной сети «Интернет».</w:t>
      </w:r>
    </w:p>
    <w:p w:rsidR="00B34F27" w:rsidRPr="00954A32" w:rsidRDefault="00E27889" w:rsidP="00E27889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B34F27" w:rsidRPr="00954A32">
        <w:rPr>
          <w:spacing w:val="0"/>
          <w:sz w:val="28"/>
          <w:szCs w:val="28"/>
        </w:rPr>
        <w:t xml:space="preserve"> Настоящее решение вступает в силу со дня, следующего за днем                    его официального опубликования в официальном печатном издании</w:t>
      </w:r>
      <w:r>
        <w:rPr>
          <w:spacing w:val="0"/>
          <w:sz w:val="28"/>
          <w:szCs w:val="28"/>
        </w:rPr>
        <w:t>,</w:t>
      </w:r>
      <w:r w:rsidR="00B34F27" w:rsidRPr="00954A32">
        <w:rPr>
          <w:spacing w:val="0"/>
          <w:sz w:val="28"/>
          <w:szCs w:val="28"/>
        </w:rPr>
        <w:t xml:space="preserve">                             и распространяется на правоотношения, возникшие с 01.01.2020.</w:t>
      </w:r>
    </w:p>
    <w:p w:rsidR="00B34F27" w:rsidRPr="00954A32" w:rsidRDefault="00B34F27" w:rsidP="00E27889">
      <w:pPr>
        <w:widowControl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rPr>
          <w:spacing w:val="0"/>
          <w:sz w:val="28"/>
          <w:szCs w:val="28"/>
        </w:rPr>
      </w:pPr>
      <w:r w:rsidRPr="00954A32">
        <w:rPr>
          <w:spacing w:val="0"/>
          <w:sz w:val="28"/>
          <w:szCs w:val="28"/>
        </w:rPr>
        <w:t>6.</w:t>
      </w:r>
      <w:proofErr w:type="gramStart"/>
      <w:r w:rsidRPr="00954A32">
        <w:rPr>
          <w:spacing w:val="0"/>
          <w:sz w:val="28"/>
          <w:szCs w:val="28"/>
        </w:rPr>
        <w:t>Контроль за</w:t>
      </w:r>
      <w:proofErr w:type="gramEnd"/>
      <w:r w:rsidRPr="00954A32">
        <w:rPr>
          <w:spacing w:val="0"/>
          <w:sz w:val="28"/>
          <w:szCs w:val="28"/>
        </w:rPr>
        <w:t xml:space="preserve"> исполнением настоящего решения возложить на финансово – бюджетную комиссию Березниковской городской Думы.</w:t>
      </w:r>
    </w:p>
    <w:p w:rsidR="00B34F27" w:rsidRPr="00954A32" w:rsidRDefault="00B34F27" w:rsidP="00954A32">
      <w:pPr>
        <w:widowControl/>
        <w:spacing w:after="0" w:line="360" w:lineRule="exact"/>
        <w:ind w:firstLine="0"/>
        <w:rPr>
          <w:spacing w:val="0"/>
          <w:sz w:val="28"/>
          <w:szCs w:val="28"/>
        </w:rPr>
      </w:pPr>
    </w:p>
    <w:p w:rsidR="00B34F27" w:rsidRPr="00954A32" w:rsidRDefault="00B34F27" w:rsidP="00B34F27">
      <w:pPr>
        <w:widowControl/>
        <w:spacing w:after="0" w:line="360" w:lineRule="exact"/>
        <w:ind w:firstLine="0"/>
        <w:jc w:val="left"/>
        <w:rPr>
          <w:spacing w:val="0"/>
          <w:sz w:val="28"/>
          <w:szCs w:val="28"/>
        </w:rPr>
      </w:pPr>
      <w:r w:rsidRPr="00954A32">
        <w:rPr>
          <w:spacing w:val="0"/>
          <w:sz w:val="28"/>
          <w:szCs w:val="28"/>
        </w:rPr>
        <w:t>Глава города Березники –</w:t>
      </w:r>
    </w:p>
    <w:p w:rsidR="00B34F27" w:rsidRPr="00954A32" w:rsidRDefault="00B34F27" w:rsidP="00B34F27">
      <w:pPr>
        <w:widowControl/>
        <w:spacing w:after="0" w:line="360" w:lineRule="exact"/>
        <w:ind w:firstLine="0"/>
        <w:jc w:val="left"/>
        <w:rPr>
          <w:color w:val="FF0000"/>
          <w:spacing w:val="0"/>
          <w:sz w:val="28"/>
          <w:szCs w:val="28"/>
        </w:rPr>
      </w:pPr>
      <w:r w:rsidRPr="00954A32">
        <w:rPr>
          <w:spacing w:val="0"/>
          <w:sz w:val="28"/>
          <w:szCs w:val="28"/>
        </w:rPr>
        <w:t xml:space="preserve">глава администрации города Березники                                               К.П. </w:t>
      </w:r>
      <w:proofErr w:type="spellStart"/>
      <w:r w:rsidRPr="00954A32">
        <w:rPr>
          <w:spacing w:val="0"/>
          <w:sz w:val="28"/>
          <w:szCs w:val="28"/>
        </w:rPr>
        <w:t>Светлаков</w:t>
      </w:r>
      <w:proofErr w:type="spellEnd"/>
    </w:p>
    <w:p w:rsidR="00B34F27" w:rsidRPr="00954A32" w:rsidRDefault="00B34F27" w:rsidP="00B34F27">
      <w:pPr>
        <w:widowControl/>
        <w:spacing w:after="0" w:line="360" w:lineRule="exact"/>
        <w:ind w:firstLine="0"/>
        <w:jc w:val="left"/>
        <w:rPr>
          <w:spacing w:val="0"/>
          <w:sz w:val="28"/>
          <w:szCs w:val="28"/>
        </w:rPr>
      </w:pPr>
    </w:p>
    <w:p w:rsidR="00B34F27" w:rsidRPr="00954A32" w:rsidRDefault="00B34F27" w:rsidP="00B34F27">
      <w:pPr>
        <w:widowControl/>
        <w:spacing w:after="0" w:line="360" w:lineRule="exact"/>
        <w:ind w:firstLine="0"/>
        <w:jc w:val="left"/>
        <w:rPr>
          <w:spacing w:val="0"/>
          <w:sz w:val="28"/>
          <w:szCs w:val="28"/>
        </w:rPr>
      </w:pPr>
      <w:r w:rsidRPr="00954A32">
        <w:rPr>
          <w:spacing w:val="0"/>
          <w:sz w:val="28"/>
          <w:szCs w:val="28"/>
        </w:rPr>
        <w:t xml:space="preserve">Председатель </w:t>
      </w:r>
    </w:p>
    <w:p w:rsidR="00B34F27" w:rsidRPr="00954A32" w:rsidRDefault="00B34F27" w:rsidP="00B34F27">
      <w:pPr>
        <w:widowControl/>
        <w:spacing w:after="0" w:line="360" w:lineRule="exact"/>
        <w:ind w:firstLine="0"/>
        <w:jc w:val="left"/>
        <w:rPr>
          <w:spacing w:val="0"/>
          <w:sz w:val="28"/>
          <w:szCs w:val="28"/>
        </w:rPr>
      </w:pPr>
      <w:r w:rsidRPr="00954A32">
        <w:rPr>
          <w:spacing w:val="0"/>
          <w:sz w:val="28"/>
          <w:szCs w:val="28"/>
        </w:rPr>
        <w:t xml:space="preserve">Березниковской городской Думы                             </w:t>
      </w:r>
      <w:r w:rsidR="002D30E1">
        <w:rPr>
          <w:spacing w:val="0"/>
          <w:sz w:val="28"/>
          <w:szCs w:val="28"/>
        </w:rPr>
        <w:t xml:space="preserve">                                </w:t>
      </w:r>
      <w:r w:rsidRPr="00954A32">
        <w:rPr>
          <w:spacing w:val="0"/>
          <w:sz w:val="28"/>
          <w:szCs w:val="28"/>
        </w:rPr>
        <w:t xml:space="preserve"> Э.В.Смирнов</w:t>
      </w:r>
    </w:p>
    <w:p w:rsidR="00B34F27" w:rsidRPr="00954A32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Pr="00DD4694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DD4694">
        <w:rPr>
          <w:b/>
          <w:spacing w:val="20"/>
          <w:sz w:val="28"/>
          <w:szCs w:val="28"/>
        </w:rPr>
        <w:lastRenderedPageBreak/>
        <w:t xml:space="preserve">ПОЯСНИТЕЛЬНАЯ ЗАПИСКА </w:t>
      </w:r>
    </w:p>
    <w:p w:rsidR="00B34F27" w:rsidRPr="00DD4694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  <w:r w:rsidRPr="00DD4694">
        <w:rPr>
          <w:b/>
          <w:spacing w:val="20"/>
          <w:sz w:val="28"/>
          <w:szCs w:val="28"/>
        </w:rPr>
        <w:t>и</w:t>
      </w:r>
    </w:p>
    <w:p w:rsidR="00B34F27" w:rsidRPr="00DD4694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  <w:r w:rsidRPr="00DD4694">
        <w:rPr>
          <w:b/>
          <w:spacing w:val="20"/>
          <w:sz w:val="28"/>
          <w:szCs w:val="28"/>
        </w:rPr>
        <w:t>ФИНАНСОВО-ЭКОНОМИЧЕСКОЕ ОБОСНОВАНИЕ</w:t>
      </w:r>
    </w:p>
    <w:p w:rsidR="00B34F27" w:rsidRPr="00DD4694" w:rsidRDefault="00B34F27" w:rsidP="00B34F27">
      <w:pPr>
        <w:widowControl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20"/>
          <w:sz w:val="28"/>
          <w:szCs w:val="28"/>
        </w:rPr>
      </w:pPr>
      <w:r w:rsidRPr="00DD4694">
        <w:rPr>
          <w:b/>
          <w:spacing w:val="20"/>
          <w:sz w:val="28"/>
          <w:szCs w:val="28"/>
        </w:rPr>
        <w:t>к проекту решения Березниковской городской Думы «</w:t>
      </w:r>
      <w:r w:rsidR="0072040B" w:rsidRPr="004F4A03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Об установлении расходного обязательства муниципального образования «Город Березники» на осуществление мероприятий по </w:t>
      </w:r>
      <w:r w:rsidR="0072040B" w:rsidRPr="004F4A03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  разработке рабочей документации на ремонт фасадов </w:t>
      </w:r>
      <w:r w:rsidR="0072040B" w:rsidRPr="004F4A03">
        <w:rPr>
          <w:b/>
          <w:spacing w:val="0"/>
          <w:sz w:val="28"/>
          <w:szCs w:val="28"/>
        </w:rPr>
        <w:t>по объектам «Ремонт нежилого помещения под размещение участкового пункта полиции</w:t>
      </w:r>
      <w:proofErr w:type="gramStart"/>
      <w:r w:rsidR="0072040B" w:rsidRPr="004F4A03">
        <w:rPr>
          <w:b/>
          <w:spacing w:val="0"/>
          <w:sz w:val="28"/>
          <w:szCs w:val="28"/>
        </w:rPr>
        <w:t>»</w:t>
      </w:r>
      <w:r w:rsidR="0072040B" w:rsidRPr="00E27889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р</w:t>
      </w:r>
      <w:proofErr w:type="gramEnd"/>
      <w:r w:rsidR="0072040B" w:rsidRPr="00E27889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асположенным по адресам: </w:t>
      </w:r>
      <w:proofErr w:type="gramStart"/>
      <w:r w:rsidR="0072040B" w:rsidRPr="00E27889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Пермский край, г. Березники, ул. Черепанова, 18, ул. Мира, 89, ул. К.Маркса, 37а, Советский проспект, 10, ул. 30 лет Победы, 12</w:t>
      </w:r>
      <w:r w:rsidR="0072040B">
        <w:rPr>
          <w:rFonts w:asciiTheme="minorHAnsi" w:hAnsiTheme="minorHAnsi"/>
          <w:b/>
          <w:bCs/>
          <w:spacing w:val="0"/>
          <w:sz w:val="28"/>
          <w:szCs w:val="28"/>
        </w:rPr>
        <w:t xml:space="preserve">, </w:t>
      </w:r>
      <w:r w:rsidR="0072040B" w:rsidRPr="004F4A03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для приведения их в нормативное состояние, на 2020 год</w:t>
      </w:r>
      <w:r w:rsidRPr="00DD4694">
        <w:rPr>
          <w:b/>
          <w:bCs/>
          <w:spacing w:val="0"/>
          <w:sz w:val="28"/>
          <w:szCs w:val="28"/>
        </w:rPr>
        <w:t>»</w:t>
      </w:r>
      <w:proofErr w:type="gramEnd"/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В соответствии</w:t>
      </w:r>
      <w:r w:rsidRPr="00686C05">
        <w:rPr>
          <w:bCs/>
          <w:spacing w:val="0"/>
          <w:sz w:val="28"/>
          <w:szCs w:val="28"/>
        </w:rPr>
        <w:t xml:space="preserve"> с частью 7 статьи 48 </w:t>
      </w:r>
      <w:r w:rsidRPr="00686C05">
        <w:rPr>
          <w:spacing w:val="0"/>
          <w:sz w:val="28"/>
          <w:szCs w:val="28"/>
        </w:rPr>
        <w:t>Федерального закон</w:t>
      </w:r>
      <w:r>
        <w:rPr>
          <w:spacing w:val="0"/>
          <w:sz w:val="28"/>
          <w:szCs w:val="28"/>
        </w:rPr>
        <w:t xml:space="preserve">а </w:t>
      </w:r>
      <w:r w:rsidRPr="00686C05">
        <w:rPr>
          <w:spacing w:val="0"/>
          <w:sz w:val="28"/>
          <w:szCs w:val="28"/>
        </w:rPr>
        <w:t>от 07.02.2011 N 3-ФЗ</w:t>
      </w:r>
      <w:proofErr w:type="gramStart"/>
      <w:r w:rsidRPr="00686C05">
        <w:rPr>
          <w:spacing w:val="0"/>
          <w:sz w:val="28"/>
          <w:szCs w:val="28"/>
        </w:rPr>
        <w:t>"О</w:t>
      </w:r>
      <w:proofErr w:type="gramEnd"/>
      <w:r w:rsidRPr="00686C05">
        <w:rPr>
          <w:spacing w:val="0"/>
          <w:sz w:val="28"/>
          <w:szCs w:val="28"/>
        </w:rPr>
        <w:t xml:space="preserve"> полиции" органы местного самоуправления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 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 xml:space="preserve">Требования к помещениям установлены Приказ МВД России от 29.03.2019 N 205 "О несении службы участковым уполномоченным полиции на обслуживаемом административном участке и организации этой деятельности". 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 xml:space="preserve">В соответствии с Соглашением из бюджета Пермского края бюджету муниципального образования «Город Березники» предоставлена субсидия на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безопасности. 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>В соответствии с указанным соглашением, а также Постановлением Правительства Пермского края от 31.05.2019 № 374-п (далее – Порядок)  направлениями расходования субсидий являются: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>разработка проектной документации на приведение помещений в нормативное состояние;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proofErr w:type="gramStart"/>
      <w:r w:rsidRPr="00686C05">
        <w:rPr>
          <w:spacing w:val="0"/>
          <w:sz w:val="28"/>
          <w:szCs w:val="28"/>
        </w:rPr>
        <w:t>ремонт, монтаж и замена коммуникаций помещений (теплоснабжения, водоснабжения, канализации, электрохозяйства), охранно-пожарной сигнализации, видеонаблюдения, сетей связи, локальных вычислительных сетей;</w:t>
      </w:r>
      <w:proofErr w:type="gramEnd"/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>капитальный и текущий ремонт помещений;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>создание условий беспрепятственного доступа и передвижения инвалидов и маломобильных граждан;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>строительный контроль;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>приобретение оборудования, используемого в целях профилактики правонарушений и обеспечения общественной безопасности;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>приобретение и установка модульных конструкций.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t xml:space="preserve">Однако приведение помещений в нормативное состояние невозможно без проведения работ на фасадах зданий. А их проведение – без разработки рабочей документации на них. При этом субсидия не может быть израсходована на цели, не предусмотренные Соглашением и Порядком. </w:t>
      </w:r>
    </w:p>
    <w:p w:rsidR="00B34F27" w:rsidRPr="00686C05" w:rsidRDefault="00B34F27" w:rsidP="00B34F2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686C05">
        <w:rPr>
          <w:spacing w:val="0"/>
          <w:sz w:val="28"/>
          <w:szCs w:val="28"/>
        </w:rPr>
        <w:lastRenderedPageBreak/>
        <w:t>В целях исполне</w:t>
      </w:r>
      <w:r>
        <w:rPr>
          <w:spacing w:val="0"/>
          <w:sz w:val="28"/>
          <w:szCs w:val="28"/>
        </w:rPr>
        <w:t>ния условий соглашения, а также</w:t>
      </w:r>
      <w:r w:rsidRPr="00686C05">
        <w:rPr>
          <w:spacing w:val="0"/>
          <w:sz w:val="28"/>
          <w:szCs w:val="28"/>
        </w:rPr>
        <w:t xml:space="preserve"> проведения работ по приведению помещений в нормативное состояние необходима разработка рабочей документации на ремонт</w:t>
      </w:r>
      <w:r>
        <w:rPr>
          <w:spacing w:val="0"/>
          <w:sz w:val="28"/>
          <w:szCs w:val="28"/>
        </w:rPr>
        <w:t xml:space="preserve"> фасадов</w:t>
      </w:r>
      <w:r w:rsidRPr="00686C05">
        <w:rPr>
          <w:spacing w:val="0"/>
          <w:sz w:val="28"/>
          <w:szCs w:val="28"/>
        </w:rPr>
        <w:t xml:space="preserve"> муниципальных помещений, используемых в целях профилактики правонарушений и обеспече</w:t>
      </w:r>
      <w:r>
        <w:rPr>
          <w:spacing w:val="0"/>
          <w:sz w:val="28"/>
          <w:szCs w:val="28"/>
        </w:rPr>
        <w:t xml:space="preserve">ния общественной безопасности, </w:t>
      </w:r>
      <w:r w:rsidRPr="00686C05">
        <w:rPr>
          <w:spacing w:val="0"/>
          <w:sz w:val="28"/>
          <w:szCs w:val="28"/>
        </w:rPr>
        <w:t xml:space="preserve">для приведения их в нормативное состояние. </w:t>
      </w: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  <w:r w:rsidRPr="00686C05">
        <w:rPr>
          <w:bCs/>
          <w:spacing w:val="0"/>
          <w:sz w:val="28"/>
          <w:szCs w:val="28"/>
        </w:rPr>
        <w:t xml:space="preserve">В соответствии с </w:t>
      </w:r>
      <w:r>
        <w:rPr>
          <w:bCs/>
          <w:spacing w:val="0"/>
          <w:sz w:val="28"/>
          <w:szCs w:val="28"/>
        </w:rPr>
        <w:t>частью 2</w:t>
      </w:r>
      <w:r w:rsidRPr="00686C05">
        <w:rPr>
          <w:bCs/>
          <w:spacing w:val="0"/>
          <w:sz w:val="28"/>
          <w:szCs w:val="28"/>
        </w:rPr>
        <w:t xml:space="preserve"> статьи 16.1. </w:t>
      </w:r>
      <w:proofErr w:type="gramStart"/>
      <w:r w:rsidRPr="00686C05">
        <w:rPr>
          <w:bCs/>
          <w:spacing w:val="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органы местного самоуправления городского округа 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</w:t>
      </w:r>
      <w:proofErr w:type="gramEnd"/>
      <w:r w:rsidRPr="00686C05">
        <w:rPr>
          <w:bCs/>
          <w:spacing w:val="0"/>
          <w:sz w:val="28"/>
          <w:szCs w:val="28"/>
        </w:rPr>
        <w:t xml:space="preserve">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  <w:r w:rsidRPr="00686C05">
        <w:rPr>
          <w:bCs/>
          <w:spacing w:val="0"/>
          <w:sz w:val="28"/>
          <w:szCs w:val="28"/>
        </w:rPr>
        <w:t>Для организации названных мероприятий необходимо принять расходное обязательство.</w:t>
      </w: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  <w:r w:rsidRPr="00686C05">
        <w:rPr>
          <w:bCs/>
          <w:spacing w:val="0"/>
          <w:sz w:val="28"/>
          <w:szCs w:val="28"/>
        </w:rPr>
        <w:t xml:space="preserve">Принятие данного решения потребует дополнительных финансовых затрат бюджета в размере </w:t>
      </w:r>
      <w:r>
        <w:rPr>
          <w:bCs/>
          <w:spacing w:val="0"/>
          <w:sz w:val="28"/>
          <w:szCs w:val="28"/>
        </w:rPr>
        <w:t xml:space="preserve">145 </w:t>
      </w:r>
      <w:r w:rsidRPr="00686C05">
        <w:rPr>
          <w:bCs/>
          <w:spacing w:val="0"/>
          <w:sz w:val="28"/>
          <w:szCs w:val="28"/>
        </w:rPr>
        <w:t>263 рубля</w:t>
      </w:r>
      <w:r>
        <w:rPr>
          <w:bCs/>
          <w:spacing w:val="0"/>
          <w:sz w:val="28"/>
          <w:szCs w:val="28"/>
        </w:rPr>
        <w:t>, без НДС</w:t>
      </w:r>
      <w:r w:rsidRPr="00686C05">
        <w:rPr>
          <w:bCs/>
          <w:spacing w:val="0"/>
          <w:sz w:val="28"/>
          <w:szCs w:val="28"/>
        </w:rPr>
        <w:t xml:space="preserve"> в 2020 году. </w:t>
      </w: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</w:p>
    <w:p w:rsidR="00B34F27" w:rsidRPr="00686C05" w:rsidRDefault="0072040B" w:rsidP="00B34F27">
      <w:pPr>
        <w:spacing w:after="0" w:line="360" w:lineRule="exact"/>
        <w:ind w:firstLine="0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Начальник контрольного управления </w:t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  <w:t xml:space="preserve">    А.М. Соловьев</w:t>
      </w: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ind w:firstLine="708"/>
        <w:rPr>
          <w:bCs/>
          <w:spacing w:val="20"/>
          <w:sz w:val="28"/>
          <w:szCs w:val="28"/>
        </w:rPr>
      </w:pPr>
    </w:p>
    <w:p w:rsidR="00B34F27" w:rsidRDefault="00B34F27" w:rsidP="00B34F27">
      <w:pPr>
        <w:spacing w:after="0" w:line="360" w:lineRule="exact"/>
        <w:jc w:val="center"/>
        <w:rPr>
          <w:b/>
          <w:spacing w:val="20"/>
          <w:sz w:val="28"/>
          <w:szCs w:val="28"/>
        </w:rPr>
      </w:pPr>
    </w:p>
    <w:p w:rsidR="00B34F27" w:rsidRPr="00373782" w:rsidRDefault="00B34F27" w:rsidP="00B34F27">
      <w:pPr>
        <w:tabs>
          <w:tab w:val="left" w:pos="709"/>
        </w:tabs>
        <w:spacing w:after="0" w:line="360" w:lineRule="exact"/>
        <w:ind w:firstLine="0"/>
        <w:jc w:val="center"/>
        <w:rPr>
          <w:rFonts w:ascii="Calibri" w:hAnsi="Calibri"/>
          <w:b/>
          <w:spacing w:val="0"/>
          <w:sz w:val="28"/>
          <w:szCs w:val="28"/>
        </w:rPr>
      </w:pPr>
      <w:r w:rsidRPr="00DD4694">
        <w:rPr>
          <w:rFonts w:ascii="Times New Roman Полужирный" w:hAnsi="Times New Roman Полужирный"/>
          <w:b/>
          <w:spacing w:val="0"/>
          <w:sz w:val="28"/>
          <w:szCs w:val="28"/>
        </w:rPr>
        <w:lastRenderedPageBreak/>
        <w:t xml:space="preserve">ПЕРЕЧЕНЬ ДОКУМЕНТОВ, </w:t>
      </w:r>
    </w:p>
    <w:p w:rsidR="00B34F27" w:rsidRPr="00DD4694" w:rsidRDefault="00B34F27" w:rsidP="0072040B">
      <w:pPr>
        <w:tabs>
          <w:tab w:val="left" w:pos="709"/>
        </w:tabs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</w:pPr>
      <w:r w:rsidRPr="00DD4694">
        <w:rPr>
          <w:rFonts w:ascii="Times New Roman Полужирный" w:hAnsi="Times New Roman Полужирный"/>
          <w:b/>
          <w:spacing w:val="0"/>
          <w:sz w:val="28"/>
          <w:szCs w:val="28"/>
        </w:rPr>
        <w:t>в которые необходимо внести изменения в связи с принятием решения Березниковской городской Думы «</w:t>
      </w:r>
      <w:r w:rsidR="0072040B" w:rsidRPr="004F4A03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Об установлении расходного обязательства муниципального образования «Город Березники» на осуществление мероприятий по </w:t>
      </w:r>
      <w:r w:rsidR="0072040B" w:rsidRPr="004F4A03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  разработке рабочей документации на ремонт фасадов </w:t>
      </w:r>
      <w:r w:rsidR="0072040B" w:rsidRPr="004F4A03">
        <w:rPr>
          <w:b/>
          <w:spacing w:val="0"/>
          <w:sz w:val="28"/>
          <w:szCs w:val="28"/>
        </w:rPr>
        <w:t>по объектам «Ремонт нежилого помещения под размещение участкового пункта полиции</w:t>
      </w:r>
      <w:proofErr w:type="gramStart"/>
      <w:r w:rsidR="0072040B" w:rsidRPr="004F4A03">
        <w:rPr>
          <w:b/>
          <w:spacing w:val="0"/>
          <w:sz w:val="28"/>
          <w:szCs w:val="28"/>
        </w:rPr>
        <w:t>»</w:t>
      </w:r>
      <w:r w:rsidR="0072040B" w:rsidRPr="00E27889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р</w:t>
      </w:r>
      <w:proofErr w:type="gramEnd"/>
      <w:r w:rsidR="0072040B" w:rsidRPr="00E27889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асположенным по адресам: </w:t>
      </w:r>
      <w:proofErr w:type="gramStart"/>
      <w:r w:rsidR="0072040B" w:rsidRPr="00E27889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Пермский край, г. Березники, ул. Черепанова, 18, ул. Мира, 89, ул. К.Маркса, 37а, Советский проспект, 10, ул. 30 лет Победы, 12</w:t>
      </w:r>
      <w:r w:rsidR="0072040B">
        <w:rPr>
          <w:rFonts w:asciiTheme="minorHAnsi" w:hAnsiTheme="minorHAnsi"/>
          <w:b/>
          <w:bCs/>
          <w:spacing w:val="0"/>
          <w:sz w:val="28"/>
          <w:szCs w:val="28"/>
        </w:rPr>
        <w:t xml:space="preserve">, </w:t>
      </w:r>
      <w:r w:rsidR="0072040B" w:rsidRPr="004F4A03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для приведения их в нормативное состояние, на 2020 год</w:t>
      </w:r>
      <w:r w:rsidRPr="00DD4694">
        <w:rPr>
          <w:rFonts w:ascii="Times New Roman Полужирный" w:hAnsi="Times New Roman Полужирный"/>
          <w:b/>
          <w:spacing w:val="0"/>
          <w:sz w:val="28"/>
          <w:szCs w:val="28"/>
        </w:rPr>
        <w:t>»</w:t>
      </w:r>
      <w:proofErr w:type="gramEnd"/>
    </w:p>
    <w:p w:rsidR="00B34F27" w:rsidRPr="00E65B91" w:rsidRDefault="00B34F27" w:rsidP="00B34F27">
      <w:pPr>
        <w:spacing w:line="360" w:lineRule="exact"/>
        <w:jc w:val="center"/>
        <w:rPr>
          <w:b/>
          <w:bCs/>
          <w:spacing w:val="20"/>
          <w:sz w:val="28"/>
          <w:szCs w:val="28"/>
        </w:rPr>
      </w:pPr>
    </w:p>
    <w:p w:rsidR="00B34F27" w:rsidRPr="00E65B91" w:rsidRDefault="00B34F27" w:rsidP="00B34F27">
      <w:pPr>
        <w:spacing w:after="0" w:line="360" w:lineRule="exact"/>
        <w:jc w:val="center"/>
        <w:rPr>
          <w:bCs/>
          <w:spacing w:val="20"/>
          <w:sz w:val="28"/>
          <w:szCs w:val="28"/>
        </w:rPr>
      </w:pPr>
    </w:p>
    <w:p w:rsidR="00B34F27" w:rsidRPr="00DD4694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  <w:r w:rsidRPr="00DD4694">
        <w:rPr>
          <w:bCs/>
          <w:spacing w:val="0"/>
          <w:sz w:val="28"/>
          <w:szCs w:val="28"/>
        </w:rPr>
        <w:t xml:space="preserve">Принятие данного решения не требует внесения изменений в нормативные правовые акты. </w:t>
      </w:r>
    </w:p>
    <w:p w:rsidR="00B34F27" w:rsidRDefault="00B34F27" w:rsidP="00B34F27">
      <w:pPr>
        <w:spacing w:after="0" w:line="360" w:lineRule="exact"/>
        <w:ind w:firstLine="0"/>
        <w:rPr>
          <w:b/>
          <w:spacing w:val="0"/>
          <w:sz w:val="28"/>
          <w:szCs w:val="28"/>
        </w:rPr>
      </w:pPr>
    </w:p>
    <w:p w:rsidR="0072040B" w:rsidRPr="00686C05" w:rsidRDefault="0072040B" w:rsidP="0072040B">
      <w:pPr>
        <w:spacing w:after="0" w:line="360" w:lineRule="exact"/>
        <w:ind w:firstLine="0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Начальник контрольного управления </w:t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</w:r>
      <w:r>
        <w:rPr>
          <w:bCs/>
          <w:spacing w:val="0"/>
          <w:sz w:val="28"/>
          <w:szCs w:val="28"/>
        </w:rPr>
        <w:tab/>
        <w:t xml:space="preserve">    А.М. Соловьев</w:t>
      </w:r>
    </w:p>
    <w:p w:rsidR="00B34F27" w:rsidRPr="00686C05" w:rsidRDefault="00B34F27" w:rsidP="00B34F27">
      <w:pPr>
        <w:spacing w:after="0" w:line="360" w:lineRule="exact"/>
        <w:ind w:firstLine="0"/>
        <w:rPr>
          <w:bCs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</w:p>
    <w:p w:rsidR="00B34F27" w:rsidRPr="00686C05" w:rsidRDefault="00B34F27" w:rsidP="00B34F27">
      <w:pPr>
        <w:spacing w:after="0" w:line="360" w:lineRule="exact"/>
        <w:ind w:firstLine="708"/>
        <w:rPr>
          <w:bCs/>
          <w:spacing w:val="0"/>
          <w:sz w:val="28"/>
          <w:szCs w:val="28"/>
        </w:rPr>
      </w:pPr>
    </w:p>
    <w:p w:rsidR="00B34F27" w:rsidRPr="00DD4694" w:rsidRDefault="00B34F27" w:rsidP="00B34F27">
      <w:pPr>
        <w:spacing w:after="0" w:line="360" w:lineRule="exact"/>
        <w:ind w:firstLine="0"/>
        <w:rPr>
          <w:b/>
          <w:spacing w:val="0"/>
          <w:sz w:val="28"/>
          <w:szCs w:val="28"/>
        </w:rPr>
      </w:pPr>
    </w:p>
    <w:p w:rsidR="0018425C" w:rsidRDefault="0018425C"/>
    <w:sectPr w:rsidR="0018425C" w:rsidSect="009677AA">
      <w:pgSz w:w="11906" w:h="16838"/>
      <w:pgMar w:top="709" w:right="991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9D1"/>
    <w:rsid w:val="0018425C"/>
    <w:rsid w:val="002D30E1"/>
    <w:rsid w:val="003A61AB"/>
    <w:rsid w:val="00496067"/>
    <w:rsid w:val="004F4A03"/>
    <w:rsid w:val="005B6560"/>
    <w:rsid w:val="0072040B"/>
    <w:rsid w:val="00954A32"/>
    <w:rsid w:val="009677AA"/>
    <w:rsid w:val="00971184"/>
    <w:rsid w:val="00B05BE6"/>
    <w:rsid w:val="00B34F27"/>
    <w:rsid w:val="00B93494"/>
    <w:rsid w:val="00CA5947"/>
    <w:rsid w:val="00E27889"/>
    <w:rsid w:val="00E96AB8"/>
    <w:rsid w:val="00E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7"/>
    <w:pPr>
      <w:widowControl w:val="0"/>
      <w:spacing w:after="120" w:line="288" w:lineRule="auto"/>
      <w:ind w:firstLine="709"/>
      <w:jc w:val="both"/>
    </w:pPr>
    <w:rPr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9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59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A59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A594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A59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A594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A594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A594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A59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947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5947"/>
    <w:rPr>
      <w:rFonts w:asciiTheme="majorHAnsi" w:eastAsiaTheme="majorEastAsia" w:hAnsiTheme="majorHAnsi" w:cstheme="majorBidi"/>
      <w:b/>
      <w:bCs/>
      <w:i/>
      <w:iCs/>
      <w:spacing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A5947"/>
    <w:rPr>
      <w:rFonts w:asciiTheme="majorHAnsi" w:eastAsiaTheme="majorEastAsia" w:hAnsiTheme="majorHAnsi" w:cstheme="majorBidi"/>
      <w:b/>
      <w:bCs/>
      <w:spacing w:val="16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A5947"/>
    <w:rPr>
      <w:rFonts w:asciiTheme="minorHAnsi" w:eastAsiaTheme="minorEastAsia" w:hAnsiTheme="minorHAnsi" w:cstheme="minorBidi"/>
      <w:b/>
      <w:bCs/>
      <w:spacing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CA5947"/>
    <w:rPr>
      <w:rFonts w:asciiTheme="minorHAnsi" w:eastAsiaTheme="minorEastAsia" w:hAnsiTheme="minorHAnsi" w:cstheme="minorBidi"/>
      <w:b/>
      <w:bCs/>
      <w:i/>
      <w:iCs/>
      <w:spacing w:val="16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A5947"/>
    <w:rPr>
      <w:rFonts w:asciiTheme="minorHAnsi" w:eastAsiaTheme="minorEastAsia" w:hAnsiTheme="minorHAnsi" w:cstheme="minorBidi"/>
      <w:b/>
      <w:bCs/>
      <w:spacing w:val="1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A5947"/>
    <w:rPr>
      <w:rFonts w:asciiTheme="minorHAnsi" w:eastAsiaTheme="minorEastAsia" w:hAnsiTheme="minorHAnsi" w:cstheme="minorBidi"/>
      <w:spacing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A5947"/>
    <w:rPr>
      <w:rFonts w:asciiTheme="minorHAnsi" w:eastAsiaTheme="minorEastAsia" w:hAnsiTheme="minorHAnsi" w:cstheme="minorBidi"/>
      <w:i/>
      <w:iCs/>
      <w:spacing w:val="16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A5947"/>
    <w:rPr>
      <w:rFonts w:asciiTheme="majorHAnsi" w:eastAsiaTheme="majorEastAsia" w:hAnsiTheme="majorHAnsi" w:cstheme="majorBidi"/>
      <w:spacing w:val="16"/>
      <w:sz w:val="22"/>
      <w:szCs w:val="22"/>
      <w:lang w:eastAsia="ru-RU"/>
    </w:rPr>
  </w:style>
  <w:style w:type="paragraph" w:styleId="a3">
    <w:name w:val="caption"/>
    <w:basedOn w:val="a"/>
    <w:next w:val="a"/>
    <w:unhideWhenUsed/>
    <w:qFormat/>
    <w:rsid w:val="00CA5947"/>
    <w:rPr>
      <w:b/>
      <w:bCs/>
      <w:spacing w:val="0"/>
      <w:sz w:val="20"/>
      <w:szCs w:val="28"/>
      <w:lang w:eastAsia="en-US"/>
    </w:rPr>
  </w:style>
  <w:style w:type="paragraph" w:styleId="a4">
    <w:name w:val="Title"/>
    <w:basedOn w:val="a"/>
    <w:next w:val="a"/>
    <w:link w:val="a5"/>
    <w:qFormat/>
    <w:rsid w:val="00CA59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A5947"/>
    <w:rPr>
      <w:rFonts w:asciiTheme="majorHAnsi" w:eastAsiaTheme="majorEastAsia" w:hAnsiTheme="majorHAnsi" w:cstheme="majorBidi"/>
      <w:b/>
      <w:bCs/>
      <w:spacing w:val="16"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CA594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A5947"/>
    <w:rPr>
      <w:rFonts w:asciiTheme="majorHAnsi" w:eastAsiaTheme="majorEastAsia" w:hAnsiTheme="majorHAnsi" w:cstheme="majorBidi"/>
      <w:spacing w:val="16"/>
      <w:sz w:val="24"/>
      <w:szCs w:val="24"/>
      <w:lang w:eastAsia="ru-RU"/>
    </w:rPr>
  </w:style>
  <w:style w:type="character" w:styleId="a8">
    <w:name w:val="Strong"/>
    <w:qFormat/>
    <w:rsid w:val="00CA5947"/>
    <w:rPr>
      <w:b/>
      <w:bCs/>
    </w:rPr>
  </w:style>
  <w:style w:type="character" w:styleId="a9">
    <w:name w:val="Emphasis"/>
    <w:qFormat/>
    <w:rsid w:val="00CA5947"/>
    <w:rPr>
      <w:i/>
      <w:iCs/>
    </w:rPr>
  </w:style>
  <w:style w:type="paragraph" w:styleId="aa">
    <w:name w:val="No Spacing"/>
    <w:basedOn w:val="a"/>
    <w:link w:val="ab"/>
    <w:uiPriority w:val="1"/>
    <w:qFormat/>
    <w:rsid w:val="00CA5947"/>
    <w:pPr>
      <w:spacing w:after="0" w:line="240" w:lineRule="auto"/>
    </w:pPr>
    <w:rPr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CA5947"/>
    <w:rPr>
      <w:spacing w:val="16"/>
      <w:sz w:val="25"/>
      <w:lang w:eastAsia="ru-RU"/>
    </w:rPr>
  </w:style>
  <w:style w:type="paragraph" w:styleId="ac">
    <w:name w:val="List Paragraph"/>
    <w:basedOn w:val="a"/>
    <w:uiPriority w:val="34"/>
    <w:qFormat/>
    <w:rsid w:val="00CA5947"/>
    <w:pPr>
      <w:ind w:left="708"/>
    </w:pPr>
    <w:rPr>
      <w:spacing w:val="0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5947"/>
    <w:rPr>
      <w:i/>
      <w:iCs/>
      <w:color w:val="000000" w:themeColor="text1"/>
      <w:szCs w:val="28"/>
    </w:rPr>
  </w:style>
  <w:style w:type="character" w:customStyle="1" w:styleId="22">
    <w:name w:val="Цитата 2 Знак"/>
    <w:basedOn w:val="a0"/>
    <w:link w:val="21"/>
    <w:uiPriority w:val="29"/>
    <w:rsid w:val="00CA5947"/>
    <w:rPr>
      <w:i/>
      <w:iCs/>
      <w:color w:val="000000" w:themeColor="text1"/>
      <w:spacing w:val="16"/>
      <w:sz w:val="25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CA59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CA5947"/>
    <w:rPr>
      <w:b/>
      <w:bCs/>
      <w:i/>
      <w:iCs/>
      <w:color w:val="4F81BD" w:themeColor="accent1"/>
      <w:spacing w:val="16"/>
      <w:sz w:val="25"/>
      <w:lang w:eastAsia="ru-RU"/>
    </w:rPr>
  </w:style>
  <w:style w:type="character" w:styleId="af">
    <w:name w:val="Subtle Emphasis"/>
    <w:uiPriority w:val="19"/>
    <w:qFormat/>
    <w:rsid w:val="00CA594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A59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A594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A59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A59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A5947"/>
    <w:pPr>
      <w:outlineLvl w:val="9"/>
    </w:pPr>
    <w:rPr>
      <w:spacing w:val="0"/>
      <w:lang w:eastAsia="en-US"/>
    </w:rPr>
  </w:style>
  <w:style w:type="paragraph" w:customStyle="1" w:styleId="ConsPlusTitle">
    <w:name w:val="ConsPlusTitle"/>
    <w:uiPriority w:val="99"/>
    <w:rsid w:val="00B34F2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4F27"/>
    <w:rPr>
      <w:rFonts w:ascii="Tahoma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7"/>
    <w:pPr>
      <w:widowControl w:val="0"/>
      <w:spacing w:after="120" w:line="288" w:lineRule="auto"/>
      <w:ind w:firstLine="709"/>
      <w:jc w:val="both"/>
    </w:pPr>
    <w:rPr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9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59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A59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A594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A59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A594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A594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A594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A59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947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5947"/>
    <w:rPr>
      <w:rFonts w:asciiTheme="majorHAnsi" w:eastAsiaTheme="majorEastAsia" w:hAnsiTheme="majorHAnsi" w:cstheme="majorBidi"/>
      <w:b/>
      <w:bCs/>
      <w:i/>
      <w:iCs/>
      <w:spacing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A5947"/>
    <w:rPr>
      <w:rFonts w:asciiTheme="majorHAnsi" w:eastAsiaTheme="majorEastAsia" w:hAnsiTheme="majorHAnsi" w:cstheme="majorBidi"/>
      <w:b/>
      <w:bCs/>
      <w:spacing w:val="16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A5947"/>
    <w:rPr>
      <w:rFonts w:asciiTheme="minorHAnsi" w:eastAsiaTheme="minorEastAsia" w:hAnsiTheme="minorHAnsi" w:cstheme="minorBidi"/>
      <w:b/>
      <w:bCs/>
      <w:spacing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CA5947"/>
    <w:rPr>
      <w:rFonts w:asciiTheme="minorHAnsi" w:eastAsiaTheme="minorEastAsia" w:hAnsiTheme="minorHAnsi" w:cstheme="minorBidi"/>
      <w:b/>
      <w:bCs/>
      <w:i/>
      <w:iCs/>
      <w:spacing w:val="16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A5947"/>
    <w:rPr>
      <w:rFonts w:asciiTheme="minorHAnsi" w:eastAsiaTheme="minorEastAsia" w:hAnsiTheme="minorHAnsi" w:cstheme="minorBidi"/>
      <w:b/>
      <w:bCs/>
      <w:spacing w:val="1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A5947"/>
    <w:rPr>
      <w:rFonts w:asciiTheme="minorHAnsi" w:eastAsiaTheme="minorEastAsia" w:hAnsiTheme="minorHAnsi" w:cstheme="minorBidi"/>
      <w:spacing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A5947"/>
    <w:rPr>
      <w:rFonts w:asciiTheme="minorHAnsi" w:eastAsiaTheme="minorEastAsia" w:hAnsiTheme="minorHAnsi" w:cstheme="minorBidi"/>
      <w:i/>
      <w:iCs/>
      <w:spacing w:val="16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A5947"/>
    <w:rPr>
      <w:rFonts w:asciiTheme="majorHAnsi" w:eastAsiaTheme="majorEastAsia" w:hAnsiTheme="majorHAnsi" w:cstheme="majorBidi"/>
      <w:spacing w:val="16"/>
      <w:sz w:val="22"/>
      <w:szCs w:val="22"/>
      <w:lang w:eastAsia="ru-RU"/>
    </w:rPr>
  </w:style>
  <w:style w:type="paragraph" w:styleId="a3">
    <w:name w:val="caption"/>
    <w:basedOn w:val="a"/>
    <w:next w:val="a"/>
    <w:unhideWhenUsed/>
    <w:qFormat/>
    <w:rsid w:val="00CA5947"/>
    <w:rPr>
      <w:b/>
      <w:bCs/>
      <w:spacing w:val="0"/>
      <w:sz w:val="20"/>
      <w:szCs w:val="28"/>
      <w:lang w:eastAsia="en-US"/>
    </w:rPr>
  </w:style>
  <w:style w:type="paragraph" w:styleId="a4">
    <w:name w:val="Title"/>
    <w:basedOn w:val="a"/>
    <w:next w:val="a"/>
    <w:link w:val="a5"/>
    <w:qFormat/>
    <w:rsid w:val="00CA59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A5947"/>
    <w:rPr>
      <w:rFonts w:asciiTheme="majorHAnsi" w:eastAsiaTheme="majorEastAsia" w:hAnsiTheme="majorHAnsi" w:cstheme="majorBidi"/>
      <w:b/>
      <w:bCs/>
      <w:spacing w:val="16"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CA594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A5947"/>
    <w:rPr>
      <w:rFonts w:asciiTheme="majorHAnsi" w:eastAsiaTheme="majorEastAsia" w:hAnsiTheme="majorHAnsi" w:cstheme="majorBidi"/>
      <w:spacing w:val="16"/>
      <w:sz w:val="24"/>
      <w:szCs w:val="24"/>
      <w:lang w:eastAsia="ru-RU"/>
    </w:rPr>
  </w:style>
  <w:style w:type="character" w:styleId="a8">
    <w:name w:val="Strong"/>
    <w:qFormat/>
    <w:rsid w:val="00CA5947"/>
    <w:rPr>
      <w:b/>
      <w:bCs/>
    </w:rPr>
  </w:style>
  <w:style w:type="character" w:styleId="a9">
    <w:name w:val="Emphasis"/>
    <w:qFormat/>
    <w:rsid w:val="00CA5947"/>
    <w:rPr>
      <w:i/>
      <w:iCs/>
    </w:rPr>
  </w:style>
  <w:style w:type="paragraph" w:styleId="aa">
    <w:name w:val="No Spacing"/>
    <w:basedOn w:val="a"/>
    <w:link w:val="ab"/>
    <w:uiPriority w:val="1"/>
    <w:qFormat/>
    <w:rsid w:val="00CA5947"/>
    <w:pPr>
      <w:spacing w:after="0" w:line="240" w:lineRule="auto"/>
    </w:pPr>
    <w:rPr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CA5947"/>
    <w:rPr>
      <w:spacing w:val="16"/>
      <w:sz w:val="25"/>
      <w:lang w:eastAsia="ru-RU"/>
    </w:rPr>
  </w:style>
  <w:style w:type="paragraph" w:styleId="ac">
    <w:name w:val="List Paragraph"/>
    <w:basedOn w:val="a"/>
    <w:uiPriority w:val="34"/>
    <w:qFormat/>
    <w:rsid w:val="00CA5947"/>
    <w:pPr>
      <w:ind w:left="708"/>
    </w:pPr>
    <w:rPr>
      <w:spacing w:val="0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5947"/>
    <w:rPr>
      <w:i/>
      <w:iCs/>
      <w:color w:val="000000" w:themeColor="text1"/>
      <w:szCs w:val="28"/>
    </w:rPr>
  </w:style>
  <w:style w:type="character" w:customStyle="1" w:styleId="22">
    <w:name w:val="Цитата 2 Знак"/>
    <w:basedOn w:val="a0"/>
    <w:link w:val="21"/>
    <w:uiPriority w:val="29"/>
    <w:rsid w:val="00CA5947"/>
    <w:rPr>
      <w:i/>
      <w:iCs/>
      <w:color w:val="000000" w:themeColor="text1"/>
      <w:spacing w:val="16"/>
      <w:sz w:val="25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CA59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CA5947"/>
    <w:rPr>
      <w:b/>
      <w:bCs/>
      <w:i/>
      <w:iCs/>
      <w:color w:val="4F81BD" w:themeColor="accent1"/>
      <w:spacing w:val="16"/>
      <w:sz w:val="25"/>
      <w:lang w:eastAsia="ru-RU"/>
    </w:rPr>
  </w:style>
  <w:style w:type="character" w:styleId="af">
    <w:name w:val="Subtle Emphasis"/>
    <w:uiPriority w:val="19"/>
    <w:qFormat/>
    <w:rsid w:val="00CA594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A59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A594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A59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A59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A5947"/>
    <w:pPr>
      <w:outlineLvl w:val="9"/>
    </w:pPr>
    <w:rPr>
      <w:spacing w:val="0"/>
      <w:lang w:eastAsia="en-US"/>
    </w:rPr>
  </w:style>
  <w:style w:type="paragraph" w:customStyle="1" w:styleId="ConsPlusTitle">
    <w:name w:val="ConsPlusTitle"/>
    <w:uiPriority w:val="99"/>
    <w:rsid w:val="00B34F2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4F27"/>
    <w:rPr>
      <w:rFonts w:ascii="Tahoma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Сафоненко Наталья Леонидовна</dc:creator>
  <cp:lastModifiedBy>Бычина Юлия Аликовна</cp:lastModifiedBy>
  <cp:revision>4</cp:revision>
  <cp:lastPrinted>2020-11-09T04:24:00Z</cp:lastPrinted>
  <dcterms:created xsi:type="dcterms:W3CDTF">2020-11-09T04:32:00Z</dcterms:created>
  <dcterms:modified xsi:type="dcterms:W3CDTF">2020-11-09T08:29:00Z</dcterms:modified>
</cp:coreProperties>
</file>