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F02F9E" w14:textId="77777777" w:rsidR="00367A52" w:rsidRPr="00367A52" w:rsidRDefault="00367A52" w:rsidP="00367A52">
      <w:pPr>
        <w:suppressAutoHyphens/>
        <w:spacing w:after="0" w:line="240" w:lineRule="exact"/>
        <w:jc w:val="right"/>
        <w:rPr>
          <w:rFonts w:eastAsia="Calibri"/>
          <w:sz w:val="24"/>
          <w:lang w:eastAsia="en-US"/>
        </w:rPr>
      </w:pPr>
      <w:bookmarkStart w:id="0" w:name="_Toc76389214"/>
      <w:bookmarkStart w:id="1" w:name="_Hlk39604880"/>
      <w:r w:rsidRPr="00367A52">
        <w:rPr>
          <w:rFonts w:eastAsia="Calibri"/>
          <w:sz w:val="24"/>
          <w:lang w:eastAsia="en-US"/>
        </w:rPr>
        <w:t>Приложение</w:t>
      </w:r>
    </w:p>
    <w:p w14:paraId="4F5F9E48" w14:textId="77777777" w:rsidR="00367A52" w:rsidRPr="00367A52" w:rsidRDefault="00367A52" w:rsidP="00367A52">
      <w:pPr>
        <w:suppressAutoHyphens/>
        <w:spacing w:after="0" w:line="240" w:lineRule="exact"/>
        <w:jc w:val="right"/>
        <w:rPr>
          <w:rFonts w:eastAsia="Calibri"/>
          <w:sz w:val="24"/>
          <w:lang w:eastAsia="en-US"/>
        </w:rPr>
      </w:pPr>
      <w:r w:rsidRPr="00367A52">
        <w:rPr>
          <w:rFonts w:eastAsia="Calibri"/>
          <w:sz w:val="24"/>
          <w:lang w:eastAsia="en-US"/>
        </w:rPr>
        <w:t>к решению</w:t>
      </w:r>
    </w:p>
    <w:p w14:paraId="224820DA" w14:textId="77777777" w:rsidR="00367A52" w:rsidRPr="00367A52" w:rsidRDefault="00367A52" w:rsidP="00367A52">
      <w:pPr>
        <w:suppressAutoHyphens/>
        <w:spacing w:after="0" w:line="240" w:lineRule="exact"/>
        <w:jc w:val="right"/>
        <w:rPr>
          <w:rFonts w:eastAsia="Calibri"/>
          <w:sz w:val="24"/>
          <w:lang w:eastAsia="en-US"/>
        </w:rPr>
      </w:pPr>
      <w:r w:rsidRPr="00367A52">
        <w:rPr>
          <w:rFonts w:eastAsia="Calibri"/>
          <w:sz w:val="24"/>
          <w:lang w:eastAsia="en-US"/>
        </w:rPr>
        <w:t>Березниковской</w:t>
      </w:r>
    </w:p>
    <w:p w14:paraId="442105DD" w14:textId="77777777" w:rsidR="00367A52" w:rsidRPr="00367A52" w:rsidRDefault="00367A52" w:rsidP="00367A52">
      <w:pPr>
        <w:suppressAutoHyphens/>
        <w:spacing w:after="0" w:line="240" w:lineRule="exact"/>
        <w:jc w:val="right"/>
        <w:rPr>
          <w:rFonts w:eastAsia="Calibri"/>
          <w:sz w:val="24"/>
          <w:lang w:eastAsia="en-US"/>
        </w:rPr>
      </w:pPr>
      <w:r w:rsidRPr="00367A52">
        <w:rPr>
          <w:rFonts w:eastAsia="Calibri"/>
          <w:sz w:val="24"/>
          <w:lang w:eastAsia="en-US"/>
        </w:rPr>
        <w:t>городской Думы</w:t>
      </w:r>
    </w:p>
    <w:p w14:paraId="41EAD1BE" w14:textId="77777777" w:rsidR="00367A52" w:rsidRPr="00367A52" w:rsidRDefault="00367A52" w:rsidP="00367A52">
      <w:pPr>
        <w:suppressAutoHyphens/>
        <w:spacing w:after="0" w:line="240" w:lineRule="exact"/>
        <w:jc w:val="right"/>
        <w:rPr>
          <w:rFonts w:eastAsia="Calibri"/>
          <w:sz w:val="24"/>
          <w:lang w:eastAsia="en-US"/>
        </w:rPr>
      </w:pPr>
      <w:r w:rsidRPr="00367A52">
        <w:rPr>
          <w:rFonts w:eastAsia="Calibri"/>
          <w:sz w:val="24"/>
          <w:lang w:eastAsia="en-US"/>
        </w:rPr>
        <w:t>от              №</w:t>
      </w:r>
    </w:p>
    <w:p w14:paraId="687D336C" w14:textId="77777777" w:rsidR="008E3F8A" w:rsidRPr="008E3F8A" w:rsidRDefault="008E3F8A" w:rsidP="008E3F8A">
      <w:pPr>
        <w:pStyle w:val="Ieinoie"/>
        <w:tabs>
          <w:tab w:val="left" w:pos="2325"/>
          <w:tab w:val="center" w:pos="4961"/>
        </w:tabs>
        <w:ind w:right="-2"/>
        <w:rPr>
          <w:rFonts w:ascii="Arial" w:hAnsi="Arial" w:cs="Arial"/>
          <w:sz w:val="24"/>
          <w:lang w:val="en-US"/>
        </w:rPr>
      </w:pPr>
    </w:p>
    <w:p w14:paraId="262AA86D" w14:textId="77777777" w:rsidR="00F23451" w:rsidRDefault="008E3F8A" w:rsidP="008E3F8A">
      <w:pPr>
        <w:pStyle w:val="Ieinoie"/>
        <w:tabs>
          <w:tab w:val="left" w:pos="2325"/>
          <w:tab w:val="center" w:pos="4961"/>
        </w:tabs>
        <w:ind w:right="-2"/>
        <w:rPr>
          <w:rFonts w:ascii="Times New Roman" w:hAnsi="Times New Roman"/>
          <w:sz w:val="28"/>
          <w:szCs w:val="28"/>
        </w:rPr>
      </w:pPr>
      <w:r w:rsidRPr="00F23451">
        <w:rPr>
          <w:rFonts w:ascii="Times New Roman" w:hAnsi="Times New Roman"/>
          <w:sz w:val="28"/>
          <w:szCs w:val="28"/>
        </w:rPr>
        <w:t xml:space="preserve">ГЕНЕРАЛЬНЫЙ ПЛАН МУНИЦИПАЛЬНОГО ОБРАЗОВАНИЯ </w:t>
      </w:r>
    </w:p>
    <w:p w14:paraId="4D8C308B" w14:textId="77777777" w:rsidR="008E3F8A" w:rsidRPr="00F23451" w:rsidRDefault="008E3F8A" w:rsidP="008E3F8A">
      <w:pPr>
        <w:pStyle w:val="Ieinoie"/>
        <w:tabs>
          <w:tab w:val="left" w:pos="2325"/>
          <w:tab w:val="center" w:pos="4961"/>
        </w:tabs>
        <w:ind w:right="-2"/>
        <w:rPr>
          <w:rFonts w:ascii="Times New Roman" w:hAnsi="Times New Roman"/>
          <w:sz w:val="28"/>
          <w:szCs w:val="28"/>
        </w:rPr>
      </w:pPr>
      <w:r w:rsidRPr="00F23451">
        <w:rPr>
          <w:rFonts w:ascii="Times New Roman" w:hAnsi="Times New Roman"/>
          <w:sz w:val="28"/>
          <w:szCs w:val="28"/>
        </w:rPr>
        <w:t>«ГОРОД БЕРЕЗНИКИ» ПЕРМСКОГО КРАЯ</w:t>
      </w:r>
    </w:p>
    <w:p w14:paraId="162F2143" w14:textId="77777777" w:rsidR="008E3F8A" w:rsidRPr="00F23451" w:rsidRDefault="008E3F8A" w:rsidP="008E3F8A">
      <w:pPr>
        <w:pStyle w:val="Ieinoie"/>
        <w:tabs>
          <w:tab w:val="left" w:pos="2325"/>
          <w:tab w:val="center" w:pos="4961"/>
        </w:tabs>
        <w:ind w:right="-2"/>
        <w:rPr>
          <w:rFonts w:ascii="Times New Roman" w:hAnsi="Times New Roman"/>
          <w:sz w:val="28"/>
          <w:szCs w:val="28"/>
        </w:rPr>
      </w:pPr>
    </w:p>
    <w:p w14:paraId="291BB5DF" w14:textId="77777777" w:rsidR="008E3F8A" w:rsidRPr="00F23451" w:rsidRDefault="008E3F8A" w:rsidP="008E3F8A">
      <w:pPr>
        <w:pStyle w:val="Ieinoie"/>
        <w:tabs>
          <w:tab w:val="left" w:pos="2325"/>
          <w:tab w:val="center" w:pos="4961"/>
        </w:tabs>
        <w:ind w:right="-2"/>
        <w:rPr>
          <w:rFonts w:ascii="Times New Roman" w:hAnsi="Times New Roman"/>
          <w:sz w:val="28"/>
          <w:szCs w:val="28"/>
        </w:rPr>
      </w:pPr>
      <w:r w:rsidRPr="00F23451">
        <w:rPr>
          <w:rFonts w:ascii="Times New Roman" w:hAnsi="Times New Roman"/>
          <w:sz w:val="28"/>
          <w:szCs w:val="28"/>
        </w:rPr>
        <w:t>ПОЛОЖЕНИЕ О ТЕРРИТОРИАЛЬНОМ ПЛАНИРОВАНИИ</w:t>
      </w:r>
    </w:p>
    <w:p w14:paraId="271CFE23" w14:textId="77777777" w:rsidR="008E3F8A" w:rsidRPr="00F23451" w:rsidRDefault="008E3F8A" w:rsidP="008E3F8A">
      <w:pPr>
        <w:pStyle w:val="Ieinoie"/>
        <w:tabs>
          <w:tab w:val="left" w:pos="2325"/>
          <w:tab w:val="center" w:pos="4961"/>
        </w:tabs>
        <w:ind w:right="-2"/>
        <w:rPr>
          <w:rFonts w:ascii="Times New Roman" w:hAnsi="Times New Roman"/>
          <w:sz w:val="28"/>
          <w:szCs w:val="28"/>
        </w:rPr>
      </w:pPr>
    </w:p>
    <w:p w14:paraId="1E4E3B31" w14:textId="77777777" w:rsidR="00217794" w:rsidRPr="00F23451" w:rsidRDefault="008E3F8A" w:rsidP="008E3F8A">
      <w:pPr>
        <w:pStyle w:val="Ieinoie"/>
        <w:tabs>
          <w:tab w:val="left" w:pos="2325"/>
          <w:tab w:val="center" w:pos="4961"/>
        </w:tabs>
        <w:ind w:right="-2"/>
        <w:rPr>
          <w:rFonts w:ascii="Times New Roman" w:hAnsi="Times New Roman"/>
          <w:sz w:val="28"/>
          <w:szCs w:val="28"/>
        </w:rPr>
      </w:pPr>
      <w:r w:rsidRPr="00F23451">
        <w:rPr>
          <w:rFonts w:ascii="Times New Roman" w:hAnsi="Times New Roman"/>
          <w:sz w:val="28"/>
          <w:szCs w:val="28"/>
        </w:rPr>
        <w:t>ТОМ – 1</w:t>
      </w:r>
    </w:p>
    <w:p w14:paraId="3A417C4D" w14:textId="77777777" w:rsidR="00094D7D" w:rsidRPr="00F23451" w:rsidRDefault="00FC440C" w:rsidP="00F23451">
      <w:pPr>
        <w:pStyle w:val="Ieinoie"/>
        <w:tabs>
          <w:tab w:val="left" w:pos="2325"/>
          <w:tab w:val="center" w:pos="4961"/>
        </w:tabs>
        <w:ind w:right="-2"/>
        <w:jc w:val="both"/>
        <w:rPr>
          <w:rFonts w:ascii="Times New Roman" w:hAnsi="Times New Roman"/>
          <w:sz w:val="28"/>
          <w:szCs w:val="28"/>
        </w:rPr>
      </w:pPr>
      <w:r w:rsidRPr="00F23451">
        <w:rPr>
          <w:rFonts w:ascii="Times New Roman" w:hAnsi="Times New Roman"/>
          <w:sz w:val="28"/>
          <w:szCs w:val="28"/>
        </w:rPr>
        <w:t>СОДЕРЖАНИЕ</w:t>
      </w:r>
      <w:bookmarkEnd w:id="0"/>
    </w:p>
    <w:p w14:paraId="7D4A63F8" w14:textId="77777777" w:rsidR="00EB0B83" w:rsidRPr="00EB0B83" w:rsidRDefault="001D428A" w:rsidP="00F66DA6">
      <w:pPr>
        <w:pStyle w:val="12"/>
        <w:tabs>
          <w:tab w:val="left" w:pos="480"/>
        </w:tabs>
        <w:spacing w:after="0"/>
        <w:rPr>
          <w:noProof/>
        </w:rPr>
      </w:pPr>
      <w:r w:rsidRPr="00EB0B83">
        <w:rPr>
          <w:bCs/>
        </w:rPr>
        <w:fldChar w:fldCharType="begin"/>
      </w:r>
      <w:r w:rsidR="00D84233" w:rsidRPr="00EB0B83">
        <w:rPr>
          <w:bCs/>
        </w:rPr>
        <w:instrText xml:space="preserve"> TOC \o "1-5" \h \z \u </w:instrText>
      </w:r>
      <w:r w:rsidRPr="00EB0B83">
        <w:rPr>
          <w:bCs/>
        </w:rPr>
        <w:fldChar w:fldCharType="separate"/>
      </w:r>
    </w:p>
    <w:p w14:paraId="29EA24AB" w14:textId="77777777" w:rsidR="00EB0B83" w:rsidRPr="008E3F8A" w:rsidRDefault="00EB0B83">
      <w:pPr>
        <w:pStyle w:val="12"/>
        <w:rPr>
          <w:rFonts w:eastAsiaTheme="minorEastAsia"/>
          <w:noProof/>
          <w:sz w:val="22"/>
          <w:szCs w:val="22"/>
          <w:lang w:val="en-US"/>
        </w:rPr>
      </w:pPr>
    </w:p>
    <w:p w14:paraId="168D8C77" w14:textId="77777777" w:rsidR="00EB0B83" w:rsidRPr="00EB0B83" w:rsidRDefault="00164DF2">
      <w:pPr>
        <w:pStyle w:val="12"/>
        <w:tabs>
          <w:tab w:val="left" w:pos="480"/>
        </w:tabs>
        <w:rPr>
          <w:rFonts w:eastAsiaTheme="minorEastAsia"/>
          <w:noProof/>
          <w:sz w:val="22"/>
          <w:szCs w:val="22"/>
        </w:rPr>
      </w:pPr>
      <w:hyperlink w:anchor="_Toc76389215" w:history="1">
        <w:r w:rsidR="00EB0B83" w:rsidRPr="00EB0B83">
          <w:rPr>
            <w:rStyle w:val="ae"/>
            <w:noProof/>
          </w:rPr>
          <w:t>1.</w:t>
        </w:r>
        <w:r w:rsidR="00EB0B83" w:rsidRPr="00EB0B83">
          <w:rPr>
            <w:rFonts w:eastAsiaTheme="minorEastAsia"/>
            <w:noProof/>
            <w:sz w:val="22"/>
            <w:szCs w:val="22"/>
          </w:rPr>
          <w:tab/>
        </w:r>
        <w:r w:rsidR="00EB0B83" w:rsidRPr="00EB0B83">
          <w:rPr>
            <w:rStyle w:val="ae"/>
            <w:noProof/>
          </w:rPr>
          <w:t>СВЕДЕНИЯ О ВИДАХ, НАЗНАЧЕНИИ И НАИМЕНОВАНИЯХ ПЛАНИРУЕМЫХ ДЛЯ РАЗМЕЩЕНИЯ ОБЪЕКТОВ МЕСТНОГО ЗНАЧЕНИЯ, ИХ ОСНОВНЫЕ ХАРАКТЕРИСТИКИ, ИХ МЕСТОПОЛОЖЕНИЕ, ХАРАКТЕРИСТИКИ ЗОН С ОСОБЫМИ УСЛОВИЯМИ ИСПОЛЬЗОВАНИЯ ТЕРРИТОРИИ</w:t>
        </w:r>
        <w:r w:rsidR="00EB0B83" w:rsidRPr="00EB0B83">
          <w:rPr>
            <w:noProof/>
            <w:webHidden/>
          </w:rPr>
          <w:tab/>
        </w:r>
        <w:r w:rsidR="008E3F8A">
          <w:rPr>
            <w:noProof/>
            <w:webHidden/>
            <w:lang w:val="en-US"/>
          </w:rPr>
          <w:t>4</w:t>
        </w:r>
      </w:hyperlink>
    </w:p>
    <w:p w14:paraId="4F526AA0" w14:textId="77777777" w:rsidR="00EB0B83" w:rsidRPr="00EB0B83" w:rsidRDefault="00164DF2">
      <w:pPr>
        <w:pStyle w:val="23"/>
        <w:tabs>
          <w:tab w:val="left" w:pos="1100"/>
          <w:tab w:val="right" w:leader="dot" w:pos="9912"/>
        </w:tabs>
        <w:rPr>
          <w:rFonts w:eastAsiaTheme="minorEastAsia"/>
          <w:noProof/>
          <w:sz w:val="22"/>
          <w:szCs w:val="22"/>
        </w:rPr>
      </w:pPr>
      <w:hyperlink w:anchor="_Toc76389216" w:history="1">
        <w:r w:rsidR="00EB0B83" w:rsidRPr="00EB0B83">
          <w:rPr>
            <w:rStyle w:val="ae"/>
            <w:noProof/>
          </w:rPr>
          <w:t>1.1.</w:t>
        </w:r>
        <w:r w:rsidR="00EB0B83" w:rsidRPr="00EB0B83">
          <w:rPr>
            <w:rFonts w:eastAsiaTheme="minorEastAsia"/>
            <w:noProof/>
            <w:sz w:val="22"/>
            <w:szCs w:val="22"/>
          </w:rPr>
          <w:tab/>
        </w:r>
        <w:r w:rsidR="00EB0B83" w:rsidRPr="00EB0B83">
          <w:rPr>
            <w:rStyle w:val="ae"/>
            <w:noProof/>
          </w:rPr>
          <w:t>Сведения о видах, назначении, наименованиях и основных характеристиках планируемых объектов местного значения в области образования</w:t>
        </w:r>
        <w:r w:rsidR="00EB0B83" w:rsidRPr="00EB0B83">
          <w:rPr>
            <w:noProof/>
            <w:webHidden/>
          </w:rPr>
          <w:tab/>
        </w:r>
        <w:r w:rsidR="008E3F8A">
          <w:rPr>
            <w:noProof/>
            <w:webHidden/>
            <w:lang w:val="en-US"/>
          </w:rPr>
          <w:t>4</w:t>
        </w:r>
      </w:hyperlink>
    </w:p>
    <w:p w14:paraId="27D15B36" w14:textId="77777777" w:rsidR="00EB0B83" w:rsidRPr="00EB0B83" w:rsidRDefault="00164DF2">
      <w:pPr>
        <w:pStyle w:val="23"/>
        <w:tabs>
          <w:tab w:val="left" w:pos="1100"/>
          <w:tab w:val="right" w:leader="dot" w:pos="9912"/>
        </w:tabs>
        <w:rPr>
          <w:rFonts w:eastAsiaTheme="minorEastAsia"/>
          <w:noProof/>
          <w:sz w:val="22"/>
          <w:szCs w:val="22"/>
        </w:rPr>
      </w:pPr>
      <w:hyperlink w:anchor="_Toc76389217" w:history="1">
        <w:r w:rsidR="00EB0B83" w:rsidRPr="00EB0B83">
          <w:rPr>
            <w:rStyle w:val="ae"/>
            <w:noProof/>
          </w:rPr>
          <w:t>1.2.</w:t>
        </w:r>
        <w:r w:rsidR="00EB0B83" w:rsidRPr="00EB0B83">
          <w:rPr>
            <w:rFonts w:eastAsiaTheme="minorEastAsia"/>
            <w:noProof/>
            <w:sz w:val="22"/>
            <w:szCs w:val="22"/>
          </w:rPr>
          <w:tab/>
        </w:r>
        <w:r w:rsidR="00EB0B83" w:rsidRPr="00EB0B83">
          <w:rPr>
            <w:rStyle w:val="ae"/>
            <w:noProof/>
          </w:rPr>
          <w:t>Сведения о видах, назначении, наименованиях и основных характеристиках планируемых объектов местного значения в области культуры и искусства</w:t>
        </w:r>
        <w:r w:rsidR="00EB0B83" w:rsidRPr="00EB0B83">
          <w:rPr>
            <w:noProof/>
            <w:webHidden/>
          </w:rPr>
          <w:tab/>
        </w:r>
        <w:r w:rsidR="00EB0B83" w:rsidRPr="00EB0B83">
          <w:rPr>
            <w:noProof/>
            <w:webHidden/>
          </w:rPr>
          <w:fldChar w:fldCharType="begin"/>
        </w:r>
        <w:r w:rsidR="00EB0B83" w:rsidRPr="00EB0B83">
          <w:rPr>
            <w:noProof/>
            <w:webHidden/>
          </w:rPr>
          <w:instrText xml:space="preserve"> PAGEREF _Toc76389217 \h </w:instrText>
        </w:r>
        <w:r w:rsidR="00EB0B83" w:rsidRPr="00EB0B83">
          <w:rPr>
            <w:noProof/>
            <w:webHidden/>
          </w:rPr>
        </w:r>
        <w:r w:rsidR="00EB0B83" w:rsidRPr="00EB0B83">
          <w:rPr>
            <w:noProof/>
            <w:webHidden/>
          </w:rPr>
          <w:fldChar w:fldCharType="separate"/>
        </w:r>
        <w:r w:rsidR="008E3F8A">
          <w:rPr>
            <w:noProof/>
            <w:webHidden/>
            <w:lang w:val="en-US"/>
          </w:rPr>
          <w:t>6</w:t>
        </w:r>
        <w:r w:rsidR="00EB0B83" w:rsidRPr="00EB0B83">
          <w:rPr>
            <w:noProof/>
            <w:webHidden/>
          </w:rPr>
          <w:fldChar w:fldCharType="end"/>
        </w:r>
      </w:hyperlink>
    </w:p>
    <w:p w14:paraId="25A4ED5A" w14:textId="77777777" w:rsidR="00EB0B83" w:rsidRPr="00A87BD0" w:rsidRDefault="00164DF2">
      <w:pPr>
        <w:pStyle w:val="23"/>
        <w:tabs>
          <w:tab w:val="left" w:pos="1100"/>
          <w:tab w:val="right" w:leader="dot" w:pos="9912"/>
        </w:tabs>
        <w:rPr>
          <w:rFonts w:eastAsiaTheme="minorEastAsia"/>
          <w:noProof/>
          <w:sz w:val="22"/>
          <w:szCs w:val="22"/>
          <w:lang w:val="en-US"/>
        </w:rPr>
      </w:pPr>
      <w:hyperlink w:anchor="_Toc76389218" w:history="1">
        <w:r w:rsidR="00EB0B83" w:rsidRPr="00EB0B83">
          <w:rPr>
            <w:rStyle w:val="ae"/>
            <w:noProof/>
          </w:rPr>
          <w:t>1.3.</w:t>
        </w:r>
        <w:r w:rsidR="00EB0B83" w:rsidRPr="00EB0B83">
          <w:rPr>
            <w:rFonts w:eastAsiaTheme="minorEastAsia"/>
            <w:noProof/>
            <w:sz w:val="22"/>
            <w:szCs w:val="22"/>
          </w:rPr>
          <w:tab/>
        </w:r>
        <w:r w:rsidR="00EB0B83" w:rsidRPr="00EB0B83">
          <w:rPr>
            <w:rStyle w:val="ae"/>
            <w:noProof/>
          </w:rPr>
          <w:t>Сведения о видах, назначении, наименованиях и основных характеристиках планируемых объектов в области физической культуры и спорта</w:t>
        </w:r>
        <w:r w:rsidR="00EB0B83" w:rsidRPr="00EB0B83">
          <w:rPr>
            <w:noProof/>
            <w:webHidden/>
          </w:rPr>
          <w:tab/>
        </w:r>
        <w:r w:rsidR="00EB0B83">
          <w:rPr>
            <w:noProof/>
            <w:webHidden/>
          </w:rPr>
          <w:t xml:space="preserve">                                                                                                                         </w:t>
        </w:r>
      </w:hyperlink>
      <w:r w:rsidR="00A87BD0">
        <w:rPr>
          <w:noProof/>
          <w:lang w:val="en-US"/>
        </w:rPr>
        <w:t>7</w:t>
      </w:r>
    </w:p>
    <w:p w14:paraId="43325B27" w14:textId="77777777" w:rsidR="00EB0B83" w:rsidRPr="00790C96" w:rsidRDefault="00164DF2">
      <w:pPr>
        <w:pStyle w:val="23"/>
        <w:tabs>
          <w:tab w:val="left" w:pos="1100"/>
          <w:tab w:val="right" w:leader="dot" w:pos="9912"/>
        </w:tabs>
        <w:rPr>
          <w:rFonts w:eastAsiaTheme="minorEastAsia"/>
          <w:noProof/>
          <w:sz w:val="22"/>
          <w:szCs w:val="22"/>
          <w:lang w:val="en-US"/>
        </w:rPr>
      </w:pPr>
      <w:hyperlink w:anchor="_Toc76389219" w:history="1">
        <w:r w:rsidR="00EB0B83" w:rsidRPr="00EB0B83">
          <w:rPr>
            <w:rStyle w:val="ae"/>
            <w:iCs/>
            <w:noProof/>
            <w:lang w:eastAsia="ar-SA"/>
          </w:rPr>
          <w:t>1.4.</w:t>
        </w:r>
        <w:r w:rsidR="00EB0B83" w:rsidRPr="00EB0B83">
          <w:rPr>
            <w:rFonts w:eastAsiaTheme="minorEastAsia"/>
            <w:noProof/>
            <w:sz w:val="22"/>
            <w:szCs w:val="22"/>
          </w:rPr>
          <w:tab/>
        </w:r>
        <w:r w:rsidR="00EB0B83" w:rsidRPr="00EB0B83">
          <w:rPr>
            <w:rStyle w:val="ae"/>
            <w:noProof/>
          </w:rPr>
          <w:t xml:space="preserve">Сведения о видах, назначении, наименованиях и основных характеристиках планируемых </w:t>
        </w:r>
        <w:r w:rsidR="00EB0B83" w:rsidRPr="00EB0B83">
          <w:rPr>
            <w:rStyle w:val="ae"/>
            <w:iCs/>
            <w:noProof/>
            <w:lang w:eastAsia="ar-SA"/>
          </w:rPr>
          <w:t>объектов капитального строительства в области общественных пространств</w:t>
        </w:r>
        <w:r w:rsidR="00EB0B83" w:rsidRPr="00EB0B83">
          <w:rPr>
            <w:noProof/>
            <w:webHidden/>
          </w:rPr>
          <w:tab/>
        </w:r>
        <w:r w:rsidR="00EB0B83" w:rsidRPr="00EB0B83">
          <w:rPr>
            <w:noProof/>
            <w:webHidden/>
          </w:rPr>
          <w:fldChar w:fldCharType="begin"/>
        </w:r>
        <w:r w:rsidR="00EB0B83" w:rsidRPr="00EB0B83">
          <w:rPr>
            <w:noProof/>
            <w:webHidden/>
          </w:rPr>
          <w:instrText xml:space="preserve"> PAGEREF _Toc76389219 \h </w:instrText>
        </w:r>
        <w:r w:rsidR="00EB0B83" w:rsidRPr="00EB0B83">
          <w:rPr>
            <w:noProof/>
            <w:webHidden/>
          </w:rPr>
        </w:r>
        <w:r w:rsidR="00EB0B83" w:rsidRPr="00EB0B83">
          <w:rPr>
            <w:noProof/>
            <w:webHidden/>
          </w:rPr>
          <w:fldChar w:fldCharType="separate"/>
        </w:r>
        <w:r w:rsidR="005B3094">
          <w:rPr>
            <w:noProof/>
            <w:webHidden/>
          </w:rPr>
          <w:t>1</w:t>
        </w:r>
        <w:r w:rsidR="00EB0B83" w:rsidRPr="00EB0B83">
          <w:rPr>
            <w:noProof/>
            <w:webHidden/>
          </w:rPr>
          <w:fldChar w:fldCharType="end"/>
        </w:r>
      </w:hyperlink>
      <w:r w:rsidR="00790C96">
        <w:rPr>
          <w:noProof/>
          <w:lang w:val="en-US"/>
        </w:rPr>
        <w:t>1</w:t>
      </w:r>
    </w:p>
    <w:p w14:paraId="7DDFCF9D" w14:textId="77777777" w:rsidR="00EB0B83" w:rsidRPr="00EB0B83" w:rsidRDefault="00164DF2">
      <w:pPr>
        <w:pStyle w:val="23"/>
        <w:tabs>
          <w:tab w:val="right" w:leader="dot" w:pos="9912"/>
        </w:tabs>
        <w:rPr>
          <w:rFonts w:eastAsiaTheme="minorEastAsia"/>
          <w:noProof/>
          <w:sz w:val="22"/>
          <w:szCs w:val="22"/>
        </w:rPr>
      </w:pPr>
      <w:hyperlink w:anchor="_Toc76389220" w:history="1">
        <w:r w:rsidR="00EB0B83" w:rsidRPr="00EB0B83">
          <w:rPr>
            <w:rStyle w:val="ae"/>
            <w:noProof/>
          </w:rPr>
          <w:t>1.5. Сведения о видах, назначении, наименованиях и основных характеристиках планируемых объектов местного значения в области инновационной инфраструктуры, отдыха и туризма их основные характеристики, их местоположение, характеристики зон с особыми условиями использования территорий</w:t>
        </w:r>
        <w:r w:rsidR="00EB0B83" w:rsidRPr="00EB0B83">
          <w:rPr>
            <w:noProof/>
            <w:webHidden/>
          </w:rPr>
          <w:tab/>
        </w:r>
        <w:r w:rsidR="00790C96">
          <w:rPr>
            <w:noProof/>
            <w:webHidden/>
            <w:lang w:val="en-US"/>
          </w:rPr>
          <w:t>14</w:t>
        </w:r>
      </w:hyperlink>
    </w:p>
    <w:p w14:paraId="0E2CC22F" w14:textId="77777777" w:rsidR="00EB0B83" w:rsidRPr="00EB0B83" w:rsidRDefault="00164DF2">
      <w:pPr>
        <w:pStyle w:val="23"/>
        <w:tabs>
          <w:tab w:val="left" w:pos="880"/>
          <w:tab w:val="right" w:leader="dot" w:pos="9912"/>
        </w:tabs>
        <w:rPr>
          <w:rFonts w:eastAsiaTheme="minorEastAsia"/>
          <w:noProof/>
          <w:sz w:val="22"/>
          <w:szCs w:val="22"/>
        </w:rPr>
      </w:pPr>
      <w:hyperlink w:anchor="_Toc76389221" w:history="1">
        <w:r w:rsidR="00EB0B83" w:rsidRPr="00EB0B83">
          <w:rPr>
            <w:rStyle w:val="ae"/>
            <w:noProof/>
          </w:rPr>
          <w:t>1.6</w:t>
        </w:r>
        <w:r w:rsidR="00EB0B83" w:rsidRPr="00EB0B83">
          <w:rPr>
            <w:rFonts w:eastAsiaTheme="minorEastAsia"/>
            <w:noProof/>
            <w:sz w:val="22"/>
            <w:szCs w:val="22"/>
          </w:rPr>
          <w:tab/>
        </w:r>
        <w:r w:rsidR="00EB0B83" w:rsidRPr="00EB0B83">
          <w:rPr>
            <w:rStyle w:val="ae"/>
            <w:noProof/>
          </w:rPr>
          <w:t>. Сведения о видах, назначении, наименованиях и основных характеристиках планируемых объектов местного значения в области развития транспорта</w:t>
        </w:r>
        <w:r w:rsidR="00EB0B83" w:rsidRPr="00EB0B83">
          <w:rPr>
            <w:noProof/>
            <w:webHidden/>
          </w:rPr>
          <w:tab/>
        </w:r>
        <w:r w:rsidR="00790C96">
          <w:rPr>
            <w:noProof/>
            <w:webHidden/>
            <w:lang w:val="en-US"/>
          </w:rPr>
          <w:t>14</w:t>
        </w:r>
      </w:hyperlink>
    </w:p>
    <w:p w14:paraId="66223A32" w14:textId="77777777" w:rsidR="00EB0B83" w:rsidRPr="00EB0B83" w:rsidRDefault="00164DF2">
      <w:pPr>
        <w:pStyle w:val="23"/>
        <w:tabs>
          <w:tab w:val="left" w:pos="880"/>
          <w:tab w:val="right" w:leader="dot" w:pos="9912"/>
        </w:tabs>
        <w:rPr>
          <w:rFonts w:eastAsiaTheme="minorEastAsia"/>
          <w:noProof/>
          <w:sz w:val="22"/>
          <w:szCs w:val="22"/>
        </w:rPr>
      </w:pPr>
      <w:hyperlink w:anchor="_Toc76389222" w:history="1">
        <w:r w:rsidR="00EB0B83" w:rsidRPr="00EB0B83">
          <w:rPr>
            <w:rStyle w:val="ae"/>
            <w:noProof/>
          </w:rPr>
          <w:t>1.7</w:t>
        </w:r>
        <w:r w:rsidR="00EB0B83" w:rsidRPr="00EB0B83">
          <w:rPr>
            <w:rFonts w:eastAsiaTheme="minorEastAsia"/>
            <w:noProof/>
            <w:sz w:val="22"/>
            <w:szCs w:val="22"/>
          </w:rPr>
          <w:tab/>
        </w:r>
        <w:r w:rsidR="00EB0B83" w:rsidRPr="00EB0B83">
          <w:rPr>
            <w:rStyle w:val="ae"/>
            <w:noProof/>
          </w:rPr>
          <w:t>. Сведения о видах, назначении, наименованиях и основных характеристиках планируемых объектов местного значения в области теплоснабжения, газоснабжения</w:t>
        </w:r>
        <w:r w:rsidR="00EB0B83" w:rsidRPr="00EB0B83">
          <w:rPr>
            <w:noProof/>
            <w:webHidden/>
          </w:rPr>
          <w:tab/>
        </w:r>
        <w:r w:rsidR="00790C96">
          <w:rPr>
            <w:noProof/>
            <w:webHidden/>
            <w:lang w:val="en-US"/>
          </w:rPr>
          <w:t>17</w:t>
        </w:r>
      </w:hyperlink>
    </w:p>
    <w:p w14:paraId="4A1F880D" w14:textId="77777777" w:rsidR="00EB0B83" w:rsidRPr="00EB0B83" w:rsidRDefault="00164DF2">
      <w:pPr>
        <w:pStyle w:val="23"/>
        <w:tabs>
          <w:tab w:val="right" w:leader="dot" w:pos="9912"/>
        </w:tabs>
        <w:rPr>
          <w:rFonts w:eastAsiaTheme="minorEastAsia"/>
          <w:noProof/>
          <w:sz w:val="22"/>
          <w:szCs w:val="22"/>
        </w:rPr>
      </w:pPr>
      <w:hyperlink w:anchor="_Toc76389243" w:history="1">
        <w:r w:rsidR="00EB0B83" w:rsidRPr="00EB0B83">
          <w:rPr>
            <w:rStyle w:val="ae"/>
            <w:noProof/>
          </w:rPr>
          <w:t>1.8. Сведения о видах, назначении, наименованиях и основных характеристиках планируемых объектов местного значения в области развития электроснабжения</w:t>
        </w:r>
        <w:r w:rsidR="00EB0B83" w:rsidRPr="00EB0B83">
          <w:rPr>
            <w:noProof/>
            <w:webHidden/>
          </w:rPr>
          <w:tab/>
        </w:r>
        <w:r w:rsidR="00790C96">
          <w:rPr>
            <w:noProof/>
            <w:webHidden/>
            <w:lang w:val="en-US"/>
          </w:rPr>
          <w:t>19</w:t>
        </w:r>
      </w:hyperlink>
    </w:p>
    <w:p w14:paraId="36B3262D" w14:textId="77777777" w:rsidR="00EB0B83" w:rsidRPr="00790C96" w:rsidRDefault="00164DF2">
      <w:pPr>
        <w:pStyle w:val="23"/>
        <w:tabs>
          <w:tab w:val="right" w:leader="dot" w:pos="9912"/>
        </w:tabs>
        <w:rPr>
          <w:rFonts w:eastAsiaTheme="minorEastAsia"/>
          <w:noProof/>
          <w:sz w:val="22"/>
          <w:szCs w:val="22"/>
          <w:lang w:val="en-US"/>
        </w:rPr>
      </w:pPr>
      <w:hyperlink w:anchor="_Toc76389244" w:history="1">
        <w:r w:rsidR="00EB0B83" w:rsidRPr="00EB0B83">
          <w:rPr>
            <w:rStyle w:val="ae"/>
            <w:noProof/>
          </w:rPr>
          <w:t>1.9. Сведения о видах, назначении, наименованиях и основных характеристиках планируемых объектов местного значения в области развития водоснабжения и водоотведения</w:t>
        </w:r>
        <w:r w:rsidR="00EB0B83" w:rsidRPr="00EB0B83">
          <w:rPr>
            <w:noProof/>
            <w:webHidden/>
          </w:rPr>
          <w:tab/>
        </w:r>
        <w:r w:rsidR="00EB0B83" w:rsidRPr="00EB0B83">
          <w:rPr>
            <w:noProof/>
            <w:webHidden/>
          </w:rPr>
          <w:fldChar w:fldCharType="begin"/>
        </w:r>
        <w:r w:rsidR="00EB0B83" w:rsidRPr="00EB0B83">
          <w:rPr>
            <w:noProof/>
            <w:webHidden/>
          </w:rPr>
          <w:instrText xml:space="preserve"> PAGEREF _Toc76389244 \h </w:instrText>
        </w:r>
        <w:r w:rsidR="00EB0B83" w:rsidRPr="00EB0B83">
          <w:rPr>
            <w:noProof/>
            <w:webHidden/>
          </w:rPr>
        </w:r>
        <w:r w:rsidR="00EB0B83" w:rsidRPr="00EB0B83">
          <w:rPr>
            <w:noProof/>
            <w:webHidden/>
          </w:rPr>
          <w:fldChar w:fldCharType="separate"/>
        </w:r>
        <w:r w:rsidR="005B3094">
          <w:rPr>
            <w:noProof/>
            <w:webHidden/>
          </w:rPr>
          <w:t>2</w:t>
        </w:r>
        <w:r w:rsidR="00EB0B83" w:rsidRPr="00EB0B83">
          <w:rPr>
            <w:noProof/>
            <w:webHidden/>
          </w:rPr>
          <w:fldChar w:fldCharType="end"/>
        </w:r>
      </w:hyperlink>
      <w:r w:rsidR="00790C96">
        <w:rPr>
          <w:noProof/>
          <w:lang w:val="en-US"/>
        </w:rPr>
        <w:t>0</w:t>
      </w:r>
    </w:p>
    <w:p w14:paraId="11CC62D1" w14:textId="77777777" w:rsidR="00EB0B83" w:rsidRPr="00790C96" w:rsidRDefault="00164DF2">
      <w:pPr>
        <w:pStyle w:val="12"/>
        <w:tabs>
          <w:tab w:val="left" w:pos="480"/>
        </w:tabs>
        <w:rPr>
          <w:rFonts w:eastAsiaTheme="minorEastAsia"/>
          <w:noProof/>
          <w:sz w:val="22"/>
          <w:szCs w:val="22"/>
          <w:lang w:val="en-US"/>
        </w:rPr>
      </w:pPr>
      <w:hyperlink w:anchor="_Toc76389245" w:history="1">
        <w:r w:rsidR="00EB0B83" w:rsidRPr="00EB0B83">
          <w:rPr>
            <w:rStyle w:val="ae"/>
            <w:noProof/>
          </w:rPr>
          <w:t>2.</w:t>
        </w:r>
        <w:r w:rsidR="00EB0B83" w:rsidRPr="00EB0B83">
          <w:rPr>
            <w:rFonts w:eastAsiaTheme="minorEastAsia"/>
            <w:noProof/>
            <w:sz w:val="22"/>
            <w:szCs w:val="22"/>
          </w:rPr>
          <w:tab/>
        </w:r>
        <w:r w:rsidR="00EB0B83" w:rsidRPr="00EB0B83">
          <w:rPr>
            <w:rStyle w:val="ae"/>
            <w:noProof/>
          </w:rPr>
          <w:t>ПАРАМЕТРЫ ФУНКЦИОНАЛЬНЫХ ЗОН, А ТАКЖЕ СВЕДЕНИЯ О ПЛАНИРУЕМЫХ ДЛЯ РАЗМЕЩЕНИЯ В НИХ ОБЪЕКТАХ ФЕДЕРАЛЬНОГО ЗНАЧЕНИЯ, ОБЪЕКТАХ РЕГИОНАЛЬНОГО ЗНАЧЕНИЯ, ИХ ОСНОВНЫЕ ХАРАКТЕРИСТИКИ, ИХ МЕСТОПОЛОЖЕНИЕ, ХАРАКТЕРИСТИКИ ЗОН С ОСОБЫМИ УСЛОВИЯМИ ИСПОЛЬЗОВАНИЯ ТЕРРИТОРИИ</w:t>
        </w:r>
        <w:r w:rsidR="00EB0B83" w:rsidRPr="00EB0B83">
          <w:rPr>
            <w:noProof/>
            <w:webHidden/>
          </w:rPr>
          <w:tab/>
        </w:r>
        <w:r w:rsidR="00EB0B83" w:rsidRPr="00EB0B83">
          <w:rPr>
            <w:noProof/>
            <w:webHidden/>
          </w:rPr>
          <w:fldChar w:fldCharType="begin"/>
        </w:r>
        <w:r w:rsidR="00EB0B83" w:rsidRPr="00EB0B83">
          <w:rPr>
            <w:noProof/>
            <w:webHidden/>
          </w:rPr>
          <w:instrText xml:space="preserve"> PAGEREF _Toc76389245 \h </w:instrText>
        </w:r>
        <w:r w:rsidR="00EB0B83" w:rsidRPr="00EB0B83">
          <w:rPr>
            <w:noProof/>
            <w:webHidden/>
          </w:rPr>
        </w:r>
        <w:r w:rsidR="00EB0B83" w:rsidRPr="00EB0B83">
          <w:rPr>
            <w:noProof/>
            <w:webHidden/>
          </w:rPr>
          <w:fldChar w:fldCharType="separate"/>
        </w:r>
        <w:r w:rsidR="005B3094">
          <w:rPr>
            <w:noProof/>
            <w:webHidden/>
          </w:rPr>
          <w:t>3</w:t>
        </w:r>
        <w:r w:rsidR="00EB0B83" w:rsidRPr="00EB0B83">
          <w:rPr>
            <w:noProof/>
            <w:webHidden/>
          </w:rPr>
          <w:fldChar w:fldCharType="end"/>
        </w:r>
      </w:hyperlink>
      <w:r w:rsidR="00790C96">
        <w:rPr>
          <w:noProof/>
          <w:lang w:val="en-US"/>
        </w:rPr>
        <w:t>1</w:t>
      </w:r>
    </w:p>
    <w:p w14:paraId="68F7B6ED" w14:textId="77777777" w:rsidR="00EB0B83" w:rsidRPr="00790C96" w:rsidRDefault="00164DF2">
      <w:pPr>
        <w:pStyle w:val="23"/>
        <w:tabs>
          <w:tab w:val="left" w:pos="1100"/>
          <w:tab w:val="right" w:leader="dot" w:pos="9912"/>
        </w:tabs>
        <w:rPr>
          <w:rFonts w:eastAsiaTheme="minorEastAsia"/>
          <w:noProof/>
          <w:sz w:val="22"/>
          <w:szCs w:val="22"/>
          <w:lang w:val="en-US"/>
        </w:rPr>
      </w:pPr>
      <w:hyperlink w:anchor="_Toc76389246" w:history="1">
        <w:r w:rsidR="00EB0B83" w:rsidRPr="00EB0B83">
          <w:rPr>
            <w:rStyle w:val="ae"/>
            <w:noProof/>
          </w:rPr>
          <w:t>2.1.</w:t>
        </w:r>
        <w:r w:rsidR="00EB0B83" w:rsidRPr="00EB0B83">
          <w:rPr>
            <w:rFonts w:eastAsiaTheme="minorEastAsia"/>
            <w:noProof/>
            <w:sz w:val="22"/>
            <w:szCs w:val="22"/>
          </w:rPr>
          <w:tab/>
        </w:r>
        <w:r w:rsidR="00EB0B83" w:rsidRPr="00EB0B83">
          <w:rPr>
            <w:rStyle w:val="ae"/>
            <w:noProof/>
          </w:rPr>
          <w:t>Сведения о видах, назначении, наименованиях планируемых объектов федерального значения, их основные характеристики, их местоположение, характеристики зон с особыми условиями использования территории</w:t>
        </w:r>
        <w:r w:rsidR="00EB0B83" w:rsidRPr="00EB0B83">
          <w:rPr>
            <w:noProof/>
            <w:webHidden/>
          </w:rPr>
          <w:tab/>
        </w:r>
        <w:r w:rsidR="00EB0B83" w:rsidRPr="00EB0B83">
          <w:rPr>
            <w:noProof/>
            <w:webHidden/>
          </w:rPr>
          <w:fldChar w:fldCharType="begin"/>
        </w:r>
        <w:r w:rsidR="00EB0B83" w:rsidRPr="00EB0B83">
          <w:rPr>
            <w:noProof/>
            <w:webHidden/>
          </w:rPr>
          <w:instrText xml:space="preserve"> PAGEREF _Toc76389246 \h </w:instrText>
        </w:r>
        <w:r w:rsidR="00EB0B83" w:rsidRPr="00EB0B83">
          <w:rPr>
            <w:noProof/>
            <w:webHidden/>
          </w:rPr>
        </w:r>
        <w:r w:rsidR="00EB0B83" w:rsidRPr="00EB0B83">
          <w:rPr>
            <w:noProof/>
            <w:webHidden/>
          </w:rPr>
          <w:fldChar w:fldCharType="separate"/>
        </w:r>
        <w:r w:rsidR="005B3094">
          <w:rPr>
            <w:noProof/>
            <w:webHidden/>
          </w:rPr>
          <w:t>3</w:t>
        </w:r>
        <w:r w:rsidR="00EB0B83" w:rsidRPr="00EB0B83">
          <w:rPr>
            <w:noProof/>
            <w:webHidden/>
          </w:rPr>
          <w:fldChar w:fldCharType="end"/>
        </w:r>
      </w:hyperlink>
      <w:r w:rsidR="00790C96">
        <w:rPr>
          <w:noProof/>
          <w:lang w:val="en-US"/>
        </w:rPr>
        <w:t>1</w:t>
      </w:r>
    </w:p>
    <w:p w14:paraId="02319B7C" w14:textId="77777777" w:rsidR="00EB0B83" w:rsidRPr="00790C96" w:rsidRDefault="00164DF2">
      <w:pPr>
        <w:pStyle w:val="31"/>
        <w:tabs>
          <w:tab w:val="left" w:pos="1540"/>
          <w:tab w:val="right" w:leader="dot" w:pos="9912"/>
        </w:tabs>
        <w:rPr>
          <w:rFonts w:eastAsiaTheme="minorEastAsia"/>
          <w:noProof/>
          <w:sz w:val="22"/>
          <w:szCs w:val="22"/>
          <w:lang w:val="en-US"/>
        </w:rPr>
      </w:pPr>
      <w:hyperlink w:anchor="_Toc76389247" w:history="1">
        <w:r w:rsidR="00EB0B83" w:rsidRPr="00EB0B83">
          <w:rPr>
            <w:rStyle w:val="ae"/>
            <w:noProof/>
          </w:rPr>
          <w:t>2.1.1.</w:t>
        </w:r>
        <w:r w:rsidR="00EB0B83" w:rsidRPr="00EB0B83">
          <w:rPr>
            <w:rFonts w:eastAsiaTheme="minorEastAsia"/>
            <w:noProof/>
            <w:sz w:val="22"/>
            <w:szCs w:val="22"/>
          </w:rPr>
          <w:tab/>
        </w:r>
        <w:r w:rsidR="00EB0B83" w:rsidRPr="00EB0B83">
          <w:rPr>
            <w:rStyle w:val="ae"/>
            <w:noProof/>
          </w:rPr>
          <w:t>Сведения о видах, назначении, наименованиях, об основных характеристиках и о местоположении объектов в области федерального транспорта (железнодорожного, воздушного, морского, внутреннего водного транспорта) и автомобильных дорог</w:t>
        </w:r>
        <w:r w:rsidR="00EB0B83" w:rsidRPr="00EB0B83">
          <w:rPr>
            <w:noProof/>
            <w:webHidden/>
          </w:rPr>
          <w:tab/>
        </w:r>
        <w:r w:rsidR="00EB0B83" w:rsidRPr="00EB0B83">
          <w:rPr>
            <w:noProof/>
            <w:webHidden/>
          </w:rPr>
          <w:fldChar w:fldCharType="begin"/>
        </w:r>
        <w:r w:rsidR="00EB0B83" w:rsidRPr="00EB0B83">
          <w:rPr>
            <w:noProof/>
            <w:webHidden/>
          </w:rPr>
          <w:instrText xml:space="preserve"> PAGEREF _Toc76389247 \h </w:instrText>
        </w:r>
        <w:r w:rsidR="00EB0B83" w:rsidRPr="00EB0B83">
          <w:rPr>
            <w:noProof/>
            <w:webHidden/>
          </w:rPr>
        </w:r>
        <w:r w:rsidR="00EB0B83" w:rsidRPr="00EB0B83">
          <w:rPr>
            <w:noProof/>
            <w:webHidden/>
          </w:rPr>
          <w:fldChar w:fldCharType="separate"/>
        </w:r>
        <w:r w:rsidR="005B3094">
          <w:rPr>
            <w:noProof/>
            <w:webHidden/>
          </w:rPr>
          <w:t>3</w:t>
        </w:r>
        <w:r w:rsidR="00EB0B83" w:rsidRPr="00EB0B83">
          <w:rPr>
            <w:noProof/>
            <w:webHidden/>
          </w:rPr>
          <w:fldChar w:fldCharType="end"/>
        </w:r>
      </w:hyperlink>
      <w:r w:rsidR="00790C96">
        <w:rPr>
          <w:noProof/>
          <w:lang w:val="en-US"/>
        </w:rPr>
        <w:t>1</w:t>
      </w:r>
    </w:p>
    <w:p w14:paraId="4426A16A" w14:textId="77777777" w:rsidR="00EB0B83" w:rsidRPr="00790C96" w:rsidRDefault="00164DF2">
      <w:pPr>
        <w:pStyle w:val="31"/>
        <w:tabs>
          <w:tab w:val="right" w:leader="dot" w:pos="9912"/>
        </w:tabs>
        <w:rPr>
          <w:rFonts w:eastAsiaTheme="minorEastAsia"/>
          <w:noProof/>
          <w:sz w:val="22"/>
          <w:szCs w:val="22"/>
          <w:lang w:val="en-US"/>
        </w:rPr>
      </w:pPr>
      <w:hyperlink w:anchor="_Toc76389248" w:history="1">
        <w:r w:rsidR="00EB0B83" w:rsidRPr="00EB0B83">
          <w:rPr>
            <w:rStyle w:val="ae"/>
            <w:noProof/>
          </w:rPr>
          <w:t>2.1.2. Сведения о видах, назначении, наименованиях, об основных характеристиках и о местоположении объектов федерального значения в области электроснабжения</w:t>
        </w:r>
        <w:r w:rsidR="00EB0B83" w:rsidRPr="00EB0B83">
          <w:rPr>
            <w:noProof/>
            <w:webHidden/>
          </w:rPr>
          <w:tab/>
        </w:r>
        <w:r w:rsidR="00EB0B83" w:rsidRPr="00EB0B83">
          <w:rPr>
            <w:noProof/>
            <w:webHidden/>
          </w:rPr>
          <w:fldChar w:fldCharType="begin"/>
        </w:r>
        <w:r w:rsidR="00EB0B83" w:rsidRPr="00EB0B83">
          <w:rPr>
            <w:noProof/>
            <w:webHidden/>
          </w:rPr>
          <w:instrText xml:space="preserve"> PAGEREF _Toc76389248 \h </w:instrText>
        </w:r>
        <w:r w:rsidR="00EB0B83" w:rsidRPr="00EB0B83">
          <w:rPr>
            <w:noProof/>
            <w:webHidden/>
          </w:rPr>
        </w:r>
        <w:r w:rsidR="00EB0B83" w:rsidRPr="00EB0B83">
          <w:rPr>
            <w:noProof/>
            <w:webHidden/>
          </w:rPr>
          <w:fldChar w:fldCharType="separate"/>
        </w:r>
        <w:r w:rsidR="005B3094">
          <w:rPr>
            <w:noProof/>
            <w:webHidden/>
          </w:rPr>
          <w:t>3</w:t>
        </w:r>
        <w:r w:rsidR="00EB0B83" w:rsidRPr="00EB0B83">
          <w:rPr>
            <w:noProof/>
            <w:webHidden/>
          </w:rPr>
          <w:fldChar w:fldCharType="end"/>
        </w:r>
      </w:hyperlink>
      <w:r w:rsidR="00790C96">
        <w:rPr>
          <w:noProof/>
          <w:lang w:val="en-US"/>
        </w:rPr>
        <w:t>2</w:t>
      </w:r>
    </w:p>
    <w:p w14:paraId="190B3049" w14:textId="77777777" w:rsidR="00EB0B83" w:rsidRPr="00EB0B83" w:rsidRDefault="00164DF2">
      <w:pPr>
        <w:pStyle w:val="23"/>
        <w:tabs>
          <w:tab w:val="left" w:pos="1100"/>
          <w:tab w:val="right" w:leader="dot" w:pos="9912"/>
        </w:tabs>
        <w:rPr>
          <w:rFonts w:eastAsiaTheme="minorEastAsia"/>
          <w:noProof/>
          <w:sz w:val="22"/>
          <w:szCs w:val="22"/>
        </w:rPr>
      </w:pPr>
      <w:hyperlink w:anchor="_Toc76389249" w:history="1">
        <w:r w:rsidR="00EB0B83" w:rsidRPr="00EB0B83">
          <w:rPr>
            <w:rStyle w:val="ae"/>
            <w:noProof/>
          </w:rPr>
          <w:t>2.2.</w:t>
        </w:r>
        <w:r w:rsidR="00EB0B83" w:rsidRPr="00EB0B83">
          <w:rPr>
            <w:rFonts w:eastAsiaTheme="minorEastAsia"/>
            <w:noProof/>
            <w:sz w:val="22"/>
            <w:szCs w:val="22"/>
          </w:rPr>
          <w:tab/>
        </w:r>
        <w:r w:rsidR="00EB0B83" w:rsidRPr="00EB0B83">
          <w:rPr>
            <w:rStyle w:val="ae"/>
            <w:noProof/>
          </w:rPr>
          <w:t>Сведения о видах, назначении, наименованиях планируемых объектов регионального значения, их основные характеристики, их местоположение, характеристики зон с особыми условиями использования территории</w:t>
        </w:r>
        <w:r w:rsidR="00EB0B83" w:rsidRPr="00EB0B83">
          <w:rPr>
            <w:noProof/>
            <w:webHidden/>
          </w:rPr>
          <w:tab/>
        </w:r>
        <w:r w:rsidR="00790C96">
          <w:rPr>
            <w:noProof/>
            <w:webHidden/>
            <w:lang w:val="en-US"/>
          </w:rPr>
          <w:t>33</w:t>
        </w:r>
      </w:hyperlink>
    </w:p>
    <w:p w14:paraId="5D4823A7" w14:textId="77777777" w:rsidR="00EB0B83" w:rsidRPr="00EB0B83" w:rsidRDefault="00164DF2">
      <w:pPr>
        <w:pStyle w:val="31"/>
        <w:tabs>
          <w:tab w:val="left" w:pos="1540"/>
          <w:tab w:val="right" w:leader="dot" w:pos="9912"/>
        </w:tabs>
        <w:rPr>
          <w:rFonts w:eastAsiaTheme="minorEastAsia"/>
          <w:noProof/>
          <w:sz w:val="22"/>
          <w:szCs w:val="22"/>
        </w:rPr>
      </w:pPr>
      <w:hyperlink w:anchor="_Toc76389250" w:history="1">
        <w:r w:rsidR="00EB0B83" w:rsidRPr="00EB0B83">
          <w:rPr>
            <w:rStyle w:val="ae"/>
            <w:noProof/>
            <w:lang w:eastAsia="ar-SA"/>
          </w:rPr>
          <w:t>2.2.1.</w:t>
        </w:r>
        <w:r w:rsidR="00EB0B83" w:rsidRPr="00EB0B83">
          <w:rPr>
            <w:rFonts w:eastAsiaTheme="minorEastAsia"/>
            <w:noProof/>
            <w:sz w:val="22"/>
            <w:szCs w:val="22"/>
          </w:rPr>
          <w:tab/>
        </w:r>
        <w:r w:rsidR="00EB0B83" w:rsidRPr="00EB0B83">
          <w:rPr>
            <w:rStyle w:val="ae"/>
            <w:noProof/>
          </w:rPr>
          <w:t xml:space="preserve">Сведения о видах, назначении, наименованиях и основных характеристиках планируемых </w:t>
        </w:r>
        <w:r w:rsidR="00EB0B83" w:rsidRPr="00EB0B83">
          <w:rPr>
            <w:rStyle w:val="ae"/>
            <w:iCs/>
            <w:noProof/>
            <w:lang w:eastAsia="ar-SA"/>
          </w:rPr>
          <w:t>объектов капитального строительства в области жилищного строительства</w:t>
        </w:r>
        <w:r w:rsidR="00EB0B83" w:rsidRPr="00EB0B83">
          <w:rPr>
            <w:noProof/>
            <w:webHidden/>
          </w:rPr>
          <w:tab/>
        </w:r>
        <w:r w:rsidR="00790C96">
          <w:rPr>
            <w:noProof/>
            <w:webHidden/>
            <w:lang w:val="en-US"/>
          </w:rPr>
          <w:t>33</w:t>
        </w:r>
      </w:hyperlink>
    </w:p>
    <w:p w14:paraId="338CB448" w14:textId="77777777" w:rsidR="00EB0B83" w:rsidRPr="00EB0B83" w:rsidRDefault="00164DF2">
      <w:pPr>
        <w:pStyle w:val="31"/>
        <w:tabs>
          <w:tab w:val="left" w:pos="1540"/>
          <w:tab w:val="right" w:leader="dot" w:pos="9912"/>
        </w:tabs>
        <w:rPr>
          <w:rFonts w:eastAsiaTheme="minorEastAsia"/>
          <w:noProof/>
          <w:sz w:val="22"/>
          <w:szCs w:val="22"/>
        </w:rPr>
      </w:pPr>
      <w:hyperlink w:anchor="_Toc76389251" w:history="1">
        <w:r w:rsidR="00EB0B83" w:rsidRPr="00EB0B83">
          <w:rPr>
            <w:rStyle w:val="ae"/>
            <w:noProof/>
          </w:rPr>
          <w:t>2.2.2.</w:t>
        </w:r>
        <w:r w:rsidR="00EB0B83" w:rsidRPr="00EB0B83">
          <w:rPr>
            <w:rFonts w:eastAsiaTheme="minorEastAsia"/>
            <w:noProof/>
            <w:sz w:val="22"/>
            <w:szCs w:val="22"/>
          </w:rPr>
          <w:tab/>
        </w:r>
        <w:r w:rsidR="00EB0B83" w:rsidRPr="00EB0B83">
          <w:rPr>
            <w:rStyle w:val="ae"/>
            <w:noProof/>
          </w:rPr>
          <w:t xml:space="preserve">Сведения о видах, назначении, наименованиях и основных характеристиках планируемых </w:t>
        </w:r>
        <w:r w:rsidR="00EB0B83" w:rsidRPr="00EB0B83">
          <w:rPr>
            <w:rStyle w:val="ae"/>
            <w:iCs/>
            <w:noProof/>
            <w:lang w:eastAsia="ar-SA"/>
          </w:rPr>
          <w:t xml:space="preserve">объектов капитального строительства </w:t>
        </w:r>
        <w:r w:rsidR="00EB0B83" w:rsidRPr="00EB0B83">
          <w:rPr>
            <w:rStyle w:val="ae"/>
            <w:noProof/>
          </w:rPr>
          <w:t>в области в области здравоохранения</w:t>
        </w:r>
        <w:r w:rsidR="00EB0B83" w:rsidRPr="00EB0B83">
          <w:rPr>
            <w:noProof/>
            <w:webHidden/>
          </w:rPr>
          <w:tab/>
        </w:r>
        <w:r w:rsidR="00790C96">
          <w:rPr>
            <w:noProof/>
            <w:webHidden/>
            <w:lang w:val="en-US"/>
          </w:rPr>
          <w:t>34</w:t>
        </w:r>
      </w:hyperlink>
    </w:p>
    <w:p w14:paraId="37ECF63D" w14:textId="77777777" w:rsidR="00EB0B83" w:rsidRPr="00EB0B83" w:rsidRDefault="00164DF2">
      <w:pPr>
        <w:pStyle w:val="31"/>
        <w:tabs>
          <w:tab w:val="left" w:pos="1540"/>
          <w:tab w:val="right" w:leader="dot" w:pos="9912"/>
        </w:tabs>
        <w:rPr>
          <w:rFonts w:eastAsiaTheme="minorEastAsia"/>
          <w:noProof/>
          <w:sz w:val="22"/>
          <w:szCs w:val="22"/>
        </w:rPr>
      </w:pPr>
      <w:hyperlink w:anchor="_Toc76389252" w:history="1">
        <w:r w:rsidR="00EB0B83" w:rsidRPr="00EB0B83">
          <w:rPr>
            <w:rStyle w:val="ae"/>
            <w:noProof/>
            <w:lang w:eastAsia="ar-SA"/>
          </w:rPr>
          <w:t>2.2.3.</w:t>
        </w:r>
        <w:r w:rsidR="00EB0B83" w:rsidRPr="00EB0B83">
          <w:rPr>
            <w:rFonts w:eastAsiaTheme="minorEastAsia"/>
            <w:noProof/>
            <w:sz w:val="22"/>
            <w:szCs w:val="22"/>
          </w:rPr>
          <w:tab/>
        </w:r>
        <w:r w:rsidR="00EB0B83" w:rsidRPr="00EB0B83">
          <w:rPr>
            <w:rStyle w:val="ae"/>
            <w:noProof/>
          </w:rPr>
          <w:t xml:space="preserve">Сведения о видах, назначении, наименованиях и основных характеристиках планируемых иных </w:t>
        </w:r>
        <w:r w:rsidR="00EB0B83" w:rsidRPr="00EB0B83">
          <w:rPr>
            <w:rStyle w:val="ae"/>
            <w:iCs/>
            <w:noProof/>
            <w:lang w:eastAsia="ar-SA"/>
          </w:rPr>
          <w:t>объектов капитального строительства</w:t>
        </w:r>
        <w:r w:rsidR="00EB0B83" w:rsidRPr="00EB0B83">
          <w:rPr>
            <w:noProof/>
            <w:webHidden/>
          </w:rPr>
          <w:tab/>
        </w:r>
      </w:hyperlink>
      <w:r w:rsidR="003B7BD6">
        <w:rPr>
          <w:noProof/>
        </w:rPr>
        <w:t>35</w:t>
      </w:r>
    </w:p>
    <w:p w14:paraId="18AF51F6" w14:textId="77777777" w:rsidR="00EB0B83" w:rsidRPr="00EB0B83" w:rsidRDefault="00164DF2">
      <w:pPr>
        <w:pStyle w:val="31"/>
        <w:tabs>
          <w:tab w:val="left" w:pos="1540"/>
          <w:tab w:val="right" w:leader="dot" w:pos="9912"/>
        </w:tabs>
        <w:rPr>
          <w:rFonts w:eastAsiaTheme="minorEastAsia"/>
          <w:noProof/>
          <w:sz w:val="22"/>
          <w:szCs w:val="22"/>
        </w:rPr>
      </w:pPr>
      <w:hyperlink w:anchor="_Toc76389253" w:history="1">
        <w:r w:rsidR="00EB0B83" w:rsidRPr="00EB0B83">
          <w:rPr>
            <w:rStyle w:val="ae"/>
            <w:noProof/>
          </w:rPr>
          <w:t>2.2.4.</w:t>
        </w:r>
        <w:r w:rsidR="00EB0B83" w:rsidRPr="00EB0B83">
          <w:rPr>
            <w:rFonts w:eastAsiaTheme="minorEastAsia"/>
            <w:noProof/>
            <w:sz w:val="22"/>
            <w:szCs w:val="22"/>
          </w:rPr>
          <w:tab/>
        </w:r>
        <w:r w:rsidR="00EB0B83" w:rsidRPr="00EB0B83">
          <w:rPr>
            <w:rStyle w:val="ae"/>
            <w:noProof/>
          </w:rPr>
          <w:t xml:space="preserve">Сведения о видах, назначении, наименованиях и основных характеристиках планируемых </w:t>
        </w:r>
        <w:r w:rsidR="00EB0B83" w:rsidRPr="00EB0B83">
          <w:rPr>
            <w:rStyle w:val="ae"/>
            <w:iCs/>
            <w:noProof/>
            <w:lang w:eastAsia="ar-SA"/>
          </w:rPr>
          <w:t xml:space="preserve">объектов капитального строительства </w:t>
        </w:r>
        <w:r w:rsidR="00EB0B83" w:rsidRPr="00EB0B83">
          <w:rPr>
            <w:rStyle w:val="ae"/>
            <w:noProof/>
          </w:rPr>
          <w:t>в области энергетики</w:t>
        </w:r>
        <w:r w:rsidR="00EB0B83" w:rsidRPr="00EB0B83">
          <w:rPr>
            <w:noProof/>
            <w:webHidden/>
          </w:rPr>
          <w:tab/>
        </w:r>
        <w:r w:rsidR="003B7BD6">
          <w:rPr>
            <w:noProof/>
            <w:webHidden/>
          </w:rPr>
          <w:t>36</w:t>
        </w:r>
      </w:hyperlink>
    </w:p>
    <w:p w14:paraId="18E80F01" w14:textId="77777777" w:rsidR="00EB0B83" w:rsidRPr="00EB0B83" w:rsidRDefault="00164DF2">
      <w:pPr>
        <w:pStyle w:val="31"/>
        <w:tabs>
          <w:tab w:val="right" w:leader="dot" w:pos="9912"/>
        </w:tabs>
        <w:rPr>
          <w:rFonts w:eastAsiaTheme="minorEastAsia"/>
          <w:noProof/>
          <w:sz w:val="22"/>
          <w:szCs w:val="22"/>
        </w:rPr>
      </w:pPr>
      <w:hyperlink w:anchor="_Toc76389254" w:history="1">
        <w:r w:rsidR="00EB0B83" w:rsidRPr="00EB0B83">
          <w:rPr>
            <w:rStyle w:val="ae"/>
            <w:noProof/>
          </w:rPr>
          <w:t xml:space="preserve">2.2.5. </w:t>
        </w:r>
        <w:r w:rsidR="00EB0B83" w:rsidRPr="00EB0B83">
          <w:rPr>
            <w:rStyle w:val="ae"/>
            <w:noProof/>
            <w:lang w:eastAsia="ar-SA"/>
          </w:rPr>
          <w:t xml:space="preserve">Объекты капитального строительства в области развития транспорта регионального или межмуниципального значения, необходимые для осуществления полномочия: «Осуществление дорожной деятельности в отношении автодорог общего пользования регионального и межмуниципального значения и обеспечение безопасности дорожного движения на них, включая создание и обеспечение функционирования </w:t>
        </w:r>
        <w:r w:rsidR="00EB0B83" w:rsidRPr="00EB0B83">
          <w:rPr>
            <w:rStyle w:val="ae"/>
            <w:noProof/>
            <w:lang w:eastAsia="ar-SA"/>
          </w:rPr>
          <w:lastRenderedPageBreak/>
          <w:t>парковок (парковочных мест), предоставляемых на платной основе или без взимания платы»*</w:t>
        </w:r>
        <w:r w:rsidR="00EB0B83" w:rsidRPr="00EB0B83">
          <w:rPr>
            <w:noProof/>
            <w:webHidden/>
          </w:rPr>
          <w:tab/>
        </w:r>
        <w:r w:rsidR="003B7BD6">
          <w:rPr>
            <w:noProof/>
            <w:webHidden/>
          </w:rPr>
          <w:t>44</w:t>
        </w:r>
      </w:hyperlink>
    </w:p>
    <w:p w14:paraId="19945B87" w14:textId="77777777" w:rsidR="00EB0B83" w:rsidRPr="00EB0B83" w:rsidRDefault="00164DF2">
      <w:pPr>
        <w:pStyle w:val="31"/>
        <w:tabs>
          <w:tab w:val="right" w:leader="dot" w:pos="9912"/>
        </w:tabs>
        <w:rPr>
          <w:rFonts w:eastAsiaTheme="minorEastAsia"/>
          <w:noProof/>
          <w:sz w:val="22"/>
          <w:szCs w:val="22"/>
        </w:rPr>
      </w:pPr>
      <w:hyperlink w:anchor="_Toc76389255" w:history="1">
        <w:r w:rsidR="00EB0B83" w:rsidRPr="00EB0B83">
          <w:rPr>
            <w:rStyle w:val="ae"/>
            <w:noProof/>
          </w:rPr>
          <w:t xml:space="preserve">2.2.6. </w:t>
        </w:r>
        <w:r w:rsidR="00EB0B83" w:rsidRPr="00EB0B83">
          <w:rPr>
            <w:rStyle w:val="ae"/>
            <w:iCs/>
            <w:noProof/>
            <w:lang w:eastAsia="ar-SA"/>
          </w:rPr>
          <w:t>Объекты регионального значения в области логистики. Транспортно-логистические комплексы</w:t>
        </w:r>
        <w:r w:rsidR="00EB0B83" w:rsidRPr="00EB0B83">
          <w:rPr>
            <w:noProof/>
            <w:webHidden/>
          </w:rPr>
          <w:tab/>
        </w:r>
        <w:r w:rsidR="003B7BD6">
          <w:rPr>
            <w:noProof/>
            <w:webHidden/>
          </w:rPr>
          <w:t>46</w:t>
        </w:r>
      </w:hyperlink>
    </w:p>
    <w:p w14:paraId="6B880C6D" w14:textId="77777777" w:rsidR="00EB0B83" w:rsidRPr="00EB0B83" w:rsidRDefault="00164DF2">
      <w:pPr>
        <w:pStyle w:val="31"/>
        <w:tabs>
          <w:tab w:val="right" w:leader="dot" w:pos="9912"/>
        </w:tabs>
        <w:rPr>
          <w:rFonts w:eastAsiaTheme="minorEastAsia"/>
          <w:noProof/>
          <w:sz w:val="22"/>
          <w:szCs w:val="22"/>
        </w:rPr>
      </w:pPr>
      <w:hyperlink w:anchor="_Toc76389256" w:history="1">
        <w:r w:rsidR="00EB0B83" w:rsidRPr="00EB0B83">
          <w:rPr>
            <w:rStyle w:val="ae"/>
            <w:iCs/>
            <w:noProof/>
            <w:lang w:eastAsia="ar-SA"/>
          </w:rPr>
          <w:t>2.2.7. Иные объекты, предусмотренные стратегиями и программами развития транспорта на территории Пермского края</w:t>
        </w:r>
        <w:r w:rsidR="00EB0B83" w:rsidRPr="00EB0B83">
          <w:rPr>
            <w:noProof/>
            <w:webHidden/>
          </w:rPr>
          <w:tab/>
        </w:r>
      </w:hyperlink>
      <w:r w:rsidR="003B7BD6">
        <w:rPr>
          <w:noProof/>
        </w:rPr>
        <w:t>46</w:t>
      </w:r>
    </w:p>
    <w:p w14:paraId="5D51AF40" w14:textId="77777777" w:rsidR="00EB0B83" w:rsidRPr="00EB0B83" w:rsidRDefault="00164DF2">
      <w:pPr>
        <w:pStyle w:val="31"/>
        <w:tabs>
          <w:tab w:val="right" w:leader="dot" w:pos="9912"/>
        </w:tabs>
        <w:rPr>
          <w:rFonts w:eastAsiaTheme="minorEastAsia"/>
          <w:noProof/>
          <w:sz w:val="22"/>
          <w:szCs w:val="22"/>
        </w:rPr>
      </w:pPr>
      <w:hyperlink w:anchor="_Toc76389257" w:history="1">
        <w:r w:rsidR="00EB0B83" w:rsidRPr="00EB0B83">
          <w:rPr>
            <w:rStyle w:val="ae"/>
            <w:noProof/>
          </w:rPr>
          <w:t>2.2.8. Сведения о видах, назначении, наименованиях, об основных характеристиках и о местоположении объектов регионального значения в области, обеспечивающих деятельность субъектов естественных монополий (газоснабжение)</w:t>
        </w:r>
        <w:r w:rsidR="00EB0B83" w:rsidRPr="00EB0B83">
          <w:rPr>
            <w:noProof/>
            <w:webHidden/>
          </w:rPr>
          <w:tab/>
        </w:r>
        <w:r w:rsidR="003B7BD6">
          <w:rPr>
            <w:noProof/>
            <w:webHidden/>
          </w:rPr>
          <w:t>47</w:t>
        </w:r>
      </w:hyperlink>
    </w:p>
    <w:p w14:paraId="21BD1B9E" w14:textId="77777777" w:rsidR="00EB0B83" w:rsidRPr="00EB0B83" w:rsidRDefault="00164DF2">
      <w:pPr>
        <w:pStyle w:val="31"/>
        <w:tabs>
          <w:tab w:val="right" w:leader="dot" w:pos="9912"/>
        </w:tabs>
        <w:rPr>
          <w:rFonts w:eastAsiaTheme="minorEastAsia"/>
          <w:noProof/>
          <w:sz w:val="22"/>
          <w:szCs w:val="22"/>
        </w:rPr>
      </w:pPr>
      <w:hyperlink w:anchor="_Toc76389258" w:history="1">
        <w:r w:rsidR="00EB0B83" w:rsidRPr="00EB0B83">
          <w:rPr>
            <w:rStyle w:val="ae"/>
            <w:noProof/>
          </w:rPr>
          <w:t>2.2.9. Сведения о видах, назначении, наименованиях, об основных характеристиках и о местоположении объектов регионального значения в области, обеспечивающих деятельность субъектов естественных монополий (электроснабжение, теплоснабжение, связь, водоснабжение)</w:t>
        </w:r>
        <w:r w:rsidR="00EB0B83" w:rsidRPr="00EB0B83">
          <w:rPr>
            <w:noProof/>
            <w:webHidden/>
          </w:rPr>
          <w:tab/>
        </w:r>
        <w:r w:rsidR="003B7BD6">
          <w:rPr>
            <w:noProof/>
            <w:webHidden/>
          </w:rPr>
          <w:t>48</w:t>
        </w:r>
      </w:hyperlink>
    </w:p>
    <w:p w14:paraId="6ED94F6B" w14:textId="77777777" w:rsidR="00EB0B83" w:rsidRPr="00EB0B83" w:rsidRDefault="00164DF2">
      <w:pPr>
        <w:pStyle w:val="31"/>
        <w:tabs>
          <w:tab w:val="right" w:leader="dot" w:pos="9912"/>
        </w:tabs>
        <w:rPr>
          <w:rFonts w:eastAsiaTheme="minorEastAsia"/>
          <w:noProof/>
          <w:sz w:val="22"/>
          <w:szCs w:val="22"/>
        </w:rPr>
      </w:pPr>
      <w:hyperlink w:anchor="_Toc76389259" w:history="1">
        <w:r w:rsidR="00EB0B83" w:rsidRPr="00EB0B83">
          <w:rPr>
            <w:rStyle w:val="ae"/>
            <w:noProof/>
          </w:rPr>
          <w:t>2.2.10. Сведения о видах, назначении, наименованиях, об основных характеристиках и о местоположении объектов регионального значения в области охраны окружающей среды</w:t>
        </w:r>
        <w:r w:rsidR="00EB0B83" w:rsidRPr="00EB0B83">
          <w:rPr>
            <w:noProof/>
            <w:webHidden/>
          </w:rPr>
          <w:tab/>
        </w:r>
        <w:r w:rsidR="003B7BD6">
          <w:rPr>
            <w:noProof/>
            <w:webHidden/>
          </w:rPr>
          <w:t>54</w:t>
        </w:r>
      </w:hyperlink>
    </w:p>
    <w:p w14:paraId="21C89F9A" w14:textId="77777777" w:rsidR="00EB0B83" w:rsidRPr="00EB0B83" w:rsidRDefault="00164DF2">
      <w:pPr>
        <w:pStyle w:val="31"/>
        <w:tabs>
          <w:tab w:val="right" w:leader="dot" w:pos="9912"/>
        </w:tabs>
        <w:rPr>
          <w:rFonts w:eastAsiaTheme="minorEastAsia"/>
          <w:noProof/>
          <w:sz w:val="22"/>
          <w:szCs w:val="22"/>
        </w:rPr>
      </w:pPr>
      <w:hyperlink w:anchor="_Toc76389260" w:history="1">
        <w:r w:rsidR="00EB0B83" w:rsidRPr="00EB0B83">
          <w:rPr>
            <w:rStyle w:val="ae"/>
            <w:noProof/>
            <w:lang w:eastAsia="x-none"/>
          </w:rPr>
          <w:t xml:space="preserve">2.2.11. </w:t>
        </w:r>
        <w:r w:rsidR="00EB0B83" w:rsidRPr="00EB0B83">
          <w:rPr>
            <w:rStyle w:val="ae"/>
            <w:noProof/>
          </w:rPr>
          <w:t>Сведения о видах, назначении и наименованиях планируемых для размещения объектов регионального значения производственного и коммунально-складского назначения, сельскохозяйственного назначения, инновационной инфраструктуры, их основные характеристики, их местоположение, характеристики зон с особыми условиями использования территорий</w:t>
        </w:r>
        <w:r w:rsidR="00EB0B83" w:rsidRPr="00EB0B83">
          <w:rPr>
            <w:noProof/>
            <w:webHidden/>
          </w:rPr>
          <w:tab/>
        </w:r>
        <w:r w:rsidR="003B7BD6">
          <w:rPr>
            <w:noProof/>
            <w:webHidden/>
          </w:rPr>
          <w:t>55</w:t>
        </w:r>
      </w:hyperlink>
    </w:p>
    <w:p w14:paraId="289FA7CB" w14:textId="77777777" w:rsidR="00EB0B83" w:rsidRPr="00EB0B83" w:rsidRDefault="00164DF2">
      <w:pPr>
        <w:pStyle w:val="31"/>
        <w:tabs>
          <w:tab w:val="right" w:leader="dot" w:pos="9912"/>
        </w:tabs>
        <w:rPr>
          <w:rFonts w:eastAsiaTheme="minorEastAsia"/>
          <w:noProof/>
          <w:sz w:val="22"/>
          <w:szCs w:val="22"/>
        </w:rPr>
      </w:pPr>
      <w:hyperlink w:anchor="_Toc76389261" w:history="1">
        <w:r w:rsidR="00EB0B83" w:rsidRPr="00EB0B83">
          <w:rPr>
            <w:rStyle w:val="ae"/>
            <w:noProof/>
            <w:lang w:eastAsia="x-none"/>
          </w:rPr>
          <w:t>2.2.12. Региональные системы оповещения Пермского края с учетом создания комплексных систем экстренного оповещения населения об угрозе возникновения или о возникновении чрезвычайных ситуаций природного и техногенного характера</w:t>
        </w:r>
        <w:r w:rsidR="00EB0B83" w:rsidRPr="00EB0B83">
          <w:rPr>
            <w:noProof/>
            <w:webHidden/>
          </w:rPr>
          <w:tab/>
        </w:r>
        <w:r w:rsidR="003B7BD6">
          <w:rPr>
            <w:noProof/>
            <w:webHidden/>
          </w:rPr>
          <w:t>59</w:t>
        </w:r>
      </w:hyperlink>
    </w:p>
    <w:p w14:paraId="0FF4F037" w14:textId="77777777" w:rsidR="00EB0B83" w:rsidRDefault="00164DF2">
      <w:pPr>
        <w:pStyle w:val="12"/>
        <w:tabs>
          <w:tab w:val="left" w:pos="480"/>
        </w:tabs>
        <w:rPr>
          <w:rFonts w:asciiTheme="minorHAnsi" w:eastAsiaTheme="minorEastAsia" w:hAnsiTheme="minorHAnsi" w:cstheme="minorBidi"/>
          <w:noProof/>
          <w:sz w:val="22"/>
          <w:szCs w:val="22"/>
        </w:rPr>
      </w:pPr>
      <w:hyperlink w:anchor="_Toc76389262" w:history="1">
        <w:r w:rsidR="00EB0B83" w:rsidRPr="00EB0B83">
          <w:rPr>
            <w:rStyle w:val="ae"/>
            <w:noProof/>
          </w:rPr>
          <w:t>3.</w:t>
        </w:r>
        <w:r w:rsidR="00EB0B83" w:rsidRPr="00EB0B83">
          <w:rPr>
            <w:rFonts w:eastAsiaTheme="minorEastAsia"/>
            <w:noProof/>
            <w:sz w:val="22"/>
            <w:szCs w:val="22"/>
          </w:rPr>
          <w:tab/>
        </w:r>
        <w:r w:rsidR="00EB0B83" w:rsidRPr="00EB0B83">
          <w:rPr>
            <w:rStyle w:val="ae"/>
            <w:noProof/>
          </w:rPr>
          <w:t>ПАРАМЕТРЫ ФУНКЦИОНАЛЬНЫХ ЗОН</w:t>
        </w:r>
        <w:r w:rsidR="00EB0B83" w:rsidRPr="00EB0B83">
          <w:rPr>
            <w:noProof/>
            <w:webHidden/>
          </w:rPr>
          <w:tab/>
        </w:r>
      </w:hyperlink>
      <w:r w:rsidR="006762D1">
        <w:rPr>
          <w:noProof/>
        </w:rPr>
        <w:t>63</w:t>
      </w:r>
    </w:p>
    <w:p w14:paraId="42B01CD0" w14:textId="77777777" w:rsidR="00D84233" w:rsidRPr="00EB0B83" w:rsidRDefault="001D428A" w:rsidP="00F66DA6">
      <w:pPr>
        <w:tabs>
          <w:tab w:val="left" w:pos="9355"/>
        </w:tabs>
        <w:spacing w:after="0" w:line="276" w:lineRule="auto"/>
        <w:jc w:val="left"/>
        <w:rPr>
          <w:bCs/>
        </w:rPr>
      </w:pPr>
      <w:r w:rsidRPr="00EB0B83">
        <w:rPr>
          <w:bCs/>
        </w:rPr>
        <w:fldChar w:fldCharType="end"/>
      </w:r>
      <w:bookmarkEnd w:id="1"/>
    </w:p>
    <w:p w14:paraId="794E1F31" w14:textId="77777777" w:rsidR="00E94960" w:rsidRPr="00EB0B83" w:rsidRDefault="00E94960" w:rsidP="00F66DA6">
      <w:pPr>
        <w:pStyle w:val="1"/>
        <w:ind w:left="0" w:firstLine="0"/>
        <w:sectPr w:rsidR="00E94960" w:rsidRPr="00EB0B83" w:rsidSect="00EB0B83">
          <w:footerReference w:type="default" r:id="rId8"/>
          <w:pgSz w:w="11906" w:h="16838" w:code="9"/>
          <w:pgMar w:top="1134" w:right="566" w:bottom="1134" w:left="1418" w:header="709" w:footer="737" w:gutter="0"/>
          <w:cols w:space="708"/>
          <w:titlePg/>
          <w:docGrid w:linePitch="381"/>
        </w:sectPr>
      </w:pPr>
    </w:p>
    <w:p w14:paraId="450F8D84" w14:textId="77777777" w:rsidR="00573A91" w:rsidRPr="00EB0B83" w:rsidRDefault="00E94960" w:rsidP="00F66DA6">
      <w:pPr>
        <w:pStyle w:val="1"/>
        <w:ind w:left="709" w:hanging="709"/>
        <w:rPr>
          <w:rFonts w:cs="Arial"/>
          <w:sz w:val="24"/>
          <w:szCs w:val="24"/>
        </w:rPr>
      </w:pPr>
      <w:bookmarkStart w:id="2" w:name="_Toc76389215"/>
      <w:bookmarkStart w:id="3" w:name="_Hlk46915761"/>
      <w:r w:rsidRPr="00EB0B83">
        <w:rPr>
          <w:rFonts w:cs="Arial"/>
          <w:sz w:val="24"/>
          <w:szCs w:val="24"/>
        </w:rPr>
        <w:lastRenderedPageBreak/>
        <w:t>СВЕДЕНИЯ О ВИДАХ, НАЗНАЧЕНИИ И НАИМЕНОВАНИЯХ ПЛАНИРУЕМЫХ ДЛЯ РАЗМЕЩЕНИЯ ОБЪЕКТОВ МЕСТНОГО ЗНАЧЕНИЯ, ИХ ОСНОВНЫЕ ХАРАКТЕРИСТИКИ, ИХ МЕСТОПОЛОЖЕНИЕ, ХАРАКТЕРИСТИКИ ЗОН С ОСОБЫМИ УСЛОВИЯМИ ИСПОЛЬЗОВАНИЯ ТЕРРИТОРИИ</w:t>
      </w:r>
      <w:bookmarkEnd w:id="2"/>
    </w:p>
    <w:p w14:paraId="00B4DE65" w14:textId="77777777" w:rsidR="00E94960" w:rsidRPr="00EB0B83" w:rsidRDefault="00E94960" w:rsidP="00F66DA6">
      <w:pPr>
        <w:pStyle w:val="21"/>
        <w:ind w:left="709" w:hanging="709"/>
        <w:rPr>
          <w:rFonts w:ascii="Times New Roman" w:hAnsi="Times New Roman" w:cs="Times New Roman"/>
        </w:rPr>
      </w:pPr>
      <w:bookmarkStart w:id="4" w:name="_Toc76389216"/>
      <w:bookmarkEnd w:id="3"/>
      <w:r w:rsidRPr="00EB0B83">
        <w:rPr>
          <w:rFonts w:ascii="Times New Roman" w:hAnsi="Times New Roman" w:cs="Times New Roman"/>
        </w:rPr>
        <w:t>Сведения о видах, назначении, наименованиях и основных характеристиках планируемых объектов местного значения в области образования</w:t>
      </w:r>
      <w:bookmarkEnd w:id="4"/>
    </w:p>
    <w:tbl>
      <w:tblPr>
        <w:tblW w:w="51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9"/>
        <w:gridCol w:w="2691"/>
        <w:gridCol w:w="2017"/>
        <w:gridCol w:w="1887"/>
        <w:gridCol w:w="2235"/>
        <w:gridCol w:w="1814"/>
        <w:gridCol w:w="1875"/>
        <w:gridCol w:w="2111"/>
      </w:tblGrid>
      <w:tr w:rsidR="0031435A" w:rsidRPr="00EB0B83" w14:paraId="28257EEA" w14:textId="77777777" w:rsidTr="005C0B71">
        <w:trPr>
          <w:trHeight w:val="70"/>
          <w:tblHeader/>
          <w:jc w:val="center"/>
        </w:trPr>
        <w:tc>
          <w:tcPr>
            <w:tcW w:w="162" w:type="pct"/>
            <w:shd w:val="clear" w:color="auto" w:fill="BFBFBF" w:themeFill="background1" w:themeFillShade="BF"/>
            <w:vAlign w:val="center"/>
            <w:hideMark/>
          </w:tcPr>
          <w:p w14:paraId="35C46936" w14:textId="77777777" w:rsidR="00092F7C" w:rsidRPr="00EB0B83" w:rsidRDefault="00092F7C" w:rsidP="00F66DA6">
            <w:pPr>
              <w:suppressAutoHyphens/>
              <w:jc w:val="center"/>
              <w:rPr>
                <w:b/>
                <w:sz w:val="22"/>
                <w:szCs w:val="22"/>
                <w:lang w:eastAsia="ar-SA"/>
              </w:rPr>
            </w:pPr>
            <w:bookmarkStart w:id="5" w:name="_Hlk60048715"/>
            <w:r w:rsidRPr="00EB0B83">
              <w:rPr>
                <w:b/>
                <w:sz w:val="22"/>
                <w:szCs w:val="22"/>
                <w:lang w:eastAsia="ar-SA"/>
              </w:rPr>
              <w:t>№</w:t>
            </w:r>
          </w:p>
          <w:p w14:paraId="4B051003" w14:textId="77777777" w:rsidR="00092F7C" w:rsidRPr="00EB0B83" w:rsidRDefault="00092F7C" w:rsidP="00F66DA6">
            <w:pPr>
              <w:suppressAutoHyphens/>
              <w:jc w:val="center"/>
              <w:rPr>
                <w:b/>
                <w:sz w:val="22"/>
                <w:szCs w:val="22"/>
                <w:lang w:eastAsia="ar-SA"/>
              </w:rPr>
            </w:pPr>
            <w:r w:rsidRPr="00EB0B83">
              <w:rPr>
                <w:b/>
                <w:sz w:val="22"/>
                <w:szCs w:val="22"/>
                <w:lang w:eastAsia="ar-SA"/>
              </w:rPr>
              <w:t>п/п</w:t>
            </w:r>
          </w:p>
        </w:tc>
        <w:tc>
          <w:tcPr>
            <w:tcW w:w="890" w:type="pct"/>
            <w:shd w:val="clear" w:color="auto" w:fill="BFBFBF" w:themeFill="background1" w:themeFillShade="BF"/>
            <w:vAlign w:val="center"/>
            <w:hideMark/>
          </w:tcPr>
          <w:p w14:paraId="1C442EC4" w14:textId="77777777" w:rsidR="00092F7C" w:rsidRPr="00EB0B83" w:rsidRDefault="000722A0" w:rsidP="00F66DA6">
            <w:pPr>
              <w:suppressAutoHyphens/>
              <w:jc w:val="center"/>
              <w:rPr>
                <w:b/>
                <w:sz w:val="22"/>
                <w:szCs w:val="22"/>
                <w:lang w:eastAsia="ar-SA"/>
              </w:rPr>
            </w:pPr>
            <w:r w:rsidRPr="00EB0B83">
              <w:rPr>
                <w:b/>
                <w:sz w:val="22"/>
                <w:szCs w:val="22"/>
                <w:lang w:eastAsia="ar-SA"/>
              </w:rPr>
              <w:t>Назначение объекта местного значения</w:t>
            </w:r>
            <w:r w:rsidR="00092F7C" w:rsidRPr="00EB0B83">
              <w:rPr>
                <w:b/>
                <w:sz w:val="22"/>
                <w:szCs w:val="22"/>
                <w:lang w:eastAsia="ar-SA"/>
              </w:rPr>
              <w:t xml:space="preserve"> </w:t>
            </w:r>
          </w:p>
        </w:tc>
        <w:tc>
          <w:tcPr>
            <w:tcW w:w="667" w:type="pct"/>
            <w:shd w:val="clear" w:color="auto" w:fill="BFBFBF" w:themeFill="background1" w:themeFillShade="BF"/>
            <w:vAlign w:val="center"/>
            <w:hideMark/>
          </w:tcPr>
          <w:p w14:paraId="7EC2C95A" w14:textId="77777777" w:rsidR="00092F7C" w:rsidRPr="00EB0B83" w:rsidRDefault="00092F7C" w:rsidP="00F66DA6">
            <w:pPr>
              <w:suppressAutoHyphens/>
              <w:jc w:val="center"/>
              <w:rPr>
                <w:b/>
                <w:sz w:val="22"/>
                <w:szCs w:val="22"/>
                <w:lang w:eastAsia="ar-SA"/>
              </w:rPr>
            </w:pPr>
            <w:r w:rsidRPr="00EB0B83">
              <w:rPr>
                <w:b/>
                <w:sz w:val="22"/>
                <w:szCs w:val="22"/>
                <w:lang w:eastAsia="ar-SA"/>
              </w:rPr>
              <w:t>Наименование</w:t>
            </w:r>
          </w:p>
          <w:p w14:paraId="11B36BB9" w14:textId="77777777" w:rsidR="00092F7C" w:rsidRPr="00EB0B83" w:rsidRDefault="00092F7C" w:rsidP="00F66DA6">
            <w:pPr>
              <w:suppressAutoHyphens/>
              <w:jc w:val="center"/>
              <w:rPr>
                <w:b/>
                <w:sz w:val="22"/>
                <w:szCs w:val="22"/>
                <w:lang w:eastAsia="ar-SA"/>
              </w:rPr>
            </w:pPr>
            <w:r w:rsidRPr="00EB0B83">
              <w:rPr>
                <w:b/>
                <w:sz w:val="22"/>
                <w:szCs w:val="22"/>
                <w:lang w:eastAsia="ar-SA"/>
              </w:rPr>
              <w:t>объекта</w:t>
            </w:r>
          </w:p>
        </w:tc>
        <w:tc>
          <w:tcPr>
            <w:tcW w:w="624" w:type="pct"/>
            <w:shd w:val="clear" w:color="auto" w:fill="BFBFBF" w:themeFill="background1" w:themeFillShade="BF"/>
            <w:vAlign w:val="center"/>
            <w:hideMark/>
          </w:tcPr>
          <w:p w14:paraId="2B384C95" w14:textId="77777777" w:rsidR="00092F7C" w:rsidRPr="00EB0B83" w:rsidRDefault="00092F7C" w:rsidP="00F66DA6">
            <w:pPr>
              <w:suppressAutoHyphens/>
              <w:jc w:val="center"/>
              <w:rPr>
                <w:b/>
                <w:sz w:val="22"/>
                <w:szCs w:val="22"/>
                <w:lang w:eastAsia="ar-SA"/>
              </w:rPr>
            </w:pPr>
            <w:r w:rsidRPr="00EB0B83">
              <w:rPr>
                <w:b/>
                <w:sz w:val="22"/>
                <w:szCs w:val="22"/>
                <w:lang w:eastAsia="ar-SA"/>
              </w:rPr>
              <w:t>Краткая</w:t>
            </w:r>
          </w:p>
          <w:p w14:paraId="29DEC8B2" w14:textId="77777777" w:rsidR="00092F7C" w:rsidRPr="00EB0B83" w:rsidRDefault="00092F7C" w:rsidP="00F66DA6">
            <w:pPr>
              <w:suppressAutoHyphens/>
              <w:jc w:val="center"/>
              <w:rPr>
                <w:b/>
                <w:sz w:val="22"/>
                <w:szCs w:val="22"/>
                <w:lang w:eastAsia="ar-SA"/>
              </w:rPr>
            </w:pPr>
            <w:r w:rsidRPr="00EB0B83">
              <w:rPr>
                <w:b/>
                <w:sz w:val="22"/>
                <w:szCs w:val="22"/>
                <w:lang w:eastAsia="ar-SA"/>
              </w:rPr>
              <w:t>характеристика</w:t>
            </w:r>
          </w:p>
          <w:p w14:paraId="62C622F6" w14:textId="77777777" w:rsidR="00092F7C" w:rsidRPr="00EB0B83" w:rsidRDefault="00092F7C" w:rsidP="00F66DA6">
            <w:pPr>
              <w:suppressAutoHyphens/>
              <w:jc w:val="center"/>
              <w:rPr>
                <w:b/>
                <w:sz w:val="22"/>
                <w:szCs w:val="22"/>
                <w:lang w:eastAsia="ar-SA"/>
              </w:rPr>
            </w:pPr>
            <w:r w:rsidRPr="00EB0B83">
              <w:rPr>
                <w:b/>
                <w:sz w:val="22"/>
                <w:szCs w:val="22"/>
                <w:lang w:eastAsia="ar-SA"/>
              </w:rPr>
              <w:t>объекта</w:t>
            </w:r>
          </w:p>
        </w:tc>
        <w:tc>
          <w:tcPr>
            <w:tcW w:w="739" w:type="pct"/>
            <w:shd w:val="clear" w:color="auto" w:fill="BFBFBF" w:themeFill="background1" w:themeFillShade="BF"/>
            <w:vAlign w:val="center"/>
            <w:hideMark/>
          </w:tcPr>
          <w:p w14:paraId="66383073" w14:textId="77777777" w:rsidR="00092F7C" w:rsidRPr="00EB0B83" w:rsidRDefault="00092F7C" w:rsidP="00F66DA6">
            <w:pPr>
              <w:suppressAutoHyphens/>
              <w:jc w:val="center"/>
              <w:rPr>
                <w:b/>
                <w:sz w:val="22"/>
                <w:szCs w:val="22"/>
                <w:lang w:eastAsia="ar-SA"/>
              </w:rPr>
            </w:pPr>
            <w:r w:rsidRPr="00EB0B83">
              <w:rPr>
                <w:b/>
                <w:sz w:val="22"/>
                <w:szCs w:val="22"/>
                <w:lang w:eastAsia="ar-SA"/>
              </w:rPr>
              <w:t>Местоположение планируемого объекта</w:t>
            </w:r>
          </w:p>
        </w:tc>
        <w:tc>
          <w:tcPr>
            <w:tcW w:w="600" w:type="pct"/>
            <w:shd w:val="clear" w:color="auto" w:fill="BFBFBF" w:themeFill="background1" w:themeFillShade="BF"/>
            <w:vAlign w:val="center"/>
          </w:tcPr>
          <w:p w14:paraId="14A79A00" w14:textId="77777777" w:rsidR="00092F7C" w:rsidRPr="00EB0B83" w:rsidRDefault="00092F7C" w:rsidP="00F66DA6">
            <w:pPr>
              <w:suppressAutoHyphens/>
              <w:jc w:val="center"/>
              <w:rPr>
                <w:b/>
                <w:sz w:val="22"/>
                <w:szCs w:val="22"/>
                <w:lang w:eastAsia="ar-SA"/>
              </w:rPr>
            </w:pPr>
            <w:r w:rsidRPr="00EB0B83">
              <w:rPr>
                <w:b/>
                <w:sz w:val="22"/>
                <w:szCs w:val="22"/>
                <w:lang w:eastAsia="ar-SA"/>
              </w:rPr>
              <w:t>Очередность строительства объекта</w:t>
            </w:r>
          </w:p>
        </w:tc>
        <w:tc>
          <w:tcPr>
            <w:tcW w:w="620" w:type="pct"/>
            <w:shd w:val="clear" w:color="auto" w:fill="BFBFBF" w:themeFill="background1" w:themeFillShade="BF"/>
            <w:vAlign w:val="center"/>
            <w:hideMark/>
          </w:tcPr>
          <w:p w14:paraId="7CCBACE4" w14:textId="77777777" w:rsidR="00092F7C" w:rsidRPr="00EB0B83" w:rsidRDefault="00092F7C" w:rsidP="00F66DA6">
            <w:pPr>
              <w:suppressAutoHyphens/>
              <w:jc w:val="center"/>
              <w:rPr>
                <w:b/>
                <w:sz w:val="22"/>
                <w:szCs w:val="22"/>
                <w:lang w:eastAsia="ar-SA"/>
              </w:rPr>
            </w:pPr>
            <w:r w:rsidRPr="00EB0B83">
              <w:rPr>
                <w:b/>
                <w:sz w:val="22"/>
                <w:szCs w:val="22"/>
                <w:lang w:eastAsia="ar-SA"/>
              </w:rPr>
              <w:t>Зоны с особыми условиями использования территории</w:t>
            </w:r>
          </w:p>
        </w:tc>
        <w:tc>
          <w:tcPr>
            <w:tcW w:w="698" w:type="pct"/>
            <w:shd w:val="clear" w:color="auto" w:fill="BFBFBF" w:themeFill="background1" w:themeFillShade="BF"/>
            <w:vAlign w:val="center"/>
          </w:tcPr>
          <w:p w14:paraId="2CB49E31" w14:textId="77777777" w:rsidR="00092F7C" w:rsidRPr="00EB0B83" w:rsidRDefault="00092F7C" w:rsidP="00F66DA6">
            <w:pPr>
              <w:suppressAutoHyphens/>
              <w:jc w:val="center"/>
              <w:rPr>
                <w:b/>
                <w:sz w:val="22"/>
                <w:szCs w:val="22"/>
                <w:lang w:eastAsia="ar-SA"/>
              </w:rPr>
            </w:pPr>
            <w:r w:rsidRPr="00EB0B83">
              <w:rPr>
                <w:b/>
                <w:sz w:val="22"/>
                <w:szCs w:val="22"/>
                <w:lang w:eastAsia="ar-SA"/>
              </w:rPr>
              <w:t>Основание</w:t>
            </w:r>
          </w:p>
        </w:tc>
      </w:tr>
      <w:tr w:rsidR="0031435A" w:rsidRPr="00EB0B83" w14:paraId="243EEA9D" w14:textId="77777777" w:rsidTr="005C0B71">
        <w:trPr>
          <w:trHeight w:val="70"/>
          <w:tblHeader/>
          <w:jc w:val="center"/>
        </w:trPr>
        <w:tc>
          <w:tcPr>
            <w:tcW w:w="162" w:type="pct"/>
            <w:shd w:val="clear" w:color="auto" w:fill="BFBFBF" w:themeFill="background1" w:themeFillShade="BF"/>
            <w:vAlign w:val="center"/>
          </w:tcPr>
          <w:p w14:paraId="4182AAED" w14:textId="77777777" w:rsidR="00092F7C" w:rsidRPr="00EB0B83" w:rsidRDefault="00092F7C" w:rsidP="00F66DA6">
            <w:pPr>
              <w:suppressAutoHyphens/>
              <w:jc w:val="center"/>
              <w:rPr>
                <w:b/>
                <w:sz w:val="22"/>
                <w:szCs w:val="22"/>
                <w:lang w:eastAsia="ar-SA"/>
              </w:rPr>
            </w:pPr>
            <w:r w:rsidRPr="00EB0B83">
              <w:rPr>
                <w:b/>
                <w:sz w:val="22"/>
                <w:szCs w:val="22"/>
                <w:lang w:eastAsia="ar-SA"/>
              </w:rPr>
              <w:t>1</w:t>
            </w:r>
          </w:p>
        </w:tc>
        <w:tc>
          <w:tcPr>
            <w:tcW w:w="890" w:type="pct"/>
            <w:shd w:val="clear" w:color="auto" w:fill="BFBFBF" w:themeFill="background1" w:themeFillShade="BF"/>
            <w:vAlign w:val="center"/>
          </w:tcPr>
          <w:p w14:paraId="4CE430B8" w14:textId="77777777" w:rsidR="00092F7C" w:rsidRPr="00EB0B83" w:rsidRDefault="00092F7C" w:rsidP="00F66DA6">
            <w:pPr>
              <w:suppressAutoHyphens/>
              <w:jc w:val="center"/>
              <w:rPr>
                <w:b/>
                <w:sz w:val="22"/>
                <w:szCs w:val="22"/>
                <w:lang w:eastAsia="ar-SA"/>
              </w:rPr>
            </w:pPr>
            <w:r w:rsidRPr="00EB0B83">
              <w:rPr>
                <w:b/>
                <w:sz w:val="22"/>
                <w:szCs w:val="22"/>
                <w:lang w:eastAsia="ar-SA"/>
              </w:rPr>
              <w:t>2</w:t>
            </w:r>
          </w:p>
        </w:tc>
        <w:tc>
          <w:tcPr>
            <w:tcW w:w="667" w:type="pct"/>
            <w:shd w:val="clear" w:color="auto" w:fill="BFBFBF" w:themeFill="background1" w:themeFillShade="BF"/>
            <w:vAlign w:val="center"/>
          </w:tcPr>
          <w:p w14:paraId="692DEEE3" w14:textId="77777777" w:rsidR="00092F7C" w:rsidRPr="00EB0B83" w:rsidRDefault="00092F7C" w:rsidP="00F66DA6">
            <w:pPr>
              <w:suppressAutoHyphens/>
              <w:jc w:val="center"/>
              <w:rPr>
                <w:b/>
                <w:sz w:val="22"/>
                <w:szCs w:val="22"/>
                <w:lang w:eastAsia="ar-SA"/>
              </w:rPr>
            </w:pPr>
            <w:r w:rsidRPr="00EB0B83">
              <w:rPr>
                <w:b/>
                <w:sz w:val="22"/>
                <w:szCs w:val="22"/>
                <w:lang w:eastAsia="ar-SA"/>
              </w:rPr>
              <w:t>3</w:t>
            </w:r>
          </w:p>
        </w:tc>
        <w:tc>
          <w:tcPr>
            <w:tcW w:w="624" w:type="pct"/>
            <w:shd w:val="clear" w:color="auto" w:fill="BFBFBF" w:themeFill="background1" w:themeFillShade="BF"/>
            <w:vAlign w:val="center"/>
          </w:tcPr>
          <w:p w14:paraId="223277D2" w14:textId="77777777" w:rsidR="00092F7C" w:rsidRPr="00EB0B83" w:rsidRDefault="00092F7C" w:rsidP="00F66DA6">
            <w:pPr>
              <w:suppressAutoHyphens/>
              <w:jc w:val="center"/>
              <w:rPr>
                <w:b/>
                <w:sz w:val="22"/>
                <w:szCs w:val="22"/>
                <w:lang w:eastAsia="ar-SA"/>
              </w:rPr>
            </w:pPr>
            <w:r w:rsidRPr="00EB0B83">
              <w:rPr>
                <w:b/>
                <w:sz w:val="22"/>
                <w:szCs w:val="22"/>
                <w:lang w:eastAsia="ar-SA"/>
              </w:rPr>
              <w:t>4</w:t>
            </w:r>
          </w:p>
        </w:tc>
        <w:tc>
          <w:tcPr>
            <w:tcW w:w="739" w:type="pct"/>
            <w:shd w:val="clear" w:color="auto" w:fill="BFBFBF" w:themeFill="background1" w:themeFillShade="BF"/>
            <w:vAlign w:val="center"/>
          </w:tcPr>
          <w:p w14:paraId="052B88B6" w14:textId="77777777" w:rsidR="00092F7C" w:rsidRPr="00EB0B83" w:rsidRDefault="00092F7C" w:rsidP="00F66DA6">
            <w:pPr>
              <w:suppressAutoHyphens/>
              <w:jc w:val="center"/>
              <w:rPr>
                <w:b/>
                <w:sz w:val="22"/>
                <w:szCs w:val="22"/>
                <w:lang w:eastAsia="ar-SA"/>
              </w:rPr>
            </w:pPr>
            <w:r w:rsidRPr="00EB0B83">
              <w:rPr>
                <w:b/>
                <w:sz w:val="22"/>
                <w:szCs w:val="22"/>
                <w:lang w:eastAsia="ar-SA"/>
              </w:rPr>
              <w:t>5</w:t>
            </w:r>
          </w:p>
        </w:tc>
        <w:tc>
          <w:tcPr>
            <w:tcW w:w="600" w:type="pct"/>
            <w:shd w:val="clear" w:color="auto" w:fill="BFBFBF" w:themeFill="background1" w:themeFillShade="BF"/>
            <w:vAlign w:val="center"/>
          </w:tcPr>
          <w:p w14:paraId="7228644A" w14:textId="77777777" w:rsidR="00092F7C" w:rsidRPr="00EB0B83" w:rsidRDefault="00092F7C" w:rsidP="00F66DA6">
            <w:pPr>
              <w:suppressAutoHyphens/>
              <w:jc w:val="center"/>
              <w:rPr>
                <w:b/>
                <w:sz w:val="22"/>
                <w:szCs w:val="22"/>
                <w:lang w:eastAsia="ar-SA"/>
              </w:rPr>
            </w:pPr>
            <w:r w:rsidRPr="00EB0B83">
              <w:rPr>
                <w:b/>
                <w:sz w:val="22"/>
                <w:szCs w:val="22"/>
                <w:lang w:eastAsia="ar-SA"/>
              </w:rPr>
              <w:t>6</w:t>
            </w:r>
          </w:p>
        </w:tc>
        <w:tc>
          <w:tcPr>
            <w:tcW w:w="620" w:type="pct"/>
            <w:shd w:val="clear" w:color="auto" w:fill="BFBFBF" w:themeFill="background1" w:themeFillShade="BF"/>
            <w:vAlign w:val="center"/>
          </w:tcPr>
          <w:p w14:paraId="129C513D" w14:textId="77777777" w:rsidR="00092F7C" w:rsidRPr="00EB0B83" w:rsidRDefault="00092F7C" w:rsidP="00F66DA6">
            <w:pPr>
              <w:suppressAutoHyphens/>
              <w:jc w:val="center"/>
              <w:rPr>
                <w:b/>
                <w:sz w:val="22"/>
                <w:szCs w:val="22"/>
                <w:lang w:eastAsia="ar-SA"/>
              </w:rPr>
            </w:pPr>
            <w:r w:rsidRPr="00EB0B83">
              <w:rPr>
                <w:b/>
                <w:sz w:val="22"/>
                <w:szCs w:val="22"/>
                <w:lang w:eastAsia="ar-SA"/>
              </w:rPr>
              <w:t>7</w:t>
            </w:r>
          </w:p>
        </w:tc>
        <w:tc>
          <w:tcPr>
            <w:tcW w:w="698" w:type="pct"/>
            <w:shd w:val="clear" w:color="auto" w:fill="BFBFBF" w:themeFill="background1" w:themeFillShade="BF"/>
            <w:vAlign w:val="center"/>
          </w:tcPr>
          <w:p w14:paraId="11E5496F" w14:textId="77777777" w:rsidR="00092F7C" w:rsidRPr="00EB0B83" w:rsidRDefault="00092F7C" w:rsidP="00F66DA6">
            <w:pPr>
              <w:suppressAutoHyphens/>
              <w:jc w:val="center"/>
              <w:rPr>
                <w:b/>
                <w:sz w:val="22"/>
                <w:szCs w:val="22"/>
                <w:lang w:eastAsia="ar-SA"/>
              </w:rPr>
            </w:pPr>
            <w:r w:rsidRPr="00EB0B83">
              <w:rPr>
                <w:b/>
                <w:sz w:val="22"/>
                <w:szCs w:val="22"/>
                <w:lang w:eastAsia="ar-SA"/>
              </w:rPr>
              <w:t>8</w:t>
            </w:r>
          </w:p>
        </w:tc>
      </w:tr>
      <w:tr w:rsidR="005B4792" w:rsidRPr="00EB0B83" w14:paraId="69BDBB49" w14:textId="77777777" w:rsidTr="005B4792">
        <w:trPr>
          <w:jc w:val="center"/>
        </w:trPr>
        <w:tc>
          <w:tcPr>
            <w:tcW w:w="162" w:type="pct"/>
            <w:tcBorders>
              <w:top w:val="single" w:sz="4" w:space="0" w:color="auto"/>
              <w:left w:val="single" w:sz="4" w:space="0" w:color="auto"/>
              <w:bottom w:val="single" w:sz="4" w:space="0" w:color="auto"/>
              <w:right w:val="single" w:sz="4" w:space="0" w:color="auto"/>
            </w:tcBorders>
            <w:shd w:val="clear" w:color="auto" w:fill="auto"/>
            <w:vAlign w:val="center"/>
          </w:tcPr>
          <w:p w14:paraId="1CBB40DC" w14:textId="77777777" w:rsidR="005B4792" w:rsidRPr="00EB0B83" w:rsidRDefault="0091296D" w:rsidP="00962FB7">
            <w:pPr>
              <w:pStyle w:val="aff7"/>
              <w:rPr>
                <w:rFonts w:ascii="Times New Roman" w:hAnsi="Times New Roman"/>
                <w:lang w:eastAsia="ar-SA"/>
              </w:rPr>
            </w:pPr>
            <w:r w:rsidRPr="00EB0B83">
              <w:rPr>
                <w:rFonts w:ascii="Times New Roman" w:hAnsi="Times New Roman"/>
                <w:lang w:eastAsia="ar-SA"/>
              </w:rPr>
              <w:t>1</w:t>
            </w:r>
          </w:p>
        </w:tc>
        <w:tc>
          <w:tcPr>
            <w:tcW w:w="890" w:type="pct"/>
            <w:tcBorders>
              <w:top w:val="single" w:sz="4" w:space="0" w:color="auto"/>
              <w:left w:val="single" w:sz="4" w:space="0" w:color="auto"/>
              <w:bottom w:val="single" w:sz="4" w:space="0" w:color="auto"/>
              <w:right w:val="single" w:sz="4" w:space="0" w:color="auto"/>
            </w:tcBorders>
            <w:shd w:val="clear" w:color="auto" w:fill="auto"/>
            <w:vAlign w:val="center"/>
          </w:tcPr>
          <w:p w14:paraId="56B3F7C2" w14:textId="77777777" w:rsidR="005B4792" w:rsidRPr="00EB0B83" w:rsidRDefault="005B4792" w:rsidP="00962FB7">
            <w:pPr>
              <w:rPr>
                <w:sz w:val="22"/>
                <w:szCs w:val="22"/>
              </w:rPr>
            </w:pPr>
            <w:r w:rsidRPr="00EB0B83">
              <w:rPr>
                <w:sz w:val="22"/>
                <w:szCs w:val="22"/>
              </w:rPr>
              <w:t>Объекты капитального строительства местного значения в области образования</w:t>
            </w:r>
          </w:p>
        </w:tc>
        <w:tc>
          <w:tcPr>
            <w:tcW w:w="667" w:type="pct"/>
            <w:tcBorders>
              <w:top w:val="single" w:sz="4" w:space="0" w:color="auto"/>
              <w:left w:val="single" w:sz="4" w:space="0" w:color="auto"/>
              <w:bottom w:val="single" w:sz="4" w:space="0" w:color="auto"/>
              <w:right w:val="single" w:sz="4" w:space="0" w:color="auto"/>
            </w:tcBorders>
            <w:shd w:val="clear" w:color="auto" w:fill="auto"/>
            <w:vAlign w:val="center"/>
          </w:tcPr>
          <w:p w14:paraId="5134C463" w14:textId="77777777" w:rsidR="005B4792" w:rsidRPr="00EB0B83" w:rsidRDefault="005B4792" w:rsidP="00962FB7">
            <w:pPr>
              <w:rPr>
                <w:sz w:val="22"/>
                <w:szCs w:val="22"/>
              </w:rPr>
            </w:pPr>
            <w:r w:rsidRPr="00EB0B83">
              <w:rPr>
                <w:sz w:val="22"/>
                <w:szCs w:val="22"/>
              </w:rPr>
              <w:t>Строительство детского сада в микрорайоне «ЕвроХим»</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14:paraId="705EEDEB" w14:textId="77777777" w:rsidR="005B4792" w:rsidRPr="00EB0B83" w:rsidRDefault="005B4792" w:rsidP="00962FB7">
            <w:pPr>
              <w:jc w:val="center"/>
              <w:rPr>
                <w:sz w:val="22"/>
                <w:szCs w:val="22"/>
              </w:rPr>
            </w:pPr>
            <w:r w:rsidRPr="00EB0B83">
              <w:rPr>
                <w:sz w:val="22"/>
                <w:szCs w:val="22"/>
              </w:rPr>
              <w:t xml:space="preserve">на 260 мест </w:t>
            </w:r>
            <w:r w:rsidRPr="00EB0B83">
              <w:rPr>
                <w:sz w:val="22"/>
                <w:szCs w:val="22"/>
              </w:rPr>
              <w:br/>
            </w:r>
          </w:p>
        </w:tc>
        <w:tc>
          <w:tcPr>
            <w:tcW w:w="739" w:type="pct"/>
            <w:tcBorders>
              <w:top w:val="single" w:sz="4" w:space="0" w:color="auto"/>
              <w:left w:val="single" w:sz="4" w:space="0" w:color="auto"/>
              <w:bottom w:val="single" w:sz="4" w:space="0" w:color="auto"/>
              <w:right w:val="single" w:sz="4" w:space="0" w:color="auto"/>
            </w:tcBorders>
            <w:shd w:val="clear" w:color="auto" w:fill="auto"/>
            <w:vAlign w:val="center"/>
          </w:tcPr>
          <w:p w14:paraId="04DA360D" w14:textId="77777777" w:rsidR="005B4792" w:rsidRPr="00EB0B83" w:rsidRDefault="005B4792" w:rsidP="005B4792">
            <w:pPr>
              <w:spacing w:after="0"/>
              <w:jc w:val="center"/>
              <w:rPr>
                <w:sz w:val="22"/>
                <w:szCs w:val="22"/>
              </w:rPr>
            </w:pPr>
            <w:r w:rsidRPr="00EB0B83">
              <w:rPr>
                <w:sz w:val="22"/>
                <w:szCs w:val="22"/>
              </w:rPr>
              <w:t>г. Березники</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tcPr>
          <w:p w14:paraId="425856EE" w14:textId="77777777" w:rsidR="005B4792" w:rsidRPr="00EB0B83" w:rsidRDefault="005B4792" w:rsidP="00962FB7">
            <w:pPr>
              <w:jc w:val="center"/>
              <w:rPr>
                <w:sz w:val="22"/>
                <w:szCs w:val="22"/>
              </w:rPr>
            </w:pPr>
            <w:r w:rsidRPr="00EB0B83">
              <w:rPr>
                <w:sz w:val="22"/>
                <w:szCs w:val="22"/>
              </w:rPr>
              <w:t>первая очередь</w:t>
            </w:r>
          </w:p>
        </w:tc>
        <w:tc>
          <w:tcPr>
            <w:tcW w:w="620" w:type="pct"/>
            <w:tcBorders>
              <w:top w:val="single" w:sz="4" w:space="0" w:color="auto"/>
              <w:left w:val="single" w:sz="4" w:space="0" w:color="auto"/>
              <w:bottom w:val="single" w:sz="4" w:space="0" w:color="auto"/>
              <w:right w:val="single" w:sz="4" w:space="0" w:color="auto"/>
            </w:tcBorders>
            <w:shd w:val="clear" w:color="auto" w:fill="auto"/>
            <w:vAlign w:val="center"/>
          </w:tcPr>
          <w:p w14:paraId="520BC9DE" w14:textId="77777777" w:rsidR="005B4792" w:rsidRPr="00EB0B83" w:rsidRDefault="005B4792" w:rsidP="00962FB7">
            <w:pPr>
              <w:jc w:val="center"/>
              <w:rPr>
                <w:sz w:val="22"/>
                <w:szCs w:val="22"/>
              </w:rPr>
            </w:pPr>
            <w:r w:rsidRPr="00EB0B83">
              <w:rPr>
                <w:sz w:val="22"/>
                <w:szCs w:val="22"/>
              </w:rPr>
              <w:t>не устанавливаются</w:t>
            </w:r>
          </w:p>
        </w:tc>
        <w:tc>
          <w:tcPr>
            <w:tcW w:w="698" w:type="pct"/>
            <w:tcBorders>
              <w:top w:val="single" w:sz="4" w:space="0" w:color="auto"/>
              <w:left w:val="single" w:sz="4" w:space="0" w:color="auto"/>
              <w:bottom w:val="single" w:sz="4" w:space="0" w:color="auto"/>
              <w:right w:val="single" w:sz="4" w:space="0" w:color="auto"/>
            </w:tcBorders>
            <w:shd w:val="clear" w:color="auto" w:fill="auto"/>
            <w:vAlign w:val="center"/>
          </w:tcPr>
          <w:p w14:paraId="294C2896" w14:textId="77777777" w:rsidR="005B4792" w:rsidRPr="00EB0B83" w:rsidRDefault="005B4792" w:rsidP="00962FB7">
            <w:pPr>
              <w:jc w:val="center"/>
              <w:rPr>
                <w:sz w:val="22"/>
                <w:szCs w:val="22"/>
              </w:rPr>
            </w:pPr>
            <w:r w:rsidRPr="00EB0B83">
              <w:rPr>
                <w:sz w:val="22"/>
                <w:szCs w:val="22"/>
              </w:rPr>
              <w:t>Программа комплексного развития социальной инфраструктуры муниципального образования «Город Березники», утвержденн</w:t>
            </w:r>
            <w:r w:rsidR="006C2F86" w:rsidRPr="00EB0B83">
              <w:rPr>
                <w:sz w:val="22"/>
                <w:szCs w:val="22"/>
              </w:rPr>
              <w:t xml:space="preserve">ая </w:t>
            </w:r>
            <w:r w:rsidRPr="00EB0B83">
              <w:rPr>
                <w:sz w:val="22"/>
                <w:szCs w:val="22"/>
              </w:rPr>
              <w:t>Решением Березниковской городской Думы № 510 от 14.12.2018</w:t>
            </w:r>
          </w:p>
        </w:tc>
      </w:tr>
      <w:tr w:rsidR="0031435A" w:rsidRPr="00EB0B83" w14:paraId="696C0464" w14:textId="77777777" w:rsidTr="005C0B71">
        <w:trPr>
          <w:trHeight w:val="197"/>
          <w:jc w:val="center"/>
        </w:trPr>
        <w:tc>
          <w:tcPr>
            <w:tcW w:w="162" w:type="pct"/>
            <w:tcBorders>
              <w:top w:val="single" w:sz="4" w:space="0" w:color="auto"/>
              <w:left w:val="single" w:sz="4" w:space="0" w:color="auto"/>
              <w:bottom w:val="single" w:sz="4" w:space="0" w:color="auto"/>
              <w:right w:val="single" w:sz="4" w:space="0" w:color="auto"/>
            </w:tcBorders>
            <w:shd w:val="clear" w:color="auto" w:fill="auto"/>
            <w:vAlign w:val="center"/>
          </w:tcPr>
          <w:p w14:paraId="2EC6D396" w14:textId="77777777" w:rsidR="00092F7C" w:rsidRPr="00EB0B83" w:rsidRDefault="0091296D" w:rsidP="00F66DA6">
            <w:pPr>
              <w:pStyle w:val="aff7"/>
              <w:rPr>
                <w:rFonts w:ascii="Times New Roman" w:hAnsi="Times New Roman"/>
                <w:lang w:eastAsia="ar-SA"/>
              </w:rPr>
            </w:pPr>
            <w:r w:rsidRPr="00EB0B83">
              <w:rPr>
                <w:rFonts w:ascii="Times New Roman" w:hAnsi="Times New Roman"/>
                <w:lang w:eastAsia="ar-SA"/>
              </w:rPr>
              <w:t>2</w:t>
            </w:r>
          </w:p>
        </w:tc>
        <w:tc>
          <w:tcPr>
            <w:tcW w:w="890" w:type="pct"/>
            <w:tcBorders>
              <w:top w:val="single" w:sz="4" w:space="0" w:color="auto"/>
              <w:left w:val="single" w:sz="4" w:space="0" w:color="auto"/>
              <w:bottom w:val="single" w:sz="4" w:space="0" w:color="auto"/>
              <w:right w:val="single" w:sz="4" w:space="0" w:color="auto"/>
            </w:tcBorders>
            <w:shd w:val="clear" w:color="auto" w:fill="auto"/>
            <w:vAlign w:val="center"/>
          </w:tcPr>
          <w:p w14:paraId="1CAFE2D5" w14:textId="77777777" w:rsidR="00092F7C" w:rsidRPr="00EB0B83" w:rsidRDefault="00092F7C" w:rsidP="00F66DA6">
            <w:pPr>
              <w:rPr>
                <w:sz w:val="22"/>
                <w:szCs w:val="22"/>
              </w:rPr>
            </w:pPr>
            <w:r w:rsidRPr="00EB0B83">
              <w:rPr>
                <w:sz w:val="22"/>
                <w:szCs w:val="22"/>
              </w:rPr>
              <w:t>Объекты капитального строительства местного значения в области образования</w:t>
            </w:r>
          </w:p>
        </w:tc>
        <w:tc>
          <w:tcPr>
            <w:tcW w:w="667" w:type="pct"/>
            <w:tcBorders>
              <w:top w:val="single" w:sz="4" w:space="0" w:color="auto"/>
              <w:left w:val="single" w:sz="4" w:space="0" w:color="auto"/>
              <w:bottom w:val="single" w:sz="4" w:space="0" w:color="auto"/>
              <w:right w:val="single" w:sz="4" w:space="0" w:color="auto"/>
            </w:tcBorders>
            <w:shd w:val="clear" w:color="auto" w:fill="auto"/>
            <w:vAlign w:val="center"/>
          </w:tcPr>
          <w:p w14:paraId="229DC7D8" w14:textId="77777777" w:rsidR="00092F7C" w:rsidRPr="00EB0B83" w:rsidRDefault="00092F7C" w:rsidP="00F66DA6">
            <w:pPr>
              <w:rPr>
                <w:sz w:val="22"/>
                <w:szCs w:val="22"/>
              </w:rPr>
            </w:pPr>
            <w:r w:rsidRPr="00EB0B83">
              <w:rPr>
                <w:sz w:val="22"/>
                <w:szCs w:val="22"/>
              </w:rPr>
              <w:t>Строительство детского сада</w:t>
            </w:r>
            <w:r w:rsidR="005B4792" w:rsidRPr="00EB0B83">
              <w:rPr>
                <w:sz w:val="22"/>
                <w:szCs w:val="22"/>
              </w:rPr>
              <w:t xml:space="preserve"> в микрорайоне «ЕвроХим»</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14:paraId="1A08615E" w14:textId="77777777" w:rsidR="00092F7C" w:rsidRPr="00EB0B83" w:rsidRDefault="00092F7C" w:rsidP="005B4792">
            <w:pPr>
              <w:jc w:val="center"/>
              <w:rPr>
                <w:sz w:val="22"/>
                <w:szCs w:val="22"/>
              </w:rPr>
            </w:pPr>
            <w:r w:rsidRPr="00EB0B83">
              <w:rPr>
                <w:sz w:val="22"/>
                <w:szCs w:val="22"/>
              </w:rPr>
              <w:t xml:space="preserve">на </w:t>
            </w:r>
            <w:r w:rsidR="005B4792" w:rsidRPr="00EB0B83">
              <w:rPr>
                <w:sz w:val="22"/>
                <w:szCs w:val="22"/>
              </w:rPr>
              <w:t>110</w:t>
            </w:r>
            <w:r w:rsidR="00605141" w:rsidRPr="00EB0B83">
              <w:rPr>
                <w:sz w:val="22"/>
                <w:szCs w:val="22"/>
              </w:rPr>
              <w:t xml:space="preserve"> </w:t>
            </w:r>
            <w:r w:rsidRPr="00EB0B83">
              <w:rPr>
                <w:sz w:val="22"/>
                <w:szCs w:val="22"/>
              </w:rPr>
              <w:t xml:space="preserve">мест </w:t>
            </w:r>
            <w:r w:rsidRPr="00EB0B83">
              <w:rPr>
                <w:sz w:val="22"/>
                <w:szCs w:val="22"/>
              </w:rPr>
              <w:br/>
            </w:r>
          </w:p>
        </w:tc>
        <w:tc>
          <w:tcPr>
            <w:tcW w:w="739" w:type="pct"/>
            <w:tcBorders>
              <w:top w:val="single" w:sz="4" w:space="0" w:color="auto"/>
              <w:left w:val="single" w:sz="4" w:space="0" w:color="auto"/>
              <w:bottom w:val="single" w:sz="4" w:space="0" w:color="auto"/>
              <w:right w:val="single" w:sz="4" w:space="0" w:color="auto"/>
            </w:tcBorders>
            <w:shd w:val="clear" w:color="auto" w:fill="auto"/>
            <w:vAlign w:val="center"/>
          </w:tcPr>
          <w:p w14:paraId="4E8C19F5" w14:textId="77777777" w:rsidR="00092F7C" w:rsidRPr="00EB0B83" w:rsidRDefault="005B4792" w:rsidP="005B4792">
            <w:pPr>
              <w:jc w:val="center"/>
              <w:rPr>
                <w:sz w:val="22"/>
                <w:szCs w:val="22"/>
              </w:rPr>
            </w:pPr>
            <w:r w:rsidRPr="00EB0B83">
              <w:rPr>
                <w:sz w:val="22"/>
                <w:szCs w:val="22"/>
              </w:rPr>
              <w:t>г. Березники</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tcPr>
          <w:p w14:paraId="6FCC986E" w14:textId="77777777" w:rsidR="00092F7C" w:rsidRPr="00EB0B83" w:rsidRDefault="00092F7C" w:rsidP="00F66DA6">
            <w:pPr>
              <w:jc w:val="center"/>
              <w:rPr>
                <w:sz w:val="22"/>
                <w:szCs w:val="22"/>
              </w:rPr>
            </w:pPr>
            <w:r w:rsidRPr="00EB0B83">
              <w:rPr>
                <w:sz w:val="22"/>
                <w:szCs w:val="22"/>
              </w:rPr>
              <w:t>первая очередь</w:t>
            </w:r>
          </w:p>
        </w:tc>
        <w:tc>
          <w:tcPr>
            <w:tcW w:w="620" w:type="pct"/>
            <w:tcBorders>
              <w:top w:val="single" w:sz="4" w:space="0" w:color="auto"/>
              <w:left w:val="single" w:sz="4" w:space="0" w:color="auto"/>
              <w:bottom w:val="single" w:sz="4" w:space="0" w:color="auto"/>
              <w:right w:val="single" w:sz="4" w:space="0" w:color="auto"/>
            </w:tcBorders>
            <w:shd w:val="clear" w:color="auto" w:fill="auto"/>
            <w:vAlign w:val="center"/>
          </w:tcPr>
          <w:p w14:paraId="1700984B" w14:textId="77777777" w:rsidR="00092F7C" w:rsidRPr="00EB0B83" w:rsidRDefault="00092F7C" w:rsidP="00F66DA6">
            <w:pPr>
              <w:jc w:val="center"/>
              <w:rPr>
                <w:sz w:val="22"/>
                <w:szCs w:val="22"/>
              </w:rPr>
            </w:pPr>
            <w:r w:rsidRPr="00EB0B83">
              <w:rPr>
                <w:sz w:val="22"/>
                <w:szCs w:val="22"/>
              </w:rPr>
              <w:t>не устанавливаются</w:t>
            </w:r>
          </w:p>
        </w:tc>
        <w:tc>
          <w:tcPr>
            <w:tcW w:w="698" w:type="pct"/>
            <w:tcBorders>
              <w:top w:val="single" w:sz="4" w:space="0" w:color="auto"/>
              <w:left w:val="single" w:sz="4" w:space="0" w:color="auto"/>
              <w:bottom w:val="single" w:sz="4" w:space="0" w:color="auto"/>
              <w:right w:val="single" w:sz="4" w:space="0" w:color="auto"/>
            </w:tcBorders>
            <w:shd w:val="clear" w:color="auto" w:fill="auto"/>
            <w:vAlign w:val="center"/>
          </w:tcPr>
          <w:p w14:paraId="0CDF311E" w14:textId="77777777" w:rsidR="00092F7C" w:rsidRPr="00EB0B83" w:rsidRDefault="000F414D" w:rsidP="00F66DA6">
            <w:pPr>
              <w:jc w:val="center"/>
              <w:rPr>
                <w:sz w:val="22"/>
                <w:szCs w:val="22"/>
              </w:rPr>
            </w:pPr>
            <w:r w:rsidRPr="00EB0B83">
              <w:rPr>
                <w:sz w:val="22"/>
                <w:szCs w:val="22"/>
              </w:rPr>
              <w:t>Программа комплексного развития социальной инфраструктуры муниципального образования</w:t>
            </w:r>
            <w:r w:rsidR="00092F7C" w:rsidRPr="00EB0B83">
              <w:rPr>
                <w:sz w:val="22"/>
                <w:szCs w:val="22"/>
              </w:rPr>
              <w:t xml:space="preserve"> «Город Березники», </w:t>
            </w:r>
            <w:r w:rsidRPr="00EB0B83">
              <w:rPr>
                <w:sz w:val="22"/>
                <w:szCs w:val="22"/>
              </w:rPr>
              <w:t>утвержденн</w:t>
            </w:r>
            <w:r w:rsidR="0016027C" w:rsidRPr="00EB0B83">
              <w:rPr>
                <w:sz w:val="22"/>
                <w:szCs w:val="22"/>
              </w:rPr>
              <w:t xml:space="preserve">ая </w:t>
            </w:r>
            <w:r w:rsidR="00092F7C" w:rsidRPr="00EB0B83">
              <w:rPr>
                <w:sz w:val="22"/>
                <w:szCs w:val="22"/>
              </w:rPr>
              <w:t xml:space="preserve">Решением </w:t>
            </w:r>
            <w:r w:rsidR="00092F7C" w:rsidRPr="00EB0B83">
              <w:rPr>
                <w:sz w:val="22"/>
                <w:szCs w:val="22"/>
              </w:rPr>
              <w:lastRenderedPageBreak/>
              <w:t>Березниковской гор</w:t>
            </w:r>
            <w:r w:rsidRPr="00EB0B83">
              <w:rPr>
                <w:sz w:val="22"/>
                <w:szCs w:val="22"/>
              </w:rPr>
              <w:t>одской</w:t>
            </w:r>
            <w:r w:rsidR="00092F7C" w:rsidRPr="00EB0B83">
              <w:rPr>
                <w:sz w:val="22"/>
                <w:szCs w:val="22"/>
              </w:rPr>
              <w:t xml:space="preserve"> Думы № 510 от 14.12.2018</w:t>
            </w:r>
          </w:p>
        </w:tc>
      </w:tr>
      <w:tr w:rsidR="0031435A" w:rsidRPr="00EB0B83" w14:paraId="0E6DDA9C" w14:textId="77777777" w:rsidTr="005C0B71">
        <w:trPr>
          <w:trHeight w:val="1431"/>
          <w:jc w:val="center"/>
        </w:trPr>
        <w:tc>
          <w:tcPr>
            <w:tcW w:w="162" w:type="pct"/>
            <w:tcBorders>
              <w:top w:val="single" w:sz="4" w:space="0" w:color="auto"/>
              <w:left w:val="single" w:sz="4" w:space="0" w:color="auto"/>
              <w:bottom w:val="single" w:sz="4" w:space="0" w:color="auto"/>
              <w:right w:val="single" w:sz="4" w:space="0" w:color="auto"/>
            </w:tcBorders>
            <w:shd w:val="clear" w:color="auto" w:fill="auto"/>
            <w:vAlign w:val="center"/>
          </w:tcPr>
          <w:p w14:paraId="6FF16EE1" w14:textId="77777777" w:rsidR="00062E8C" w:rsidRPr="00EB0B83" w:rsidRDefault="0091296D" w:rsidP="00F66DA6">
            <w:pPr>
              <w:pStyle w:val="aff7"/>
              <w:rPr>
                <w:rFonts w:ascii="Times New Roman" w:hAnsi="Times New Roman"/>
                <w:lang w:eastAsia="ar-SA"/>
              </w:rPr>
            </w:pPr>
            <w:r w:rsidRPr="00EB0B83">
              <w:rPr>
                <w:rFonts w:ascii="Times New Roman" w:hAnsi="Times New Roman"/>
                <w:lang w:eastAsia="ar-SA"/>
              </w:rPr>
              <w:lastRenderedPageBreak/>
              <w:t>3</w:t>
            </w:r>
          </w:p>
        </w:tc>
        <w:tc>
          <w:tcPr>
            <w:tcW w:w="890" w:type="pct"/>
            <w:tcBorders>
              <w:top w:val="single" w:sz="4" w:space="0" w:color="auto"/>
              <w:left w:val="single" w:sz="4" w:space="0" w:color="auto"/>
              <w:bottom w:val="single" w:sz="4" w:space="0" w:color="auto"/>
              <w:right w:val="single" w:sz="4" w:space="0" w:color="auto"/>
            </w:tcBorders>
            <w:shd w:val="clear" w:color="auto" w:fill="auto"/>
            <w:vAlign w:val="center"/>
          </w:tcPr>
          <w:p w14:paraId="1C37A5ED" w14:textId="77777777" w:rsidR="00062E8C" w:rsidRPr="00EB0B83" w:rsidRDefault="00062E8C" w:rsidP="00F66DA6">
            <w:pPr>
              <w:rPr>
                <w:sz w:val="22"/>
                <w:szCs w:val="22"/>
              </w:rPr>
            </w:pPr>
            <w:r w:rsidRPr="00EB0B83">
              <w:rPr>
                <w:sz w:val="22"/>
                <w:szCs w:val="22"/>
              </w:rPr>
              <w:t>Объекты капитального строительства местного значения в области образования</w:t>
            </w:r>
          </w:p>
        </w:tc>
        <w:tc>
          <w:tcPr>
            <w:tcW w:w="667" w:type="pct"/>
            <w:tcBorders>
              <w:top w:val="single" w:sz="4" w:space="0" w:color="auto"/>
              <w:left w:val="single" w:sz="4" w:space="0" w:color="auto"/>
              <w:bottom w:val="single" w:sz="4" w:space="0" w:color="auto"/>
              <w:right w:val="single" w:sz="4" w:space="0" w:color="auto"/>
            </w:tcBorders>
            <w:shd w:val="clear" w:color="auto" w:fill="auto"/>
            <w:vAlign w:val="center"/>
          </w:tcPr>
          <w:p w14:paraId="1DE53610" w14:textId="77777777" w:rsidR="00062E8C" w:rsidRPr="00EB0B83" w:rsidRDefault="00062E8C" w:rsidP="00F66DA6">
            <w:pPr>
              <w:rPr>
                <w:sz w:val="22"/>
                <w:szCs w:val="22"/>
              </w:rPr>
            </w:pPr>
            <w:r w:rsidRPr="00EB0B83">
              <w:rPr>
                <w:sz w:val="22"/>
                <w:szCs w:val="22"/>
              </w:rPr>
              <w:t xml:space="preserve">Строительство </w:t>
            </w:r>
            <w:r w:rsidR="005512C4" w:rsidRPr="00EB0B83">
              <w:rPr>
                <w:sz w:val="22"/>
                <w:szCs w:val="22"/>
              </w:rPr>
              <w:t xml:space="preserve">здания </w:t>
            </w:r>
            <w:r w:rsidRPr="00EB0B83">
              <w:rPr>
                <w:sz w:val="22"/>
                <w:szCs w:val="22"/>
              </w:rPr>
              <w:t>детского сада</w:t>
            </w:r>
            <w:r w:rsidR="005512C4" w:rsidRPr="00EB0B83">
              <w:rPr>
                <w:sz w:val="22"/>
                <w:szCs w:val="22"/>
              </w:rPr>
              <w:t xml:space="preserve"> в «старой» части г.</w:t>
            </w:r>
            <w:r w:rsidR="00605141" w:rsidRPr="00EB0B83">
              <w:rPr>
                <w:sz w:val="22"/>
                <w:szCs w:val="22"/>
              </w:rPr>
              <w:t xml:space="preserve"> </w:t>
            </w:r>
            <w:r w:rsidR="005512C4" w:rsidRPr="00EB0B83">
              <w:rPr>
                <w:sz w:val="22"/>
                <w:szCs w:val="22"/>
              </w:rPr>
              <w:t>Березники</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14:paraId="7D57C9CB" w14:textId="77777777" w:rsidR="00062E8C" w:rsidRPr="00EB0B83" w:rsidRDefault="00062E8C" w:rsidP="00F66DA6">
            <w:pPr>
              <w:jc w:val="center"/>
              <w:rPr>
                <w:sz w:val="22"/>
                <w:szCs w:val="22"/>
              </w:rPr>
            </w:pPr>
            <w:r w:rsidRPr="00EB0B83">
              <w:rPr>
                <w:sz w:val="22"/>
                <w:szCs w:val="22"/>
              </w:rPr>
              <w:t>на 240 мест</w:t>
            </w:r>
          </w:p>
        </w:tc>
        <w:tc>
          <w:tcPr>
            <w:tcW w:w="739" w:type="pct"/>
            <w:tcBorders>
              <w:top w:val="single" w:sz="4" w:space="0" w:color="auto"/>
              <w:left w:val="single" w:sz="4" w:space="0" w:color="auto"/>
              <w:bottom w:val="single" w:sz="4" w:space="0" w:color="auto"/>
              <w:right w:val="single" w:sz="4" w:space="0" w:color="auto"/>
            </w:tcBorders>
            <w:shd w:val="clear" w:color="auto" w:fill="auto"/>
            <w:vAlign w:val="center"/>
          </w:tcPr>
          <w:p w14:paraId="2BE5639D" w14:textId="77777777" w:rsidR="00062E8C" w:rsidRPr="00EB0B83" w:rsidRDefault="00062E8C" w:rsidP="00F66DA6">
            <w:pPr>
              <w:jc w:val="center"/>
              <w:rPr>
                <w:sz w:val="22"/>
                <w:szCs w:val="22"/>
              </w:rPr>
            </w:pPr>
            <w:r w:rsidRPr="00EB0B83">
              <w:rPr>
                <w:sz w:val="22"/>
                <w:szCs w:val="22"/>
              </w:rPr>
              <w:t xml:space="preserve">г. Березники, ул. Сарычева </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tcPr>
          <w:p w14:paraId="1A2B430C" w14:textId="77777777" w:rsidR="00062E8C" w:rsidRPr="00EB0B83" w:rsidRDefault="00062E8C" w:rsidP="00F66DA6">
            <w:pPr>
              <w:jc w:val="center"/>
              <w:rPr>
                <w:sz w:val="22"/>
                <w:szCs w:val="22"/>
              </w:rPr>
            </w:pPr>
            <w:r w:rsidRPr="00EB0B83">
              <w:rPr>
                <w:sz w:val="22"/>
                <w:szCs w:val="22"/>
              </w:rPr>
              <w:t>первая очередь</w:t>
            </w:r>
          </w:p>
        </w:tc>
        <w:tc>
          <w:tcPr>
            <w:tcW w:w="620" w:type="pct"/>
            <w:tcBorders>
              <w:top w:val="single" w:sz="4" w:space="0" w:color="auto"/>
              <w:left w:val="single" w:sz="4" w:space="0" w:color="auto"/>
              <w:bottom w:val="single" w:sz="4" w:space="0" w:color="auto"/>
              <w:right w:val="single" w:sz="4" w:space="0" w:color="auto"/>
            </w:tcBorders>
            <w:shd w:val="clear" w:color="auto" w:fill="auto"/>
            <w:vAlign w:val="center"/>
          </w:tcPr>
          <w:p w14:paraId="08B7E201" w14:textId="77777777" w:rsidR="00062E8C" w:rsidRPr="00EB0B83" w:rsidRDefault="00062E8C" w:rsidP="00F66DA6">
            <w:pPr>
              <w:jc w:val="center"/>
              <w:rPr>
                <w:sz w:val="22"/>
                <w:szCs w:val="22"/>
              </w:rPr>
            </w:pPr>
            <w:r w:rsidRPr="00EB0B83">
              <w:rPr>
                <w:sz w:val="22"/>
                <w:szCs w:val="22"/>
              </w:rPr>
              <w:t>не устанавливаются</w:t>
            </w:r>
          </w:p>
        </w:tc>
        <w:tc>
          <w:tcPr>
            <w:tcW w:w="698" w:type="pct"/>
            <w:tcBorders>
              <w:top w:val="single" w:sz="4" w:space="0" w:color="auto"/>
              <w:left w:val="single" w:sz="4" w:space="0" w:color="auto"/>
              <w:bottom w:val="single" w:sz="4" w:space="0" w:color="auto"/>
              <w:right w:val="single" w:sz="4" w:space="0" w:color="auto"/>
            </w:tcBorders>
            <w:shd w:val="clear" w:color="auto" w:fill="auto"/>
            <w:vAlign w:val="center"/>
          </w:tcPr>
          <w:p w14:paraId="1165EE26" w14:textId="77777777" w:rsidR="00062E8C" w:rsidRPr="00EB0B83" w:rsidRDefault="00062E8C" w:rsidP="00F66DA6">
            <w:pPr>
              <w:jc w:val="center"/>
              <w:rPr>
                <w:sz w:val="22"/>
                <w:szCs w:val="22"/>
              </w:rPr>
            </w:pPr>
          </w:p>
        </w:tc>
      </w:tr>
      <w:tr w:rsidR="0031435A" w:rsidRPr="00EB0B83" w14:paraId="6995F820" w14:textId="77777777" w:rsidTr="005C0B71">
        <w:trPr>
          <w:jc w:val="center"/>
        </w:trPr>
        <w:tc>
          <w:tcPr>
            <w:tcW w:w="162" w:type="pct"/>
            <w:tcBorders>
              <w:top w:val="single" w:sz="4" w:space="0" w:color="auto"/>
              <w:left w:val="single" w:sz="4" w:space="0" w:color="auto"/>
              <w:bottom w:val="single" w:sz="4" w:space="0" w:color="auto"/>
              <w:right w:val="single" w:sz="4" w:space="0" w:color="auto"/>
            </w:tcBorders>
            <w:shd w:val="clear" w:color="auto" w:fill="auto"/>
            <w:vAlign w:val="center"/>
          </w:tcPr>
          <w:p w14:paraId="27684BFE" w14:textId="77777777" w:rsidR="00092F7C" w:rsidRPr="00EB0B83" w:rsidRDefault="0091296D" w:rsidP="00F66DA6">
            <w:pPr>
              <w:pStyle w:val="aff7"/>
              <w:rPr>
                <w:rFonts w:ascii="Times New Roman" w:hAnsi="Times New Roman"/>
                <w:lang w:eastAsia="ar-SA"/>
              </w:rPr>
            </w:pPr>
            <w:r w:rsidRPr="00EB0B83">
              <w:rPr>
                <w:rFonts w:ascii="Times New Roman" w:hAnsi="Times New Roman"/>
                <w:lang w:eastAsia="ar-SA"/>
              </w:rPr>
              <w:t>4</w:t>
            </w:r>
          </w:p>
        </w:tc>
        <w:tc>
          <w:tcPr>
            <w:tcW w:w="890" w:type="pct"/>
            <w:tcBorders>
              <w:top w:val="single" w:sz="4" w:space="0" w:color="auto"/>
              <w:left w:val="single" w:sz="4" w:space="0" w:color="auto"/>
              <w:bottom w:val="single" w:sz="4" w:space="0" w:color="auto"/>
              <w:right w:val="single" w:sz="4" w:space="0" w:color="auto"/>
            </w:tcBorders>
            <w:shd w:val="clear" w:color="auto" w:fill="auto"/>
            <w:vAlign w:val="center"/>
          </w:tcPr>
          <w:p w14:paraId="67382763" w14:textId="77777777" w:rsidR="00092F7C" w:rsidRPr="00EB0B83" w:rsidRDefault="00092F7C" w:rsidP="00F66DA6">
            <w:pPr>
              <w:rPr>
                <w:sz w:val="22"/>
                <w:szCs w:val="22"/>
              </w:rPr>
            </w:pPr>
            <w:r w:rsidRPr="00EB0B83">
              <w:rPr>
                <w:sz w:val="22"/>
                <w:szCs w:val="22"/>
              </w:rPr>
              <w:t>Объекты капитального строительства местного значения в области образования</w:t>
            </w:r>
          </w:p>
        </w:tc>
        <w:tc>
          <w:tcPr>
            <w:tcW w:w="667" w:type="pct"/>
            <w:tcBorders>
              <w:top w:val="single" w:sz="4" w:space="0" w:color="auto"/>
              <w:left w:val="single" w:sz="4" w:space="0" w:color="auto"/>
              <w:bottom w:val="single" w:sz="4" w:space="0" w:color="auto"/>
              <w:right w:val="single" w:sz="4" w:space="0" w:color="auto"/>
            </w:tcBorders>
            <w:shd w:val="clear" w:color="auto" w:fill="auto"/>
            <w:vAlign w:val="center"/>
          </w:tcPr>
          <w:p w14:paraId="704BF22E" w14:textId="77777777" w:rsidR="00092F7C" w:rsidRPr="00EB0B83" w:rsidRDefault="00092F7C" w:rsidP="00F66DA6">
            <w:pPr>
              <w:rPr>
                <w:sz w:val="22"/>
                <w:szCs w:val="22"/>
              </w:rPr>
            </w:pPr>
            <w:r w:rsidRPr="00EB0B83">
              <w:rPr>
                <w:sz w:val="22"/>
                <w:szCs w:val="22"/>
              </w:rPr>
              <w:t>Строительство общеобразовательной школы в квартале №</w:t>
            </w:r>
            <w:r w:rsidR="005512C4" w:rsidRPr="00EB0B83">
              <w:rPr>
                <w:sz w:val="22"/>
                <w:szCs w:val="22"/>
              </w:rPr>
              <w:t xml:space="preserve"> </w:t>
            </w:r>
            <w:r w:rsidRPr="00EB0B83">
              <w:rPr>
                <w:sz w:val="22"/>
                <w:szCs w:val="22"/>
              </w:rPr>
              <w:t>12 Правобережной части г. Березники</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14:paraId="2C96BA29" w14:textId="77777777" w:rsidR="00092F7C" w:rsidRPr="00EB0B83" w:rsidRDefault="00092F7C" w:rsidP="0031435A">
            <w:pPr>
              <w:spacing w:after="0"/>
              <w:jc w:val="center"/>
              <w:rPr>
                <w:sz w:val="22"/>
                <w:szCs w:val="22"/>
              </w:rPr>
            </w:pPr>
            <w:r w:rsidRPr="00EB0B83">
              <w:rPr>
                <w:sz w:val="22"/>
                <w:szCs w:val="22"/>
              </w:rPr>
              <w:t>на 1224 мест</w:t>
            </w:r>
          </w:p>
          <w:p w14:paraId="2D707CA7" w14:textId="77777777" w:rsidR="00092F7C" w:rsidRPr="00EB0B83" w:rsidRDefault="00092F7C" w:rsidP="0031435A">
            <w:pPr>
              <w:spacing w:after="0"/>
              <w:jc w:val="center"/>
              <w:rPr>
                <w:sz w:val="22"/>
                <w:szCs w:val="22"/>
              </w:rPr>
            </w:pPr>
          </w:p>
        </w:tc>
        <w:tc>
          <w:tcPr>
            <w:tcW w:w="739" w:type="pct"/>
            <w:tcBorders>
              <w:top w:val="single" w:sz="4" w:space="0" w:color="auto"/>
              <w:left w:val="single" w:sz="4" w:space="0" w:color="auto"/>
              <w:bottom w:val="single" w:sz="4" w:space="0" w:color="auto"/>
              <w:right w:val="single" w:sz="4" w:space="0" w:color="auto"/>
            </w:tcBorders>
            <w:shd w:val="clear" w:color="auto" w:fill="auto"/>
            <w:vAlign w:val="center"/>
          </w:tcPr>
          <w:p w14:paraId="4F6AF0A1" w14:textId="77777777" w:rsidR="00092F7C" w:rsidRPr="00EB0B83" w:rsidRDefault="00092F7C" w:rsidP="005512C4">
            <w:pPr>
              <w:jc w:val="center"/>
              <w:rPr>
                <w:sz w:val="22"/>
                <w:szCs w:val="22"/>
              </w:rPr>
            </w:pPr>
            <w:r w:rsidRPr="00EB0B83">
              <w:rPr>
                <w:sz w:val="22"/>
                <w:szCs w:val="22"/>
              </w:rPr>
              <w:t xml:space="preserve">г. Березники, </w:t>
            </w:r>
            <w:r w:rsidR="005512C4" w:rsidRPr="00EB0B83">
              <w:rPr>
                <w:sz w:val="22"/>
                <w:szCs w:val="22"/>
              </w:rPr>
              <w:t xml:space="preserve">ул. </w:t>
            </w:r>
            <w:proofErr w:type="spellStart"/>
            <w:r w:rsidR="005512C4" w:rsidRPr="00EB0B83">
              <w:rPr>
                <w:sz w:val="22"/>
                <w:szCs w:val="22"/>
              </w:rPr>
              <w:t>Прикамская</w:t>
            </w:r>
            <w:proofErr w:type="spellEnd"/>
            <w:r w:rsidR="005512C4" w:rsidRPr="00EB0B83">
              <w:rPr>
                <w:sz w:val="22"/>
                <w:szCs w:val="22"/>
              </w:rPr>
              <w:t>, 12</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tcPr>
          <w:p w14:paraId="549E21C9" w14:textId="77777777" w:rsidR="00092F7C" w:rsidRPr="00EB0B83" w:rsidRDefault="00092F7C" w:rsidP="00F66DA6">
            <w:pPr>
              <w:jc w:val="center"/>
              <w:rPr>
                <w:sz w:val="22"/>
                <w:szCs w:val="22"/>
              </w:rPr>
            </w:pPr>
            <w:r w:rsidRPr="00EB0B83">
              <w:rPr>
                <w:sz w:val="22"/>
                <w:szCs w:val="22"/>
              </w:rPr>
              <w:t>первая очередь</w:t>
            </w:r>
          </w:p>
        </w:tc>
        <w:tc>
          <w:tcPr>
            <w:tcW w:w="620" w:type="pct"/>
            <w:tcBorders>
              <w:top w:val="single" w:sz="4" w:space="0" w:color="auto"/>
              <w:left w:val="single" w:sz="4" w:space="0" w:color="auto"/>
              <w:bottom w:val="single" w:sz="4" w:space="0" w:color="auto"/>
              <w:right w:val="single" w:sz="4" w:space="0" w:color="auto"/>
            </w:tcBorders>
            <w:shd w:val="clear" w:color="auto" w:fill="auto"/>
            <w:vAlign w:val="center"/>
          </w:tcPr>
          <w:p w14:paraId="5182F8EE" w14:textId="77777777" w:rsidR="00092F7C" w:rsidRPr="00EB0B83" w:rsidRDefault="00092F7C" w:rsidP="00F66DA6">
            <w:pPr>
              <w:jc w:val="center"/>
              <w:rPr>
                <w:sz w:val="22"/>
                <w:szCs w:val="22"/>
              </w:rPr>
            </w:pPr>
            <w:r w:rsidRPr="00EB0B83">
              <w:rPr>
                <w:sz w:val="22"/>
                <w:szCs w:val="22"/>
              </w:rPr>
              <w:t>не устанавливаются</w:t>
            </w:r>
          </w:p>
        </w:tc>
        <w:tc>
          <w:tcPr>
            <w:tcW w:w="698" w:type="pct"/>
            <w:tcBorders>
              <w:top w:val="single" w:sz="4" w:space="0" w:color="auto"/>
              <w:left w:val="single" w:sz="4" w:space="0" w:color="auto"/>
              <w:bottom w:val="single" w:sz="4" w:space="0" w:color="auto"/>
              <w:right w:val="single" w:sz="4" w:space="0" w:color="auto"/>
            </w:tcBorders>
            <w:shd w:val="clear" w:color="auto" w:fill="auto"/>
            <w:vAlign w:val="center"/>
          </w:tcPr>
          <w:p w14:paraId="2894A54B" w14:textId="77777777" w:rsidR="00092F7C" w:rsidRPr="00EB0B83" w:rsidRDefault="000F414D" w:rsidP="00F66DA6">
            <w:pPr>
              <w:jc w:val="center"/>
              <w:rPr>
                <w:sz w:val="22"/>
                <w:szCs w:val="22"/>
              </w:rPr>
            </w:pPr>
            <w:r w:rsidRPr="00EB0B83">
              <w:rPr>
                <w:sz w:val="22"/>
                <w:szCs w:val="22"/>
              </w:rPr>
              <w:t>Программа комплексного развития социальной инфраструктуры муниципального образования «Город Березники», утвержденн</w:t>
            </w:r>
            <w:r w:rsidR="0016027C" w:rsidRPr="00EB0B83">
              <w:rPr>
                <w:sz w:val="22"/>
                <w:szCs w:val="22"/>
              </w:rPr>
              <w:t xml:space="preserve">ая </w:t>
            </w:r>
            <w:r w:rsidRPr="00EB0B83">
              <w:rPr>
                <w:sz w:val="22"/>
                <w:szCs w:val="22"/>
              </w:rPr>
              <w:t xml:space="preserve">Решением Березниковской городской </w:t>
            </w:r>
            <w:r w:rsidR="00092F7C" w:rsidRPr="00EB0B83">
              <w:rPr>
                <w:sz w:val="22"/>
                <w:szCs w:val="22"/>
              </w:rPr>
              <w:t>Думы № 510 от 14.12.2018</w:t>
            </w:r>
          </w:p>
        </w:tc>
      </w:tr>
      <w:tr w:rsidR="0031435A" w:rsidRPr="00EB0B83" w14:paraId="7E362F4A" w14:textId="77777777" w:rsidTr="005C0B71">
        <w:trPr>
          <w:jc w:val="center"/>
        </w:trPr>
        <w:tc>
          <w:tcPr>
            <w:tcW w:w="162" w:type="pct"/>
            <w:tcBorders>
              <w:top w:val="single" w:sz="4" w:space="0" w:color="auto"/>
              <w:left w:val="single" w:sz="4" w:space="0" w:color="auto"/>
              <w:bottom w:val="single" w:sz="4" w:space="0" w:color="auto"/>
              <w:right w:val="single" w:sz="4" w:space="0" w:color="auto"/>
            </w:tcBorders>
            <w:shd w:val="clear" w:color="auto" w:fill="auto"/>
            <w:vAlign w:val="center"/>
          </w:tcPr>
          <w:p w14:paraId="395CC136" w14:textId="77777777" w:rsidR="00092F7C" w:rsidRPr="00EB0B83" w:rsidRDefault="0091296D" w:rsidP="00F66DA6">
            <w:pPr>
              <w:pStyle w:val="aff7"/>
              <w:rPr>
                <w:rFonts w:ascii="Times New Roman" w:hAnsi="Times New Roman"/>
                <w:lang w:eastAsia="ar-SA"/>
              </w:rPr>
            </w:pPr>
            <w:r w:rsidRPr="00EB0B83">
              <w:rPr>
                <w:rFonts w:ascii="Times New Roman" w:hAnsi="Times New Roman"/>
                <w:lang w:eastAsia="ar-SA"/>
              </w:rPr>
              <w:t>5</w:t>
            </w:r>
          </w:p>
        </w:tc>
        <w:tc>
          <w:tcPr>
            <w:tcW w:w="890" w:type="pct"/>
            <w:tcBorders>
              <w:top w:val="single" w:sz="4" w:space="0" w:color="auto"/>
              <w:left w:val="single" w:sz="4" w:space="0" w:color="auto"/>
              <w:bottom w:val="single" w:sz="4" w:space="0" w:color="auto"/>
              <w:right w:val="single" w:sz="4" w:space="0" w:color="auto"/>
            </w:tcBorders>
            <w:shd w:val="clear" w:color="auto" w:fill="auto"/>
            <w:vAlign w:val="center"/>
          </w:tcPr>
          <w:p w14:paraId="366D0970" w14:textId="77777777" w:rsidR="00092F7C" w:rsidRPr="00EB0B83" w:rsidRDefault="00092F7C" w:rsidP="00F66DA6">
            <w:pPr>
              <w:rPr>
                <w:sz w:val="22"/>
                <w:szCs w:val="22"/>
              </w:rPr>
            </w:pPr>
            <w:r w:rsidRPr="00EB0B83">
              <w:rPr>
                <w:sz w:val="22"/>
                <w:szCs w:val="22"/>
              </w:rPr>
              <w:t>Объекты капитального строительства местного значения в области образования</w:t>
            </w:r>
          </w:p>
        </w:tc>
        <w:tc>
          <w:tcPr>
            <w:tcW w:w="667" w:type="pct"/>
            <w:tcBorders>
              <w:top w:val="single" w:sz="4" w:space="0" w:color="auto"/>
              <w:left w:val="single" w:sz="4" w:space="0" w:color="auto"/>
              <w:bottom w:val="single" w:sz="4" w:space="0" w:color="auto"/>
              <w:right w:val="single" w:sz="4" w:space="0" w:color="auto"/>
            </w:tcBorders>
            <w:shd w:val="clear" w:color="auto" w:fill="auto"/>
            <w:vAlign w:val="center"/>
          </w:tcPr>
          <w:p w14:paraId="100FD8D8" w14:textId="77777777" w:rsidR="00092F7C" w:rsidRPr="00EB0B83" w:rsidRDefault="00092F7C" w:rsidP="00F66DA6">
            <w:pPr>
              <w:rPr>
                <w:sz w:val="22"/>
                <w:szCs w:val="22"/>
              </w:rPr>
            </w:pPr>
            <w:r w:rsidRPr="00EB0B83">
              <w:rPr>
                <w:sz w:val="22"/>
                <w:szCs w:val="22"/>
              </w:rPr>
              <w:t>Строительство общеобразовательной школы в микрорайоне "ЕвроХим"</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14:paraId="4AFE9110" w14:textId="77777777" w:rsidR="00092F7C" w:rsidRPr="00EB0B83" w:rsidRDefault="00092F7C" w:rsidP="00F66DA6">
            <w:pPr>
              <w:jc w:val="center"/>
              <w:rPr>
                <w:sz w:val="22"/>
                <w:szCs w:val="22"/>
              </w:rPr>
            </w:pPr>
            <w:r w:rsidRPr="00EB0B83">
              <w:rPr>
                <w:sz w:val="22"/>
                <w:szCs w:val="22"/>
              </w:rPr>
              <w:t>на 620 мест</w:t>
            </w:r>
          </w:p>
          <w:p w14:paraId="230FEE4D" w14:textId="77777777" w:rsidR="00092F7C" w:rsidRPr="00EB0B83" w:rsidRDefault="00092F7C" w:rsidP="00F66DA6">
            <w:pPr>
              <w:jc w:val="center"/>
              <w:rPr>
                <w:sz w:val="22"/>
                <w:szCs w:val="22"/>
              </w:rPr>
            </w:pPr>
          </w:p>
        </w:tc>
        <w:tc>
          <w:tcPr>
            <w:tcW w:w="739" w:type="pct"/>
            <w:tcBorders>
              <w:top w:val="single" w:sz="4" w:space="0" w:color="auto"/>
              <w:left w:val="single" w:sz="4" w:space="0" w:color="auto"/>
              <w:bottom w:val="single" w:sz="4" w:space="0" w:color="auto"/>
              <w:right w:val="single" w:sz="4" w:space="0" w:color="auto"/>
            </w:tcBorders>
            <w:shd w:val="clear" w:color="auto" w:fill="auto"/>
            <w:vAlign w:val="center"/>
          </w:tcPr>
          <w:p w14:paraId="3535D17F" w14:textId="77777777" w:rsidR="00092F7C" w:rsidRPr="00EB0B83" w:rsidRDefault="00092F7C" w:rsidP="00F66DA6">
            <w:pPr>
              <w:jc w:val="center"/>
              <w:rPr>
                <w:sz w:val="22"/>
                <w:szCs w:val="22"/>
              </w:rPr>
            </w:pPr>
            <w:r w:rsidRPr="00EB0B83">
              <w:rPr>
                <w:sz w:val="22"/>
                <w:szCs w:val="22"/>
              </w:rPr>
              <w:t xml:space="preserve">г. Березники, </w:t>
            </w:r>
            <w:r w:rsidR="000F414D" w:rsidRPr="00EB0B83">
              <w:rPr>
                <w:sz w:val="22"/>
                <w:szCs w:val="22"/>
              </w:rPr>
              <w:t>микрорайон</w:t>
            </w:r>
            <w:r w:rsidRPr="00EB0B83">
              <w:rPr>
                <w:sz w:val="22"/>
                <w:szCs w:val="22"/>
              </w:rPr>
              <w:t xml:space="preserve"> «Еврохим»</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tcPr>
          <w:p w14:paraId="6CB2C096" w14:textId="77777777" w:rsidR="00092F7C" w:rsidRPr="00EB0B83" w:rsidRDefault="00092F7C" w:rsidP="00F66DA6">
            <w:pPr>
              <w:jc w:val="center"/>
              <w:rPr>
                <w:sz w:val="22"/>
                <w:szCs w:val="22"/>
              </w:rPr>
            </w:pPr>
            <w:r w:rsidRPr="00EB0B83">
              <w:rPr>
                <w:sz w:val="22"/>
                <w:szCs w:val="22"/>
              </w:rPr>
              <w:t>первая очередь</w:t>
            </w:r>
          </w:p>
        </w:tc>
        <w:tc>
          <w:tcPr>
            <w:tcW w:w="620" w:type="pct"/>
            <w:tcBorders>
              <w:top w:val="single" w:sz="4" w:space="0" w:color="auto"/>
              <w:left w:val="single" w:sz="4" w:space="0" w:color="auto"/>
              <w:bottom w:val="single" w:sz="4" w:space="0" w:color="auto"/>
              <w:right w:val="single" w:sz="4" w:space="0" w:color="auto"/>
            </w:tcBorders>
            <w:shd w:val="clear" w:color="auto" w:fill="auto"/>
            <w:vAlign w:val="center"/>
          </w:tcPr>
          <w:p w14:paraId="20933753" w14:textId="77777777" w:rsidR="00092F7C" w:rsidRPr="00EB0B83" w:rsidRDefault="00092F7C" w:rsidP="00F66DA6">
            <w:pPr>
              <w:jc w:val="center"/>
              <w:rPr>
                <w:sz w:val="22"/>
                <w:szCs w:val="22"/>
              </w:rPr>
            </w:pPr>
            <w:r w:rsidRPr="00EB0B83">
              <w:rPr>
                <w:sz w:val="22"/>
                <w:szCs w:val="22"/>
              </w:rPr>
              <w:t>не устанавливаются</w:t>
            </w:r>
          </w:p>
        </w:tc>
        <w:tc>
          <w:tcPr>
            <w:tcW w:w="698" w:type="pct"/>
            <w:tcBorders>
              <w:top w:val="single" w:sz="4" w:space="0" w:color="auto"/>
              <w:left w:val="single" w:sz="4" w:space="0" w:color="auto"/>
              <w:bottom w:val="single" w:sz="4" w:space="0" w:color="auto"/>
              <w:right w:val="single" w:sz="4" w:space="0" w:color="auto"/>
            </w:tcBorders>
            <w:shd w:val="clear" w:color="auto" w:fill="auto"/>
            <w:vAlign w:val="center"/>
          </w:tcPr>
          <w:p w14:paraId="4ABE364E" w14:textId="77777777" w:rsidR="00092F7C" w:rsidRPr="00EB0B83" w:rsidRDefault="000F414D" w:rsidP="00F66DA6">
            <w:pPr>
              <w:jc w:val="center"/>
              <w:rPr>
                <w:sz w:val="22"/>
                <w:szCs w:val="22"/>
              </w:rPr>
            </w:pPr>
            <w:r w:rsidRPr="00EB0B83">
              <w:rPr>
                <w:sz w:val="22"/>
                <w:szCs w:val="22"/>
              </w:rPr>
              <w:t xml:space="preserve">Программа комплексного развития социальной инфраструктуры муниципального образования «Город Березники», </w:t>
            </w:r>
            <w:r w:rsidRPr="00EB0B83">
              <w:rPr>
                <w:sz w:val="22"/>
                <w:szCs w:val="22"/>
              </w:rPr>
              <w:lastRenderedPageBreak/>
              <w:t>утвержденн</w:t>
            </w:r>
            <w:r w:rsidR="0016027C" w:rsidRPr="00EB0B83">
              <w:rPr>
                <w:sz w:val="22"/>
                <w:szCs w:val="22"/>
              </w:rPr>
              <w:t xml:space="preserve">ая </w:t>
            </w:r>
            <w:r w:rsidRPr="00EB0B83">
              <w:rPr>
                <w:sz w:val="22"/>
                <w:szCs w:val="22"/>
              </w:rPr>
              <w:t xml:space="preserve">Решением Березниковской городской </w:t>
            </w:r>
            <w:r w:rsidR="00092F7C" w:rsidRPr="00EB0B83">
              <w:rPr>
                <w:sz w:val="22"/>
                <w:szCs w:val="22"/>
              </w:rPr>
              <w:t>Думы № 510 от 14.12.2018</w:t>
            </w:r>
          </w:p>
        </w:tc>
      </w:tr>
      <w:tr w:rsidR="0031435A" w:rsidRPr="00EB0B83" w14:paraId="6BD1D8C2" w14:textId="77777777" w:rsidTr="005C0B71">
        <w:trPr>
          <w:jc w:val="center"/>
        </w:trPr>
        <w:tc>
          <w:tcPr>
            <w:tcW w:w="162" w:type="pct"/>
            <w:tcBorders>
              <w:top w:val="single" w:sz="4" w:space="0" w:color="auto"/>
              <w:left w:val="single" w:sz="4" w:space="0" w:color="auto"/>
              <w:bottom w:val="single" w:sz="4" w:space="0" w:color="auto"/>
              <w:right w:val="single" w:sz="4" w:space="0" w:color="auto"/>
            </w:tcBorders>
            <w:shd w:val="clear" w:color="auto" w:fill="auto"/>
            <w:vAlign w:val="center"/>
          </w:tcPr>
          <w:p w14:paraId="7FC12BBB" w14:textId="77777777" w:rsidR="00686EDC" w:rsidRPr="00EB0B83" w:rsidRDefault="0091296D" w:rsidP="00F66DA6">
            <w:pPr>
              <w:pStyle w:val="aff7"/>
              <w:rPr>
                <w:rFonts w:ascii="Times New Roman" w:hAnsi="Times New Roman"/>
                <w:lang w:val="en-US" w:eastAsia="ar-SA"/>
              </w:rPr>
            </w:pPr>
            <w:r w:rsidRPr="00EB0B83">
              <w:rPr>
                <w:rFonts w:ascii="Times New Roman" w:hAnsi="Times New Roman"/>
                <w:lang w:eastAsia="ar-SA"/>
              </w:rPr>
              <w:lastRenderedPageBreak/>
              <w:t>6</w:t>
            </w:r>
          </w:p>
        </w:tc>
        <w:tc>
          <w:tcPr>
            <w:tcW w:w="890" w:type="pct"/>
            <w:tcBorders>
              <w:top w:val="single" w:sz="4" w:space="0" w:color="auto"/>
              <w:left w:val="single" w:sz="4" w:space="0" w:color="auto"/>
              <w:bottom w:val="single" w:sz="4" w:space="0" w:color="auto"/>
              <w:right w:val="single" w:sz="4" w:space="0" w:color="auto"/>
            </w:tcBorders>
            <w:shd w:val="clear" w:color="auto" w:fill="auto"/>
            <w:vAlign w:val="center"/>
          </w:tcPr>
          <w:p w14:paraId="30B79CE5" w14:textId="77777777" w:rsidR="00686EDC" w:rsidRPr="00EB0B83" w:rsidRDefault="00686EDC" w:rsidP="00F66DA6">
            <w:pPr>
              <w:rPr>
                <w:sz w:val="22"/>
                <w:szCs w:val="22"/>
              </w:rPr>
            </w:pPr>
            <w:r w:rsidRPr="00EB0B83">
              <w:rPr>
                <w:sz w:val="22"/>
                <w:szCs w:val="22"/>
              </w:rPr>
              <w:t>Объекты капитального строительства местного значения в области образования</w:t>
            </w:r>
          </w:p>
        </w:tc>
        <w:tc>
          <w:tcPr>
            <w:tcW w:w="667" w:type="pct"/>
            <w:tcBorders>
              <w:top w:val="single" w:sz="4" w:space="0" w:color="auto"/>
              <w:left w:val="single" w:sz="4" w:space="0" w:color="auto"/>
              <w:bottom w:val="single" w:sz="4" w:space="0" w:color="auto"/>
              <w:right w:val="single" w:sz="4" w:space="0" w:color="auto"/>
            </w:tcBorders>
            <w:shd w:val="clear" w:color="auto" w:fill="auto"/>
            <w:vAlign w:val="center"/>
          </w:tcPr>
          <w:p w14:paraId="0F0ACFB1" w14:textId="77777777" w:rsidR="00686EDC" w:rsidRPr="00EB0B83" w:rsidRDefault="00686EDC" w:rsidP="00F66DA6">
            <w:pPr>
              <w:rPr>
                <w:sz w:val="22"/>
                <w:szCs w:val="22"/>
              </w:rPr>
            </w:pPr>
            <w:r w:rsidRPr="00EB0B83">
              <w:rPr>
                <w:sz w:val="22"/>
                <w:szCs w:val="22"/>
              </w:rPr>
              <w:t>Строительство общеобразовательной школы</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14:paraId="2CCE6C41" w14:textId="77777777" w:rsidR="00686EDC" w:rsidRPr="00EB0B83" w:rsidRDefault="00686EDC" w:rsidP="00F66DA6">
            <w:pPr>
              <w:jc w:val="center"/>
              <w:rPr>
                <w:sz w:val="22"/>
                <w:szCs w:val="22"/>
              </w:rPr>
            </w:pPr>
            <w:r w:rsidRPr="00EB0B83">
              <w:rPr>
                <w:sz w:val="22"/>
                <w:szCs w:val="22"/>
              </w:rPr>
              <w:t>на 1100 мест</w:t>
            </w:r>
          </w:p>
        </w:tc>
        <w:tc>
          <w:tcPr>
            <w:tcW w:w="739" w:type="pct"/>
            <w:tcBorders>
              <w:top w:val="single" w:sz="4" w:space="0" w:color="auto"/>
              <w:left w:val="single" w:sz="4" w:space="0" w:color="auto"/>
              <w:bottom w:val="single" w:sz="4" w:space="0" w:color="auto"/>
              <w:right w:val="single" w:sz="4" w:space="0" w:color="auto"/>
            </w:tcBorders>
            <w:shd w:val="clear" w:color="auto" w:fill="auto"/>
            <w:vAlign w:val="center"/>
          </w:tcPr>
          <w:p w14:paraId="061BC0E0" w14:textId="77777777" w:rsidR="00686EDC" w:rsidRPr="00EB0B83" w:rsidRDefault="00686EDC" w:rsidP="00F66DA6">
            <w:pPr>
              <w:jc w:val="center"/>
              <w:rPr>
                <w:sz w:val="22"/>
                <w:szCs w:val="22"/>
              </w:rPr>
            </w:pPr>
            <w:r w:rsidRPr="00EB0B83">
              <w:rPr>
                <w:sz w:val="22"/>
                <w:szCs w:val="22"/>
              </w:rPr>
              <w:t>г. Березники, ул. Юбилейная</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tcPr>
          <w:p w14:paraId="71C2FAE2" w14:textId="77777777" w:rsidR="00686EDC" w:rsidRPr="00EB0B83" w:rsidRDefault="00686EDC" w:rsidP="00F66DA6">
            <w:pPr>
              <w:jc w:val="center"/>
              <w:rPr>
                <w:sz w:val="22"/>
                <w:szCs w:val="22"/>
              </w:rPr>
            </w:pPr>
            <w:r w:rsidRPr="00EB0B83">
              <w:rPr>
                <w:sz w:val="22"/>
                <w:szCs w:val="22"/>
              </w:rPr>
              <w:t>на расчетный срок</w:t>
            </w:r>
          </w:p>
        </w:tc>
        <w:tc>
          <w:tcPr>
            <w:tcW w:w="620" w:type="pct"/>
            <w:tcBorders>
              <w:top w:val="single" w:sz="4" w:space="0" w:color="auto"/>
              <w:left w:val="single" w:sz="4" w:space="0" w:color="auto"/>
              <w:bottom w:val="single" w:sz="4" w:space="0" w:color="auto"/>
              <w:right w:val="single" w:sz="4" w:space="0" w:color="auto"/>
            </w:tcBorders>
            <w:shd w:val="clear" w:color="auto" w:fill="auto"/>
            <w:vAlign w:val="center"/>
          </w:tcPr>
          <w:p w14:paraId="601FA211" w14:textId="77777777" w:rsidR="00686EDC" w:rsidRPr="00EB0B83" w:rsidRDefault="00686EDC" w:rsidP="00F66DA6">
            <w:pPr>
              <w:jc w:val="center"/>
              <w:rPr>
                <w:sz w:val="22"/>
                <w:szCs w:val="22"/>
              </w:rPr>
            </w:pPr>
            <w:r w:rsidRPr="00EB0B83">
              <w:rPr>
                <w:sz w:val="22"/>
                <w:szCs w:val="22"/>
              </w:rPr>
              <w:t>не устанавливаются</w:t>
            </w:r>
          </w:p>
        </w:tc>
        <w:tc>
          <w:tcPr>
            <w:tcW w:w="698" w:type="pct"/>
            <w:tcBorders>
              <w:top w:val="single" w:sz="4" w:space="0" w:color="auto"/>
              <w:left w:val="single" w:sz="4" w:space="0" w:color="auto"/>
              <w:bottom w:val="single" w:sz="4" w:space="0" w:color="auto"/>
              <w:right w:val="single" w:sz="4" w:space="0" w:color="auto"/>
            </w:tcBorders>
            <w:shd w:val="clear" w:color="auto" w:fill="auto"/>
            <w:vAlign w:val="center"/>
          </w:tcPr>
          <w:p w14:paraId="38994AA8" w14:textId="77777777" w:rsidR="00686EDC" w:rsidRPr="00EB0B83" w:rsidRDefault="00686EDC" w:rsidP="00F66DA6">
            <w:pPr>
              <w:jc w:val="center"/>
              <w:rPr>
                <w:sz w:val="22"/>
                <w:szCs w:val="22"/>
              </w:rPr>
            </w:pPr>
          </w:p>
        </w:tc>
      </w:tr>
      <w:bookmarkEnd w:id="5"/>
    </w:tbl>
    <w:p w14:paraId="6C75807C" w14:textId="77777777" w:rsidR="00E94960" w:rsidRPr="00EB0B83" w:rsidRDefault="00E94960" w:rsidP="00F66DA6">
      <w:pPr>
        <w:rPr>
          <w:sz w:val="22"/>
          <w:szCs w:val="22"/>
        </w:rPr>
      </w:pPr>
    </w:p>
    <w:p w14:paraId="72CF188B" w14:textId="77777777" w:rsidR="00E94960" w:rsidRPr="00EB0B83" w:rsidRDefault="00E94960" w:rsidP="00F66DA6">
      <w:pPr>
        <w:pStyle w:val="21"/>
        <w:ind w:left="709" w:hanging="709"/>
        <w:rPr>
          <w:rFonts w:ascii="Times New Roman" w:hAnsi="Times New Roman" w:cs="Times New Roman"/>
        </w:rPr>
      </w:pPr>
      <w:bookmarkStart w:id="6" w:name="_Hlk46915580"/>
      <w:bookmarkStart w:id="7" w:name="_Toc76389217"/>
      <w:r w:rsidRPr="00EB0B83">
        <w:rPr>
          <w:rFonts w:ascii="Times New Roman" w:hAnsi="Times New Roman" w:cs="Times New Roman"/>
        </w:rPr>
        <w:t xml:space="preserve">Сведения о видах, назначении, наименованиях и основных характеристиках планируемых </w:t>
      </w:r>
      <w:bookmarkEnd w:id="6"/>
      <w:r w:rsidRPr="00EB0B83">
        <w:rPr>
          <w:rFonts w:ascii="Times New Roman" w:hAnsi="Times New Roman" w:cs="Times New Roman"/>
        </w:rPr>
        <w:t>объектов местного значения в области культуры и искусства</w:t>
      </w:r>
      <w:bookmarkEnd w:id="7"/>
    </w:p>
    <w:tbl>
      <w:tblPr>
        <w:tblW w:w="51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2476"/>
        <w:gridCol w:w="2017"/>
        <w:gridCol w:w="1887"/>
        <w:gridCol w:w="2235"/>
        <w:gridCol w:w="1814"/>
        <w:gridCol w:w="1875"/>
        <w:gridCol w:w="2111"/>
      </w:tblGrid>
      <w:tr w:rsidR="0031435A" w:rsidRPr="00EB0B83" w14:paraId="61ED5008" w14:textId="77777777" w:rsidTr="00003F25">
        <w:trPr>
          <w:trHeight w:val="70"/>
          <w:tblHeader/>
          <w:jc w:val="center"/>
        </w:trPr>
        <w:tc>
          <w:tcPr>
            <w:tcW w:w="233" w:type="pct"/>
            <w:shd w:val="clear" w:color="auto" w:fill="BFBFBF" w:themeFill="background1" w:themeFillShade="BF"/>
            <w:vAlign w:val="center"/>
            <w:hideMark/>
          </w:tcPr>
          <w:p w14:paraId="0DED844F" w14:textId="77777777" w:rsidR="00092F7C" w:rsidRPr="00EB0B83" w:rsidRDefault="00092F7C" w:rsidP="00F66DA6">
            <w:pPr>
              <w:suppressAutoHyphens/>
              <w:jc w:val="center"/>
              <w:rPr>
                <w:b/>
                <w:sz w:val="22"/>
                <w:szCs w:val="22"/>
                <w:lang w:eastAsia="ar-SA"/>
              </w:rPr>
            </w:pPr>
            <w:r w:rsidRPr="00EB0B83">
              <w:rPr>
                <w:b/>
                <w:sz w:val="22"/>
                <w:szCs w:val="22"/>
                <w:lang w:eastAsia="ar-SA"/>
              </w:rPr>
              <w:t>№</w:t>
            </w:r>
          </w:p>
          <w:p w14:paraId="6BF98F42" w14:textId="77777777" w:rsidR="00092F7C" w:rsidRPr="00EB0B83" w:rsidRDefault="00092F7C" w:rsidP="00F66DA6">
            <w:pPr>
              <w:suppressAutoHyphens/>
              <w:jc w:val="center"/>
              <w:rPr>
                <w:b/>
                <w:sz w:val="22"/>
                <w:szCs w:val="22"/>
                <w:lang w:eastAsia="ar-SA"/>
              </w:rPr>
            </w:pPr>
            <w:r w:rsidRPr="00EB0B83">
              <w:rPr>
                <w:b/>
                <w:sz w:val="22"/>
                <w:szCs w:val="22"/>
                <w:lang w:eastAsia="ar-SA"/>
              </w:rPr>
              <w:t>п/п</w:t>
            </w:r>
          </w:p>
        </w:tc>
        <w:tc>
          <w:tcPr>
            <w:tcW w:w="819" w:type="pct"/>
            <w:shd w:val="clear" w:color="auto" w:fill="BFBFBF" w:themeFill="background1" w:themeFillShade="BF"/>
            <w:vAlign w:val="center"/>
            <w:hideMark/>
          </w:tcPr>
          <w:p w14:paraId="5FF9B888" w14:textId="77777777" w:rsidR="00092F7C" w:rsidRPr="00EB0B83" w:rsidRDefault="000722A0" w:rsidP="00F66DA6">
            <w:pPr>
              <w:suppressAutoHyphens/>
              <w:jc w:val="center"/>
              <w:rPr>
                <w:b/>
                <w:sz w:val="22"/>
                <w:szCs w:val="22"/>
                <w:lang w:eastAsia="ar-SA"/>
              </w:rPr>
            </w:pPr>
            <w:r w:rsidRPr="00EB0B83">
              <w:rPr>
                <w:b/>
                <w:sz w:val="22"/>
                <w:szCs w:val="22"/>
                <w:lang w:eastAsia="ar-SA"/>
              </w:rPr>
              <w:t>Назначение объекта местного значения</w:t>
            </w:r>
          </w:p>
        </w:tc>
        <w:tc>
          <w:tcPr>
            <w:tcW w:w="667" w:type="pct"/>
            <w:shd w:val="clear" w:color="auto" w:fill="BFBFBF" w:themeFill="background1" w:themeFillShade="BF"/>
            <w:vAlign w:val="center"/>
            <w:hideMark/>
          </w:tcPr>
          <w:p w14:paraId="0A29266E" w14:textId="77777777" w:rsidR="00092F7C" w:rsidRPr="00EB0B83" w:rsidRDefault="00092F7C" w:rsidP="00F66DA6">
            <w:pPr>
              <w:suppressAutoHyphens/>
              <w:jc w:val="center"/>
              <w:rPr>
                <w:b/>
                <w:sz w:val="22"/>
                <w:szCs w:val="22"/>
                <w:lang w:eastAsia="ar-SA"/>
              </w:rPr>
            </w:pPr>
            <w:r w:rsidRPr="00EB0B83">
              <w:rPr>
                <w:b/>
                <w:sz w:val="22"/>
                <w:szCs w:val="22"/>
                <w:lang w:eastAsia="ar-SA"/>
              </w:rPr>
              <w:t>Наименование</w:t>
            </w:r>
          </w:p>
          <w:p w14:paraId="67B40873" w14:textId="77777777" w:rsidR="00092F7C" w:rsidRPr="00EB0B83" w:rsidRDefault="00092F7C" w:rsidP="00F66DA6">
            <w:pPr>
              <w:suppressAutoHyphens/>
              <w:jc w:val="center"/>
              <w:rPr>
                <w:b/>
                <w:sz w:val="22"/>
                <w:szCs w:val="22"/>
                <w:lang w:eastAsia="ar-SA"/>
              </w:rPr>
            </w:pPr>
            <w:r w:rsidRPr="00EB0B83">
              <w:rPr>
                <w:b/>
                <w:sz w:val="22"/>
                <w:szCs w:val="22"/>
                <w:lang w:eastAsia="ar-SA"/>
              </w:rPr>
              <w:t>объекта</w:t>
            </w:r>
          </w:p>
        </w:tc>
        <w:tc>
          <w:tcPr>
            <w:tcW w:w="624" w:type="pct"/>
            <w:shd w:val="clear" w:color="auto" w:fill="BFBFBF" w:themeFill="background1" w:themeFillShade="BF"/>
            <w:vAlign w:val="center"/>
            <w:hideMark/>
          </w:tcPr>
          <w:p w14:paraId="00B5105A" w14:textId="77777777" w:rsidR="00092F7C" w:rsidRPr="00EB0B83" w:rsidRDefault="00092F7C" w:rsidP="00F66DA6">
            <w:pPr>
              <w:suppressAutoHyphens/>
              <w:jc w:val="center"/>
              <w:rPr>
                <w:b/>
                <w:sz w:val="22"/>
                <w:szCs w:val="22"/>
                <w:lang w:eastAsia="ar-SA"/>
              </w:rPr>
            </w:pPr>
            <w:r w:rsidRPr="00EB0B83">
              <w:rPr>
                <w:b/>
                <w:sz w:val="22"/>
                <w:szCs w:val="22"/>
                <w:lang w:eastAsia="ar-SA"/>
              </w:rPr>
              <w:t>Краткая</w:t>
            </w:r>
          </w:p>
          <w:p w14:paraId="3D4107BD" w14:textId="77777777" w:rsidR="00092F7C" w:rsidRPr="00EB0B83" w:rsidRDefault="00092F7C" w:rsidP="00F66DA6">
            <w:pPr>
              <w:suppressAutoHyphens/>
              <w:jc w:val="center"/>
              <w:rPr>
                <w:b/>
                <w:sz w:val="22"/>
                <w:szCs w:val="22"/>
                <w:lang w:eastAsia="ar-SA"/>
              </w:rPr>
            </w:pPr>
            <w:r w:rsidRPr="00EB0B83">
              <w:rPr>
                <w:b/>
                <w:sz w:val="22"/>
                <w:szCs w:val="22"/>
                <w:lang w:eastAsia="ar-SA"/>
              </w:rPr>
              <w:t>характеристика</w:t>
            </w:r>
          </w:p>
          <w:p w14:paraId="02D2BC99" w14:textId="77777777" w:rsidR="00092F7C" w:rsidRPr="00EB0B83" w:rsidRDefault="00092F7C" w:rsidP="00F66DA6">
            <w:pPr>
              <w:suppressAutoHyphens/>
              <w:jc w:val="center"/>
              <w:rPr>
                <w:b/>
                <w:sz w:val="22"/>
                <w:szCs w:val="22"/>
                <w:lang w:eastAsia="ar-SA"/>
              </w:rPr>
            </w:pPr>
            <w:r w:rsidRPr="00EB0B83">
              <w:rPr>
                <w:b/>
                <w:sz w:val="22"/>
                <w:szCs w:val="22"/>
                <w:lang w:eastAsia="ar-SA"/>
              </w:rPr>
              <w:t>объекта</w:t>
            </w:r>
          </w:p>
        </w:tc>
        <w:tc>
          <w:tcPr>
            <w:tcW w:w="739" w:type="pct"/>
            <w:shd w:val="clear" w:color="auto" w:fill="BFBFBF" w:themeFill="background1" w:themeFillShade="BF"/>
            <w:vAlign w:val="center"/>
            <w:hideMark/>
          </w:tcPr>
          <w:p w14:paraId="6999FDD7" w14:textId="77777777" w:rsidR="00092F7C" w:rsidRPr="00EB0B83" w:rsidRDefault="00092F7C" w:rsidP="00F66DA6">
            <w:pPr>
              <w:suppressAutoHyphens/>
              <w:jc w:val="center"/>
              <w:rPr>
                <w:b/>
                <w:sz w:val="22"/>
                <w:szCs w:val="22"/>
                <w:lang w:eastAsia="ar-SA"/>
              </w:rPr>
            </w:pPr>
            <w:r w:rsidRPr="00EB0B83">
              <w:rPr>
                <w:b/>
                <w:sz w:val="22"/>
                <w:szCs w:val="22"/>
                <w:lang w:eastAsia="ar-SA"/>
              </w:rPr>
              <w:t>Местоположение планируемого объекта</w:t>
            </w:r>
          </w:p>
        </w:tc>
        <w:tc>
          <w:tcPr>
            <w:tcW w:w="600" w:type="pct"/>
            <w:shd w:val="clear" w:color="auto" w:fill="BFBFBF" w:themeFill="background1" w:themeFillShade="BF"/>
            <w:vAlign w:val="center"/>
          </w:tcPr>
          <w:p w14:paraId="53AC0D27" w14:textId="77777777" w:rsidR="00092F7C" w:rsidRPr="00EB0B83" w:rsidRDefault="00092F7C" w:rsidP="00F66DA6">
            <w:pPr>
              <w:suppressAutoHyphens/>
              <w:jc w:val="center"/>
              <w:rPr>
                <w:b/>
                <w:sz w:val="22"/>
                <w:szCs w:val="22"/>
                <w:lang w:eastAsia="ar-SA"/>
              </w:rPr>
            </w:pPr>
            <w:r w:rsidRPr="00EB0B83">
              <w:rPr>
                <w:b/>
                <w:sz w:val="22"/>
                <w:szCs w:val="22"/>
                <w:lang w:eastAsia="ar-SA"/>
              </w:rPr>
              <w:t>Очередность строительства объекта</w:t>
            </w:r>
          </w:p>
        </w:tc>
        <w:tc>
          <w:tcPr>
            <w:tcW w:w="620" w:type="pct"/>
            <w:shd w:val="clear" w:color="auto" w:fill="BFBFBF" w:themeFill="background1" w:themeFillShade="BF"/>
            <w:vAlign w:val="center"/>
            <w:hideMark/>
          </w:tcPr>
          <w:p w14:paraId="0A817F2B" w14:textId="77777777" w:rsidR="00092F7C" w:rsidRPr="00EB0B83" w:rsidRDefault="00092F7C" w:rsidP="00F66DA6">
            <w:pPr>
              <w:suppressAutoHyphens/>
              <w:jc w:val="center"/>
              <w:rPr>
                <w:b/>
                <w:sz w:val="22"/>
                <w:szCs w:val="22"/>
                <w:lang w:eastAsia="ar-SA"/>
              </w:rPr>
            </w:pPr>
            <w:r w:rsidRPr="00EB0B83">
              <w:rPr>
                <w:b/>
                <w:sz w:val="22"/>
                <w:szCs w:val="22"/>
                <w:lang w:eastAsia="ar-SA"/>
              </w:rPr>
              <w:t>Зоны с особыми условиями использования территории</w:t>
            </w:r>
          </w:p>
        </w:tc>
        <w:tc>
          <w:tcPr>
            <w:tcW w:w="698" w:type="pct"/>
            <w:shd w:val="clear" w:color="auto" w:fill="BFBFBF" w:themeFill="background1" w:themeFillShade="BF"/>
            <w:vAlign w:val="center"/>
          </w:tcPr>
          <w:p w14:paraId="24F83A9D" w14:textId="77777777" w:rsidR="00092F7C" w:rsidRPr="00EB0B83" w:rsidRDefault="00092F7C" w:rsidP="00F66DA6">
            <w:pPr>
              <w:suppressAutoHyphens/>
              <w:jc w:val="center"/>
              <w:rPr>
                <w:b/>
                <w:sz w:val="22"/>
                <w:szCs w:val="22"/>
                <w:lang w:eastAsia="ar-SA"/>
              </w:rPr>
            </w:pPr>
            <w:r w:rsidRPr="00EB0B83">
              <w:rPr>
                <w:b/>
                <w:sz w:val="22"/>
                <w:szCs w:val="22"/>
                <w:lang w:eastAsia="ar-SA"/>
              </w:rPr>
              <w:t>Основание</w:t>
            </w:r>
          </w:p>
        </w:tc>
      </w:tr>
      <w:tr w:rsidR="0031435A" w:rsidRPr="00EB0B83" w14:paraId="5DE7B1B9" w14:textId="77777777" w:rsidTr="00003F25">
        <w:trPr>
          <w:trHeight w:val="70"/>
          <w:tblHeader/>
          <w:jc w:val="center"/>
        </w:trPr>
        <w:tc>
          <w:tcPr>
            <w:tcW w:w="233" w:type="pct"/>
            <w:shd w:val="clear" w:color="auto" w:fill="BFBFBF" w:themeFill="background1" w:themeFillShade="BF"/>
            <w:vAlign w:val="center"/>
          </w:tcPr>
          <w:p w14:paraId="6824292E" w14:textId="77777777" w:rsidR="00092F7C" w:rsidRPr="00EB0B83" w:rsidRDefault="00092F7C" w:rsidP="00F66DA6">
            <w:pPr>
              <w:suppressAutoHyphens/>
              <w:jc w:val="center"/>
              <w:rPr>
                <w:b/>
                <w:sz w:val="22"/>
                <w:szCs w:val="22"/>
                <w:lang w:eastAsia="ar-SA"/>
              </w:rPr>
            </w:pPr>
            <w:r w:rsidRPr="00EB0B83">
              <w:rPr>
                <w:b/>
                <w:sz w:val="22"/>
                <w:szCs w:val="22"/>
                <w:lang w:eastAsia="ar-SA"/>
              </w:rPr>
              <w:t>1</w:t>
            </w:r>
          </w:p>
        </w:tc>
        <w:tc>
          <w:tcPr>
            <w:tcW w:w="819" w:type="pct"/>
            <w:shd w:val="clear" w:color="auto" w:fill="BFBFBF" w:themeFill="background1" w:themeFillShade="BF"/>
            <w:vAlign w:val="center"/>
          </w:tcPr>
          <w:p w14:paraId="4E4CC797" w14:textId="77777777" w:rsidR="00092F7C" w:rsidRPr="00EB0B83" w:rsidRDefault="00092F7C" w:rsidP="00F66DA6">
            <w:pPr>
              <w:suppressAutoHyphens/>
              <w:jc w:val="center"/>
              <w:rPr>
                <w:b/>
                <w:sz w:val="22"/>
                <w:szCs w:val="22"/>
                <w:lang w:eastAsia="ar-SA"/>
              </w:rPr>
            </w:pPr>
            <w:r w:rsidRPr="00EB0B83">
              <w:rPr>
                <w:b/>
                <w:sz w:val="22"/>
                <w:szCs w:val="22"/>
                <w:lang w:eastAsia="ar-SA"/>
              </w:rPr>
              <w:t>2</w:t>
            </w:r>
          </w:p>
        </w:tc>
        <w:tc>
          <w:tcPr>
            <w:tcW w:w="667" w:type="pct"/>
            <w:shd w:val="clear" w:color="auto" w:fill="BFBFBF" w:themeFill="background1" w:themeFillShade="BF"/>
            <w:vAlign w:val="center"/>
          </w:tcPr>
          <w:p w14:paraId="7291CBB0" w14:textId="77777777" w:rsidR="00092F7C" w:rsidRPr="00EB0B83" w:rsidRDefault="00092F7C" w:rsidP="00F66DA6">
            <w:pPr>
              <w:suppressAutoHyphens/>
              <w:jc w:val="center"/>
              <w:rPr>
                <w:b/>
                <w:sz w:val="22"/>
                <w:szCs w:val="22"/>
                <w:lang w:eastAsia="ar-SA"/>
              </w:rPr>
            </w:pPr>
            <w:r w:rsidRPr="00EB0B83">
              <w:rPr>
                <w:b/>
                <w:sz w:val="22"/>
                <w:szCs w:val="22"/>
                <w:lang w:eastAsia="ar-SA"/>
              </w:rPr>
              <w:t>3</w:t>
            </w:r>
          </w:p>
        </w:tc>
        <w:tc>
          <w:tcPr>
            <w:tcW w:w="624" w:type="pct"/>
            <w:shd w:val="clear" w:color="auto" w:fill="BFBFBF" w:themeFill="background1" w:themeFillShade="BF"/>
            <w:vAlign w:val="center"/>
          </w:tcPr>
          <w:p w14:paraId="5E4004FD" w14:textId="77777777" w:rsidR="00092F7C" w:rsidRPr="00EB0B83" w:rsidRDefault="00092F7C" w:rsidP="00F66DA6">
            <w:pPr>
              <w:suppressAutoHyphens/>
              <w:jc w:val="center"/>
              <w:rPr>
                <w:b/>
                <w:sz w:val="22"/>
                <w:szCs w:val="22"/>
                <w:lang w:eastAsia="ar-SA"/>
              </w:rPr>
            </w:pPr>
            <w:r w:rsidRPr="00EB0B83">
              <w:rPr>
                <w:b/>
                <w:sz w:val="22"/>
                <w:szCs w:val="22"/>
                <w:lang w:eastAsia="ar-SA"/>
              </w:rPr>
              <w:t>4</w:t>
            </w:r>
          </w:p>
        </w:tc>
        <w:tc>
          <w:tcPr>
            <w:tcW w:w="739" w:type="pct"/>
            <w:shd w:val="clear" w:color="auto" w:fill="BFBFBF" w:themeFill="background1" w:themeFillShade="BF"/>
            <w:vAlign w:val="center"/>
          </w:tcPr>
          <w:p w14:paraId="590C4709" w14:textId="77777777" w:rsidR="00092F7C" w:rsidRPr="00EB0B83" w:rsidRDefault="00092F7C" w:rsidP="00F66DA6">
            <w:pPr>
              <w:suppressAutoHyphens/>
              <w:jc w:val="center"/>
              <w:rPr>
                <w:b/>
                <w:sz w:val="22"/>
                <w:szCs w:val="22"/>
                <w:lang w:eastAsia="ar-SA"/>
              </w:rPr>
            </w:pPr>
            <w:r w:rsidRPr="00EB0B83">
              <w:rPr>
                <w:b/>
                <w:sz w:val="22"/>
                <w:szCs w:val="22"/>
                <w:lang w:eastAsia="ar-SA"/>
              </w:rPr>
              <w:t>5</w:t>
            </w:r>
          </w:p>
        </w:tc>
        <w:tc>
          <w:tcPr>
            <w:tcW w:w="600" w:type="pct"/>
            <w:shd w:val="clear" w:color="auto" w:fill="BFBFBF" w:themeFill="background1" w:themeFillShade="BF"/>
            <w:vAlign w:val="center"/>
          </w:tcPr>
          <w:p w14:paraId="470DF80A" w14:textId="77777777" w:rsidR="00092F7C" w:rsidRPr="00EB0B83" w:rsidRDefault="00092F7C" w:rsidP="00F66DA6">
            <w:pPr>
              <w:suppressAutoHyphens/>
              <w:jc w:val="center"/>
              <w:rPr>
                <w:b/>
                <w:sz w:val="22"/>
                <w:szCs w:val="22"/>
                <w:lang w:eastAsia="ar-SA"/>
              </w:rPr>
            </w:pPr>
            <w:r w:rsidRPr="00EB0B83">
              <w:rPr>
                <w:b/>
                <w:sz w:val="22"/>
                <w:szCs w:val="22"/>
                <w:lang w:eastAsia="ar-SA"/>
              </w:rPr>
              <w:t>6</w:t>
            </w:r>
          </w:p>
        </w:tc>
        <w:tc>
          <w:tcPr>
            <w:tcW w:w="620" w:type="pct"/>
            <w:shd w:val="clear" w:color="auto" w:fill="BFBFBF" w:themeFill="background1" w:themeFillShade="BF"/>
            <w:vAlign w:val="center"/>
          </w:tcPr>
          <w:p w14:paraId="7DF17451" w14:textId="77777777" w:rsidR="00092F7C" w:rsidRPr="00EB0B83" w:rsidRDefault="00092F7C" w:rsidP="00F66DA6">
            <w:pPr>
              <w:suppressAutoHyphens/>
              <w:jc w:val="center"/>
              <w:rPr>
                <w:b/>
                <w:sz w:val="22"/>
                <w:szCs w:val="22"/>
                <w:lang w:eastAsia="ar-SA"/>
              </w:rPr>
            </w:pPr>
            <w:r w:rsidRPr="00EB0B83">
              <w:rPr>
                <w:b/>
                <w:sz w:val="22"/>
                <w:szCs w:val="22"/>
                <w:lang w:eastAsia="ar-SA"/>
              </w:rPr>
              <w:t>7</w:t>
            </w:r>
          </w:p>
        </w:tc>
        <w:tc>
          <w:tcPr>
            <w:tcW w:w="698" w:type="pct"/>
            <w:shd w:val="clear" w:color="auto" w:fill="BFBFBF" w:themeFill="background1" w:themeFillShade="BF"/>
            <w:vAlign w:val="center"/>
          </w:tcPr>
          <w:p w14:paraId="33083BB7" w14:textId="77777777" w:rsidR="00092F7C" w:rsidRPr="00EB0B83" w:rsidRDefault="00092F7C" w:rsidP="00F66DA6">
            <w:pPr>
              <w:suppressAutoHyphens/>
              <w:jc w:val="center"/>
              <w:rPr>
                <w:b/>
                <w:sz w:val="22"/>
                <w:szCs w:val="22"/>
                <w:lang w:eastAsia="ar-SA"/>
              </w:rPr>
            </w:pPr>
            <w:r w:rsidRPr="00EB0B83">
              <w:rPr>
                <w:b/>
                <w:sz w:val="22"/>
                <w:szCs w:val="22"/>
                <w:lang w:eastAsia="ar-SA"/>
              </w:rPr>
              <w:t>8</w:t>
            </w:r>
          </w:p>
        </w:tc>
      </w:tr>
      <w:tr w:rsidR="0031435A" w:rsidRPr="00EB0B83" w14:paraId="5B00A0C9" w14:textId="77777777" w:rsidTr="00003F25">
        <w:trPr>
          <w:jc w:val="center"/>
        </w:trPr>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14:paraId="1C99E2AC" w14:textId="77777777" w:rsidR="00092F7C" w:rsidRPr="00EB0B83" w:rsidRDefault="00092F7C" w:rsidP="00F66DA6">
            <w:pPr>
              <w:rPr>
                <w:sz w:val="22"/>
                <w:szCs w:val="22"/>
              </w:rPr>
            </w:pPr>
            <w:r w:rsidRPr="00EB0B83">
              <w:rPr>
                <w:sz w:val="22"/>
                <w:szCs w:val="22"/>
              </w:rPr>
              <w:t>1</w:t>
            </w:r>
          </w:p>
        </w:tc>
        <w:tc>
          <w:tcPr>
            <w:tcW w:w="819" w:type="pct"/>
            <w:tcBorders>
              <w:top w:val="single" w:sz="4" w:space="0" w:color="auto"/>
              <w:left w:val="single" w:sz="4" w:space="0" w:color="auto"/>
              <w:bottom w:val="single" w:sz="4" w:space="0" w:color="auto"/>
              <w:right w:val="single" w:sz="4" w:space="0" w:color="auto"/>
            </w:tcBorders>
            <w:shd w:val="clear" w:color="auto" w:fill="auto"/>
            <w:vAlign w:val="center"/>
          </w:tcPr>
          <w:p w14:paraId="56999981" w14:textId="77777777" w:rsidR="00092F7C" w:rsidRPr="00EB0B83" w:rsidRDefault="00092F7C" w:rsidP="00F66DA6">
            <w:pPr>
              <w:rPr>
                <w:sz w:val="22"/>
                <w:szCs w:val="22"/>
              </w:rPr>
            </w:pPr>
            <w:r w:rsidRPr="00EB0B83">
              <w:rPr>
                <w:sz w:val="22"/>
                <w:szCs w:val="22"/>
              </w:rPr>
              <w:t>Объекты капитального строительства местного значения в области культуры и искусства</w:t>
            </w:r>
          </w:p>
        </w:tc>
        <w:tc>
          <w:tcPr>
            <w:tcW w:w="667" w:type="pct"/>
            <w:tcBorders>
              <w:top w:val="single" w:sz="4" w:space="0" w:color="auto"/>
              <w:left w:val="single" w:sz="4" w:space="0" w:color="auto"/>
              <w:bottom w:val="single" w:sz="4" w:space="0" w:color="auto"/>
              <w:right w:val="single" w:sz="4" w:space="0" w:color="auto"/>
            </w:tcBorders>
            <w:shd w:val="clear" w:color="auto" w:fill="auto"/>
            <w:vAlign w:val="center"/>
          </w:tcPr>
          <w:p w14:paraId="5DA2CC78" w14:textId="77777777" w:rsidR="00092F7C" w:rsidRPr="00EB0B83" w:rsidRDefault="00022EE8" w:rsidP="00F66DA6">
            <w:pPr>
              <w:rPr>
                <w:sz w:val="22"/>
                <w:szCs w:val="22"/>
              </w:rPr>
            </w:pPr>
            <w:r w:rsidRPr="00EB0B83">
              <w:rPr>
                <w:sz w:val="22"/>
                <w:szCs w:val="22"/>
              </w:rPr>
              <w:t xml:space="preserve">Реконструкция </w:t>
            </w:r>
            <w:r w:rsidR="00092F7C" w:rsidRPr="00EB0B83">
              <w:rPr>
                <w:sz w:val="22"/>
                <w:szCs w:val="22"/>
              </w:rPr>
              <w:t>Культурно-досугов</w:t>
            </w:r>
            <w:r w:rsidRPr="00EB0B83">
              <w:rPr>
                <w:sz w:val="22"/>
                <w:szCs w:val="22"/>
              </w:rPr>
              <w:t>ого</w:t>
            </w:r>
            <w:r w:rsidR="00092F7C" w:rsidRPr="00EB0B83">
              <w:rPr>
                <w:sz w:val="22"/>
                <w:szCs w:val="22"/>
              </w:rPr>
              <w:t xml:space="preserve"> центр</w:t>
            </w:r>
            <w:r w:rsidRPr="00EB0B83">
              <w:rPr>
                <w:sz w:val="22"/>
                <w:szCs w:val="22"/>
              </w:rPr>
              <w:t>а</w:t>
            </w:r>
            <w:r w:rsidR="00092F7C" w:rsidRPr="00EB0B83">
              <w:rPr>
                <w:sz w:val="22"/>
                <w:szCs w:val="22"/>
              </w:rPr>
              <w:t xml:space="preserve"> </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14:paraId="498AF2EE" w14:textId="77777777" w:rsidR="00092F7C" w:rsidRPr="00EB0B83" w:rsidRDefault="00092F7C" w:rsidP="00F66DA6">
            <w:pPr>
              <w:jc w:val="center"/>
              <w:rPr>
                <w:sz w:val="22"/>
                <w:szCs w:val="22"/>
              </w:rPr>
            </w:pPr>
            <w:r w:rsidRPr="00EB0B83">
              <w:rPr>
                <w:sz w:val="22"/>
                <w:szCs w:val="22"/>
              </w:rPr>
              <w:t>на 360 мест</w:t>
            </w:r>
          </w:p>
        </w:tc>
        <w:tc>
          <w:tcPr>
            <w:tcW w:w="739" w:type="pct"/>
            <w:tcBorders>
              <w:top w:val="single" w:sz="4" w:space="0" w:color="auto"/>
              <w:left w:val="single" w:sz="4" w:space="0" w:color="auto"/>
              <w:bottom w:val="single" w:sz="4" w:space="0" w:color="auto"/>
              <w:right w:val="single" w:sz="4" w:space="0" w:color="auto"/>
            </w:tcBorders>
            <w:shd w:val="clear" w:color="auto" w:fill="auto"/>
            <w:vAlign w:val="center"/>
          </w:tcPr>
          <w:p w14:paraId="72967E68" w14:textId="77777777" w:rsidR="00092F7C" w:rsidRPr="00EB0B83" w:rsidRDefault="00092F7C" w:rsidP="00F66DA6">
            <w:pPr>
              <w:jc w:val="center"/>
              <w:rPr>
                <w:sz w:val="22"/>
                <w:szCs w:val="22"/>
              </w:rPr>
            </w:pPr>
            <w:r w:rsidRPr="00EB0B83">
              <w:rPr>
                <w:sz w:val="22"/>
                <w:szCs w:val="22"/>
              </w:rPr>
              <w:t>г. Березники, пр. Ленина, 44, кинотеатр «Авангард»</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tcPr>
          <w:p w14:paraId="127C55D8" w14:textId="77777777" w:rsidR="00092F7C" w:rsidRPr="00EB0B83" w:rsidRDefault="00092F7C" w:rsidP="00F66DA6">
            <w:pPr>
              <w:jc w:val="center"/>
              <w:rPr>
                <w:sz w:val="22"/>
                <w:szCs w:val="22"/>
              </w:rPr>
            </w:pPr>
            <w:r w:rsidRPr="00EB0B83">
              <w:rPr>
                <w:sz w:val="22"/>
                <w:szCs w:val="22"/>
              </w:rPr>
              <w:t>первая очередь</w:t>
            </w:r>
          </w:p>
        </w:tc>
        <w:tc>
          <w:tcPr>
            <w:tcW w:w="620" w:type="pct"/>
            <w:tcBorders>
              <w:top w:val="single" w:sz="4" w:space="0" w:color="auto"/>
              <w:left w:val="single" w:sz="4" w:space="0" w:color="auto"/>
              <w:bottom w:val="single" w:sz="4" w:space="0" w:color="auto"/>
              <w:right w:val="single" w:sz="4" w:space="0" w:color="auto"/>
            </w:tcBorders>
            <w:shd w:val="clear" w:color="auto" w:fill="auto"/>
            <w:vAlign w:val="center"/>
          </w:tcPr>
          <w:p w14:paraId="46F5EEE6" w14:textId="77777777" w:rsidR="00092F7C" w:rsidRPr="00EB0B83" w:rsidRDefault="00092F7C" w:rsidP="00F66DA6">
            <w:pPr>
              <w:jc w:val="center"/>
              <w:rPr>
                <w:sz w:val="22"/>
                <w:szCs w:val="22"/>
              </w:rPr>
            </w:pPr>
            <w:r w:rsidRPr="00EB0B83">
              <w:rPr>
                <w:sz w:val="22"/>
                <w:szCs w:val="22"/>
              </w:rPr>
              <w:t>Не требуется</w:t>
            </w:r>
          </w:p>
        </w:tc>
        <w:tc>
          <w:tcPr>
            <w:tcW w:w="698" w:type="pct"/>
            <w:tcBorders>
              <w:top w:val="single" w:sz="4" w:space="0" w:color="auto"/>
              <w:left w:val="single" w:sz="4" w:space="0" w:color="auto"/>
              <w:bottom w:val="single" w:sz="4" w:space="0" w:color="auto"/>
              <w:right w:val="single" w:sz="4" w:space="0" w:color="auto"/>
            </w:tcBorders>
            <w:shd w:val="clear" w:color="auto" w:fill="auto"/>
            <w:vAlign w:val="center"/>
          </w:tcPr>
          <w:p w14:paraId="63DAC691" w14:textId="77777777" w:rsidR="00092F7C" w:rsidRPr="00EB0B83" w:rsidRDefault="00092F7C" w:rsidP="00F66DA6">
            <w:pPr>
              <w:jc w:val="center"/>
              <w:rPr>
                <w:sz w:val="22"/>
                <w:szCs w:val="22"/>
              </w:rPr>
            </w:pPr>
          </w:p>
        </w:tc>
      </w:tr>
      <w:tr w:rsidR="0031435A" w:rsidRPr="00EB0B83" w14:paraId="4794CA58" w14:textId="77777777" w:rsidTr="00003F25">
        <w:trPr>
          <w:jc w:val="center"/>
        </w:trPr>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14:paraId="42251F61" w14:textId="77777777" w:rsidR="00092F7C" w:rsidRPr="00EB0B83" w:rsidRDefault="00092F7C" w:rsidP="00F66DA6">
            <w:pPr>
              <w:rPr>
                <w:sz w:val="22"/>
                <w:szCs w:val="22"/>
              </w:rPr>
            </w:pPr>
            <w:r w:rsidRPr="00EB0B83">
              <w:rPr>
                <w:sz w:val="22"/>
                <w:szCs w:val="22"/>
              </w:rPr>
              <w:t>2</w:t>
            </w:r>
          </w:p>
        </w:tc>
        <w:tc>
          <w:tcPr>
            <w:tcW w:w="819" w:type="pct"/>
            <w:tcBorders>
              <w:top w:val="single" w:sz="4" w:space="0" w:color="auto"/>
              <w:left w:val="single" w:sz="4" w:space="0" w:color="auto"/>
              <w:bottom w:val="single" w:sz="4" w:space="0" w:color="auto"/>
              <w:right w:val="single" w:sz="4" w:space="0" w:color="auto"/>
            </w:tcBorders>
            <w:shd w:val="clear" w:color="auto" w:fill="auto"/>
            <w:vAlign w:val="center"/>
          </w:tcPr>
          <w:p w14:paraId="25319658" w14:textId="77777777" w:rsidR="00092F7C" w:rsidRPr="00EB0B83" w:rsidRDefault="00092F7C" w:rsidP="00F66DA6">
            <w:pPr>
              <w:rPr>
                <w:sz w:val="22"/>
                <w:szCs w:val="22"/>
              </w:rPr>
            </w:pPr>
            <w:r w:rsidRPr="00EB0B83">
              <w:rPr>
                <w:sz w:val="22"/>
                <w:szCs w:val="22"/>
              </w:rPr>
              <w:t>Объекты капитального строительства местного значения в области культуры и искусства</w:t>
            </w:r>
          </w:p>
        </w:tc>
        <w:tc>
          <w:tcPr>
            <w:tcW w:w="667" w:type="pct"/>
            <w:tcBorders>
              <w:top w:val="single" w:sz="4" w:space="0" w:color="auto"/>
              <w:left w:val="single" w:sz="4" w:space="0" w:color="auto"/>
              <w:bottom w:val="single" w:sz="4" w:space="0" w:color="auto"/>
              <w:right w:val="single" w:sz="4" w:space="0" w:color="auto"/>
            </w:tcBorders>
            <w:shd w:val="clear" w:color="auto" w:fill="auto"/>
            <w:vAlign w:val="center"/>
          </w:tcPr>
          <w:p w14:paraId="7A617A18" w14:textId="77777777" w:rsidR="00092F7C" w:rsidRPr="00EB0B83" w:rsidRDefault="00022EE8" w:rsidP="00F66DA6">
            <w:pPr>
              <w:rPr>
                <w:sz w:val="22"/>
                <w:szCs w:val="22"/>
              </w:rPr>
            </w:pPr>
            <w:r w:rsidRPr="00EB0B83">
              <w:rPr>
                <w:sz w:val="22"/>
                <w:szCs w:val="22"/>
              </w:rPr>
              <w:t xml:space="preserve">Строительство </w:t>
            </w:r>
            <w:r w:rsidR="00092F7C" w:rsidRPr="00EB0B83">
              <w:rPr>
                <w:sz w:val="22"/>
                <w:szCs w:val="22"/>
              </w:rPr>
              <w:t xml:space="preserve">Культурно-досуговый центр (с библиотекой) в правобережной </w:t>
            </w:r>
            <w:r w:rsidR="00092F7C" w:rsidRPr="00EB0B83">
              <w:rPr>
                <w:sz w:val="22"/>
                <w:szCs w:val="22"/>
              </w:rPr>
              <w:lastRenderedPageBreak/>
              <w:t>части г. Березники</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14:paraId="0895D98B" w14:textId="77777777" w:rsidR="00092F7C" w:rsidRPr="00EB0B83" w:rsidRDefault="00092F7C" w:rsidP="00F66DA6">
            <w:pPr>
              <w:jc w:val="center"/>
              <w:rPr>
                <w:sz w:val="22"/>
                <w:szCs w:val="22"/>
              </w:rPr>
            </w:pPr>
            <w:r w:rsidRPr="00EB0B83">
              <w:rPr>
                <w:sz w:val="22"/>
                <w:szCs w:val="22"/>
              </w:rPr>
              <w:lastRenderedPageBreak/>
              <w:t>на 252 мест</w:t>
            </w:r>
          </w:p>
        </w:tc>
        <w:tc>
          <w:tcPr>
            <w:tcW w:w="739" w:type="pct"/>
            <w:tcBorders>
              <w:top w:val="single" w:sz="4" w:space="0" w:color="auto"/>
              <w:left w:val="single" w:sz="4" w:space="0" w:color="auto"/>
              <w:bottom w:val="single" w:sz="4" w:space="0" w:color="auto"/>
              <w:right w:val="single" w:sz="4" w:space="0" w:color="auto"/>
            </w:tcBorders>
            <w:shd w:val="clear" w:color="auto" w:fill="auto"/>
            <w:vAlign w:val="center"/>
          </w:tcPr>
          <w:p w14:paraId="77C74F7B" w14:textId="77777777" w:rsidR="00092F7C" w:rsidRPr="00EB0B83" w:rsidRDefault="00092F7C" w:rsidP="00F66DA6">
            <w:pPr>
              <w:jc w:val="center"/>
              <w:rPr>
                <w:sz w:val="22"/>
                <w:szCs w:val="22"/>
              </w:rPr>
            </w:pPr>
            <w:r w:rsidRPr="00EB0B83">
              <w:rPr>
                <w:sz w:val="22"/>
                <w:szCs w:val="22"/>
              </w:rPr>
              <w:t>г. Березники, Правобережная часть</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tcPr>
          <w:p w14:paraId="34412569" w14:textId="77777777" w:rsidR="00092F7C" w:rsidRPr="00EB0B83" w:rsidRDefault="00092F7C" w:rsidP="00F66DA6">
            <w:pPr>
              <w:jc w:val="center"/>
              <w:rPr>
                <w:sz w:val="22"/>
                <w:szCs w:val="22"/>
              </w:rPr>
            </w:pPr>
            <w:r w:rsidRPr="00EB0B83">
              <w:rPr>
                <w:sz w:val="22"/>
                <w:szCs w:val="22"/>
              </w:rPr>
              <w:t>первая очередь</w:t>
            </w:r>
          </w:p>
        </w:tc>
        <w:tc>
          <w:tcPr>
            <w:tcW w:w="620" w:type="pct"/>
            <w:tcBorders>
              <w:top w:val="single" w:sz="4" w:space="0" w:color="auto"/>
              <w:left w:val="single" w:sz="4" w:space="0" w:color="auto"/>
              <w:bottom w:val="single" w:sz="4" w:space="0" w:color="auto"/>
              <w:right w:val="single" w:sz="4" w:space="0" w:color="auto"/>
            </w:tcBorders>
            <w:shd w:val="clear" w:color="auto" w:fill="auto"/>
            <w:vAlign w:val="center"/>
          </w:tcPr>
          <w:p w14:paraId="4244ED35" w14:textId="77777777" w:rsidR="00092F7C" w:rsidRPr="00EB0B83" w:rsidRDefault="00092F7C" w:rsidP="00F66DA6">
            <w:pPr>
              <w:jc w:val="center"/>
              <w:rPr>
                <w:sz w:val="22"/>
                <w:szCs w:val="22"/>
              </w:rPr>
            </w:pPr>
            <w:r w:rsidRPr="00EB0B83">
              <w:rPr>
                <w:sz w:val="22"/>
                <w:szCs w:val="22"/>
              </w:rPr>
              <w:t>Не требуется</w:t>
            </w:r>
          </w:p>
        </w:tc>
        <w:tc>
          <w:tcPr>
            <w:tcW w:w="698" w:type="pct"/>
            <w:tcBorders>
              <w:top w:val="single" w:sz="4" w:space="0" w:color="auto"/>
              <w:left w:val="single" w:sz="4" w:space="0" w:color="auto"/>
              <w:bottom w:val="single" w:sz="4" w:space="0" w:color="auto"/>
              <w:right w:val="single" w:sz="4" w:space="0" w:color="auto"/>
            </w:tcBorders>
            <w:shd w:val="clear" w:color="auto" w:fill="auto"/>
            <w:vAlign w:val="center"/>
          </w:tcPr>
          <w:p w14:paraId="694CEFB4" w14:textId="77777777" w:rsidR="00092F7C" w:rsidRPr="00EB0B83" w:rsidRDefault="00092F7C" w:rsidP="00F66DA6">
            <w:pPr>
              <w:jc w:val="center"/>
              <w:rPr>
                <w:sz w:val="22"/>
                <w:szCs w:val="22"/>
              </w:rPr>
            </w:pPr>
          </w:p>
        </w:tc>
      </w:tr>
      <w:tr w:rsidR="0031435A" w:rsidRPr="00EB0B83" w14:paraId="011DEEDF" w14:textId="77777777" w:rsidTr="00003F25">
        <w:trPr>
          <w:jc w:val="center"/>
        </w:trPr>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14:paraId="322378C6" w14:textId="77777777" w:rsidR="00092F7C" w:rsidRPr="00EB0B83" w:rsidRDefault="00B148F8" w:rsidP="00F66DA6">
            <w:pPr>
              <w:rPr>
                <w:sz w:val="22"/>
                <w:szCs w:val="22"/>
              </w:rPr>
            </w:pPr>
            <w:r w:rsidRPr="00EB0B83">
              <w:rPr>
                <w:sz w:val="22"/>
                <w:szCs w:val="22"/>
              </w:rPr>
              <w:t>3</w:t>
            </w:r>
          </w:p>
        </w:tc>
        <w:tc>
          <w:tcPr>
            <w:tcW w:w="819" w:type="pct"/>
            <w:tcBorders>
              <w:top w:val="single" w:sz="4" w:space="0" w:color="auto"/>
              <w:left w:val="single" w:sz="4" w:space="0" w:color="auto"/>
              <w:bottom w:val="single" w:sz="4" w:space="0" w:color="auto"/>
              <w:right w:val="single" w:sz="4" w:space="0" w:color="auto"/>
            </w:tcBorders>
            <w:shd w:val="clear" w:color="auto" w:fill="auto"/>
            <w:vAlign w:val="center"/>
          </w:tcPr>
          <w:p w14:paraId="15DCFF80" w14:textId="77777777" w:rsidR="00092F7C" w:rsidRPr="00EB0B83" w:rsidRDefault="00092F7C" w:rsidP="00F66DA6">
            <w:pPr>
              <w:rPr>
                <w:sz w:val="22"/>
                <w:szCs w:val="22"/>
              </w:rPr>
            </w:pPr>
            <w:r w:rsidRPr="00EB0B83">
              <w:rPr>
                <w:sz w:val="22"/>
                <w:szCs w:val="22"/>
              </w:rPr>
              <w:t>Объекты капитального строительства местного значения в области культуры и искусства</w:t>
            </w:r>
          </w:p>
        </w:tc>
        <w:tc>
          <w:tcPr>
            <w:tcW w:w="667" w:type="pct"/>
            <w:tcBorders>
              <w:top w:val="single" w:sz="4" w:space="0" w:color="auto"/>
              <w:left w:val="single" w:sz="4" w:space="0" w:color="auto"/>
              <w:bottom w:val="single" w:sz="4" w:space="0" w:color="auto"/>
              <w:right w:val="single" w:sz="4" w:space="0" w:color="auto"/>
            </w:tcBorders>
            <w:shd w:val="clear" w:color="auto" w:fill="auto"/>
            <w:vAlign w:val="center"/>
          </w:tcPr>
          <w:p w14:paraId="5A42947C" w14:textId="77777777" w:rsidR="00092F7C" w:rsidRPr="00EB0B83" w:rsidRDefault="00022EE8" w:rsidP="00F66DA6">
            <w:pPr>
              <w:rPr>
                <w:sz w:val="22"/>
                <w:szCs w:val="22"/>
              </w:rPr>
            </w:pPr>
            <w:r w:rsidRPr="00EB0B83">
              <w:rPr>
                <w:sz w:val="22"/>
                <w:szCs w:val="22"/>
              </w:rPr>
              <w:t xml:space="preserve">Строительство </w:t>
            </w:r>
            <w:r w:rsidR="00092F7C" w:rsidRPr="00EB0B83">
              <w:rPr>
                <w:sz w:val="22"/>
                <w:szCs w:val="22"/>
              </w:rPr>
              <w:t>мобильного здания сельской библиотеки в д. Сороковая</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14:paraId="474741B9" w14:textId="77777777" w:rsidR="00092F7C" w:rsidRPr="00EB0B83" w:rsidRDefault="00092F7C" w:rsidP="00F66DA6">
            <w:pPr>
              <w:jc w:val="center"/>
              <w:rPr>
                <w:sz w:val="22"/>
                <w:szCs w:val="22"/>
              </w:rPr>
            </w:pPr>
            <w:r w:rsidRPr="00EB0B83">
              <w:rPr>
                <w:sz w:val="22"/>
                <w:szCs w:val="22"/>
              </w:rPr>
              <w:t>на 25 мест, 1200 единиц хранения</w:t>
            </w:r>
          </w:p>
        </w:tc>
        <w:tc>
          <w:tcPr>
            <w:tcW w:w="739" w:type="pct"/>
            <w:tcBorders>
              <w:top w:val="single" w:sz="4" w:space="0" w:color="auto"/>
              <w:left w:val="single" w:sz="4" w:space="0" w:color="auto"/>
              <w:bottom w:val="single" w:sz="4" w:space="0" w:color="auto"/>
              <w:right w:val="single" w:sz="4" w:space="0" w:color="auto"/>
            </w:tcBorders>
            <w:shd w:val="clear" w:color="auto" w:fill="auto"/>
            <w:vAlign w:val="center"/>
          </w:tcPr>
          <w:p w14:paraId="13B12688" w14:textId="77777777" w:rsidR="00092F7C" w:rsidRPr="00EB0B83" w:rsidRDefault="00092F7C" w:rsidP="00003F25">
            <w:pPr>
              <w:spacing w:after="0"/>
              <w:jc w:val="center"/>
              <w:rPr>
                <w:sz w:val="22"/>
                <w:szCs w:val="22"/>
              </w:rPr>
            </w:pPr>
            <w:r w:rsidRPr="00EB0B83">
              <w:rPr>
                <w:sz w:val="22"/>
                <w:szCs w:val="22"/>
              </w:rPr>
              <w:t>д. Сороковая,</w:t>
            </w:r>
          </w:p>
          <w:p w14:paraId="0E1FFE75" w14:textId="77777777" w:rsidR="00092F7C" w:rsidRPr="00EB0B83" w:rsidRDefault="00092F7C" w:rsidP="00003F25">
            <w:pPr>
              <w:spacing w:after="0"/>
              <w:jc w:val="center"/>
              <w:rPr>
                <w:sz w:val="22"/>
                <w:szCs w:val="22"/>
              </w:rPr>
            </w:pPr>
            <w:r w:rsidRPr="00EB0B83">
              <w:rPr>
                <w:sz w:val="22"/>
                <w:szCs w:val="22"/>
              </w:rPr>
              <w:t>северо-восточнее ул. Карла Маркса, 2</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tcPr>
          <w:p w14:paraId="7C719A2E" w14:textId="77777777" w:rsidR="00092F7C" w:rsidRPr="00EB0B83" w:rsidRDefault="00092F7C" w:rsidP="00F66DA6">
            <w:pPr>
              <w:jc w:val="center"/>
              <w:rPr>
                <w:sz w:val="22"/>
                <w:szCs w:val="22"/>
              </w:rPr>
            </w:pPr>
            <w:r w:rsidRPr="00EB0B83">
              <w:rPr>
                <w:sz w:val="22"/>
                <w:szCs w:val="22"/>
              </w:rPr>
              <w:t>первая очередь</w:t>
            </w:r>
          </w:p>
        </w:tc>
        <w:tc>
          <w:tcPr>
            <w:tcW w:w="620" w:type="pct"/>
            <w:tcBorders>
              <w:top w:val="single" w:sz="4" w:space="0" w:color="auto"/>
              <w:left w:val="single" w:sz="4" w:space="0" w:color="auto"/>
              <w:bottom w:val="single" w:sz="4" w:space="0" w:color="auto"/>
              <w:right w:val="single" w:sz="4" w:space="0" w:color="auto"/>
            </w:tcBorders>
            <w:shd w:val="clear" w:color="auto" w:fill="auto"/>
            <w:vAlign w:val="center"/>
          </w:tcPr>
          <w:p w14:paraId="2D34C216" w14:textId="77777777" w:rsidR="00092F7C" w:rsidRPr="00EB0B83" w:rsidRDefault="00092F7C" w:rsidP="00F66DA6">
            <w:pPr>
              <w:jc w:val="center"/>
              <w:rPr>
                <w:sz w:val="22"/>
                <w:szCs w:val="22"/>
              </w:rPr>
            </w:pPr>
            <w:r w:rsidRPr="00EB0B83">
              <w:rPr>
                <w:sz w:val="22"/>
                <w:szCs w:val="22"/>
              </w:rPr>
              <w:t>Не требуется</w:t>
            </w:r>
          </w:p>
        </w:tc>
        <w:tc>
          <w:tcPr>
            <w:tcW w:w="698" w:type="pct"/>
            <w:tcBorders>
              <w:top w:val="single" w:sz="4" w:space="0" w:color="auto"/>
              <w:left w:val="single" w:sz="4" w:space="0" w:color="auto"/>
              <w:bottom w:val="single" w:sz="4" w:space="0" w:color="auto"/>
              <w:right w:val="single" w:sz="4" w:space="0" w:color="auto"/>
            </w:tcBorders>
            <w:shd w:val="clear" w:color="auto" w:fill="auto"/>
            <w:vAlign w:val="center"/>
          </w:tcPr>
          <w:p w14:paraId="5C0684B5" w14:textId="77777777" w:rsidR="00092F7C" w:rsidRPr="00EB0B83" w:rsidRDefault="00092F7C" w:rsidP="00F66DA6">
            <w:pPr>
              <w:jc w:val="center"/>
              <w:rPr>
                <w:sz w:val="22"/>
                <w:szCs w:val="22"/>
              </w:rPr>
            </w:pPr>
          </w:p>
        </w:tc>
      </w:tr>
      <w:tr w:rsidR="0031435A" w:rsidRPr="00EB0B83" w14:paraId="2A69C3C4" w14:textId="77777777" w:rsidTr="00003F25">
        <w:trPr>
          <w:jc w:val="center"/>
        </w:trPr>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14:paraId="74618FB0" w14:textId="77777777" w:rsidR="00092F7C" w:rsidRPr="00EB0B83" w:rsidRDefault="00B148F8" w:rsidP="00F66DA6">
            <w:pPr>
              <w:rPr>
                <w:sz w:val="22"/>
                <w:szCs w:val="22"/>
              </w:rPr>
            </w:pPr>
            <w:r w:rsidRPr="00EB0B83">
              <w:rPr>
                <w:sz w:val="22"/>
                <w:szCs w:val="22"/>
              </w:rPr>
              <w:t>4</w:t>
            </w:r>
          </w:p>
        </w:tc>
        <w:tc>
          <w:tcPr>
            <w:tcW w:w="819" w:type="pct"/>
            <w:tcBorders>
              <w:top w:val="single" w:sz="4" w:space="0" w:color="auto"/>
              <w:left w:val="single" w:sz="4" w:space="0" w:color="auto"/>
              <w:bottom w:val="single" w:sz="4" w:space="0" w:color="auto"/>
              <w:right w:val="single" w:sz="4" w:space="0" w:color="auto"/>
            </w:tcBorders>
            <w:shd w:val="clear" w:color="auto" w:fill="auto"/>
            <w:vAlign w:val="center"/>
          </w:tcPr>
          <w:p w14:paraId="5DD2595C" w14:textId="77777777" w:rsidR="00092F7C" w:rsidRPr="00EB0B83" w:rsidRDefault="00092F7C" w:rsidP="00F66DA6">
            <w:pPr>
              <w:rPr>
                <w:sz w:val="22"/>
                <w:szCs w:val="22"/>
              </w:rPr>
            </w:pPr>
            <w:r w:rsidRPr="00EB0B83">
              <w:rPr>
                <w:sz w:val="22"/>
                <w:szCs w:val="22"/>
              </w:rPr>
              <w:t>Объекты капитального строительства местного значения в области культуры и искусства</w:t>
            </w:r>
          </w:p>
        </w:tc>
        <w:tc>
          <w:tcPr>
            <w:tcW w:w="667" w:type="pct"/>
            <w:tcBorders>
              <w:top w:val="single" w:sz="4" w:space="0" w:color="auto"/>
              <w:left w:val="single" w:sz="4" w:space="0" w:color="auto"/>
              <w:bottom w:val="single" w:sz="4" w:space="0" w:color="auto"/>
              <w:right w:val="single" w:sz="4" w:space="0" w:color="auto"/>
            </w:tcBorders>
            <w:shd w:val="clear" w:color="auto" w:fill="auto"/>
            <w:vAlign w:val="center"/>
          </w:tcPr>
          <w:p w14:paraId="69BAFE8D" w14:textId="77777777" w:rsidR="00092F7C" w:rsidRPr="00EB0B83" w:rsidRDefault="00022EE8" w:rsidP="00F66DA6">
            <w:pPr>
              <w:rPr>
                <w:sz w:val="22"/>
                <w:szCs w:val="22"/>
              </w:rPr>
            </w:pPr>
            <w:r w:rsidRPr="00EB0B83">
              <w:rPr>
                <w:sz w:val="22"/>
                <w:szCs w:val="22"/>
              </w:rPr>
              <w:t xml:space="preserve">Строительство </w:t>
            </w:r>
            <w:r w:rsidR="00092F7C" w:rsidRPr="00EB0B83">
              <w:rPr>
                <w:sz w:val="22"/>
                <w:szCs w:val="22"/>
              </w:rPr>
              <w:t xml:space="preserve">мобильного сельского клуба культуры в </w:t>
            </w:r>
            <w:r w:rsidR="00336D34" w:rsidRPr="00EB0B83">
              <w:rPr>
                <w:sz w:val="22"/>
                <w:szCs w:val="22"/>
              </w:rPr>
              <w:t>п</w:t>
            </w:r>
            <w:r w:rsidR="00092F7C" w:rsidRPr="00EB0B83">
              <w:rPr>
                <w:sz w:val="22"/>
                <w:szCs w:val="22"/>
              </w:rPr>
              <w:t>. Шемейный</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14:paraId="45C46926" w14:textId="77777777" w:rsidR="00092F7C" w:rsidRPr="00EB0B83" w:rsidRDefault="00092F7C" w:rsidP="00F66DA6">
            <w:pPr>
              <w:jc w:val="center"/>
              <w:rPr>
                <w:sz w:val="22"/>
                <w:szCs w:val="22"/>
              </w:rPr>
            </w:pPr>
            <w:r w:rsidRPr="00EB0B83">
              <w:rPr>
                <w:sz w:val="22"/>
                <w:szCs w:val="22"/>
              </w:rPr>
              <w:t>на 30-45 мест, 1000 единиц хранения</w:t>
            </w:r>
          </w:p>
        </w:tc>
        <w:tc>
          <w:tcPr>
            <w:tcW w:w="739" w:type="pct"/>
            <w:tcBorders>
              <w:top w:val="single" w:sz="4" w:space="0" w:color="auto"/>
              <w:left w:val="single" w:sz="4" w:space="0" w:color="auto"/>
              <w:bottom w:val="single" w:sz="4" w:space="0" w:color="auto"/>
              <w:right w:val="single" w:sz="4" w:space="0" w:color="auto"/>
            </w:tcBorders>
            <w:shd w:val="clear" w:color="auto" w:fill="auto"/>
            <w:vAlign w:val="center"/>
          </w:tcPr>
          <w:p w14:paraId="1B02AF4C" w14:textId="77777777" w:rsidR="00092F7C" w:rsidRPr="00EB0B83" w:rsidRDefault="00092F7C" w:rsidP="00F66DA6">
            <w:pPr>
              <w:jc w:val="center"/>
              <w:rPr>
                <w:sz w:val="22"/>
                <w:szCs w:val="22"/>
              </w:rPr>
            </w:pPr>
            <w:r w:rsidRPr="00EB0B83">
              <w:rPr>
                <w:sz w:val="22"/>
                <w:szCs w:val="22"/>
              </w:rPr>
              <w:t>п. Шемейный, ул. Космонавтов, 16</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tcPr>
          <w:p w14:paraId="510BBDF1" w14:textId="77777777" w:rsidR="00092F7C" w:rsidRPr="00EB0B83" w:rsidRDefault="00092F7C" w:rsidP="00F66DA6">
            <w:pPr>
              <w:jc w:val="center"/>
              <w:rPr>
                <w:sz w:val="22"/>
                <w:szCs w:val="22"/>
              </w:rPr>
            </w:pPr>
            <w:r w:rsidRPr="00EB0B83">
              <w:rPr>
                <w:sz w:val="22"/>
                <w:szCs w:val="22"/>
              </w:rPr>
              <w:t>первая очередь</w:t>
            </w:r>
          </w:p>
        </w:tc>
        <w:tc>
          <w:tcPr>
            <w:tcW w:w="620" w:type="pct"/>
            <w:tcBorders>
              <w:top w:val="single" w:sz="4" w:space="0" w:color="auto"/>
              <w:left w:val="single" w:sz="4" w:space="0" w:color="auto"/>
              <w:bottom w:val="single" w:sz="4" w:space="0" w:color="auto"/>
              <w:right w:val="single" w:sz="4" w:space="0" w:color="auto"/>
            </w:tcBorders>
            <w:shd w:val="clear" w:color="auto" w:fill="auto"/>
            <w:vAlign w:val="center"/>
          </w:tcPr>
          <w:p w14:paraId="4A829D64" w14:textId="77777777" w:rsidR="00092F7C" w:rsidRPr="00EB0B83" w:rsidRDefault="00092F7C" w:rsidP="00F66DA6">
            <w:pPr>
              <w:jc w:val="center"/>
              <w:rPr>
                <w:sz w:val="22"/>
                <w:szCs w:val="22"/>
              </w:rPr>
            </w:pPr>
            <w:r w:rsidRPr="00EB0B83">
              <w:rPr>
                <w:sz w:val="22"/>
                <w:szCs w:val="22"/>
              </w:rPr>
              <w:t>Не требуется</w:t>
            </w:r>
          </w:p>
        </w:tc>
        <w:tc>
          <w:tcPr>
            <w:tcW w:w="698" w:type="pct"/>
            <w:tcBorders>
              <w:top w:val="single" w:sz="4" w:space="0" w:color="auto"/>
              <w:left w:val="single" w:sz="4" w:space="0" w:color="auto"/>
              <w:bottom w:val="single" w:sz="4" w:space="0" w:color="auto"/>
              <w:right w:val="single" w:sz="4" w:space="0" w:color="auto"/>
            </w:tcBorders>
            <w:shd w:val="clear" w:color="auto" w:fill="auto"/>
            <w:vAlign w:val="center"/>
          </w:tcPr>
          <w:p w14:paraId="0FDCF32D" w14:textId="77777777" w:rsidR="00092F7C" w:rsidRPr="00EB0B83" w:rsidRDefault="00092F7C" w:rsidP="00F66DA6">
            <w:pPr>
              <w:jc w:val="center"/>
              <w:rPr>
                <w:sz w:val="22"/>
                <w:szCs w:val="22"/>
              </w:rPr>
            </w:pPr>
          </w:p>
        </w:tc>
      </w:tr>
      <w:tr w:rsidR="0031435A" w:rsidRPr="00EB0B83" w14:paraId="27267931" w14:textId="77777777" w:rsidTr="00003F25">
        <w:trPr>
          <w:jc w:val="center"/>
        </w:trPr>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14:paraId="3687F572" w14:textId="77777777" w:rsidR="00092F7C" w:rsidRPr="00EB0B83" w:rsidRDefault="00596E63" w:rsidP="00F66DA6">
            <w:pPr>
              <w:rPr>
                <w:sz w:val="22"/>
                <w:szCs w:val="22"/>
              </w:rPr>
            </w:pPr>
            <w:r w:rsidRPr="00EB0B83">
              <w:rPr>
                <w:sz w:val="22"/>
                <w:szCs w:val="22"/>
              </w:rPr>
              <w:t>5</w:t>
            </w:r>
          </w:p>
        </w:tc>
        <w:tc>
          <w:tcPr>
            <w:tcW w:w="819" w:type="pct"/>
            <w:tcBorders>
              <w:top w:val="single" w:sz="4" w:space="0" w:color="auto"/>
              <w:left w:val="single" w:sz="4" w:space="0" w:color="auto"/>
              <w:bottom w:val="single" w:sz="4" w:space="0" w:color="auto"/>
              <w:right w:val="single" w:sz="4" w:space="0" w:color="auto"/>
            </w:tcBorders>
            <w:shd w:val="clear" w:color="auto" w:fill="auto"/>
            <w:vAlign w:val="center"/>
          </w:tcPr>
          <w:p w14:paraId="18DFD595" w14:textId="77777777" w:rsidR="00092F7C" w:rsidRPr="00EB0B83" w:rsidRDefault="00092F7C" w:rsidP="00F66DA6">
            <w:pPr>
              <w:rPr>
                <w:sz w:val="22"/>
                <w:szCs w:val="22"/>
              </w:rPr>
            </w:pPr>
            <w:r w:rsidRPr="00EB0B83">
              <w:rPr>
                <w:sz w:val="22"/>
                <w:szCs w:val="22"/>
              </w:rPr>
              <w:t>Объекты капитального строительства местного значения в области культуры и искусства</w:t>
            </w:r>
          </w:p>
        </w:tc>
        <w:tc>
          <w:tcPr>
            <w:tcW w:w="667" w:type="pct"/>
            <w:tcBorders>
              <w:top w:val="single" w:sz="4" w:space="0" w:color="auto"/>
              <w:left w:val="single" w:sz="4" w:space="0" w:color="auto"/>
              <w:bottom w:val="single" w:sz="4" w:space="0" w:color="auto"/>
              <w:right w:val="single" w:sz="4" w:space="0" w:color="auto"/>
            </w:tcBorders>
            <w:shd w:val="clear" w:color="auto" w:fill="auto"/>
            <w:vAlign w:val="center"/>
          </w:tcPr>
          <w:p w14:paraId="5E116D53" w14:textId="77777777" w:rsidR="00092F7C" w:rsidRPr="00EB0B83" w:rsidRDefault="00092F7C" w:rsidP="00F66DA6">
            <w:pPr>
              <w:rPr>
                <w:sz w:val="22"/>
                <w:szCs w:val="22"/>
              </w:rPr>
            </w:pPr>
            <w:r w:rsidRPr="00EB0B83">
              <w:rPr>
                <w:sz w:val="22"/>
                <w:szCs w:val="22"/>
              </w:rPr>
              <w:t>Реконструкция дома культуры в с. Пыскор</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14:paraId="5D9BEBD5" w14:textId="77777777" w:rsidR="00092F7C" w:rsidRPr="00EB0B83" w:rsidRDefault="00092F7C" w:rsidP="00F66DA6">
            <w:pPr>
              <w:jc w:val="center"/>
              <w:rPr>
                <w:sz w:val="22"/>
                <w:szCs w:val="22"/>
              </w:rPr>
            </w:pPr>
            <w:r w:rsidRPr="00EB0B83">
              <w:rPr>
                <w:sz w:val="22"/>
                <w:szCs w:val="22"/>
              </w:rPr>
              <w:t>не определено</w:t>
            </w:r>
          </w:p>
        </w:tc>
        <w:tc>
          <w:tcPr>
            <w:tcW w:w="739" w:type="pct"/>
            <w:tcBorders>
              <w:top w:val="single" w:sz="4" w:space="0" w:color="auto"/>
              <w:left w:val="single" w:sz="4" w:space="0" w:color="auto"/>
              <w:bottom w:val="single" w:sz="4" w:space="0" w:color="auto"/>
              <w:right w:val="single" w:sz="4" w:space="0" w:color="auto"/>
            </w:tcBorders>
            <w:shd w:val="clear" w:color="auto" w:fill="auto"/>
            <w:vAlign w:val="center"/>
          </w:tcPr>
          <w:p w14:paraId="41B32CAF" w14:textId="77777777" w:rsidR="00092F7C" w:rsidRPr="00EB0B83" w:rsidRDefault="00092F7C" w:rsidP="00F66DA6">
            <w:pPr>
              <w:jc w:val="center"/>
              <w:rPr>
                <w:sz w:val="22"/>
                <w:szCs w:val="22"/>
              </w:rPr>
            </w:pPr>
            <w:r w:rsidRPr="00EB0B83">
              <w:rPr>
                <w:sz w:val="22"/>
                <w:szCs w:val="22"/>
              </w:rPr>
              <w:t>с. Пыскор</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tcPr>
          <w:p w14:paraId="11C61B68" w14:textId="77777777" w:rsidR="00092F7C" w:rsidRPr="00EB0B83" w:rsidRDefault="00596E63" w:rsidP="00F66DA6">
            <w:pPr>
              <w:jc w:val="center"/>
              <w:rPr>
                <w:sz w:val="22"/>
                <w:szCs w:val="22"/>
              </w:rPr>
            </w:pPr>
            <w:r w:rsidRPr="00EB0B83">
              <w:rPr>
                <w:sz w:val="22"/>
                <w:szCs w:val="22"/>
              </w:rPr>
              <w:t>первая очередь</w:t>
            </w:r>
          </w:p>
        </w:tc>
        <w:tc>
          <w:tcPr>
            <w:tcW w:w="620" w:type="pct"/>
            <w:tcBorders>
              <w:top w:val="single" w:sz="4" w:space="0" w:color="auto"/>
              <w:left w:val="single" w:sz="4" w:space="0" w:color="auto"/>
              <w:bottom w:val="single" w:sz="4" w:space="0" w:color="auto"/>
              <w:right w:val="single" w:sz="4" w:space="0" w:color="auto"/>
            </w:tcBorders>
            <w:shd w:val="clear" w:color="auto" w:fill="auto"/>
            <w:vAlign w:val="center"/>
          </w:tcPr>
          <w:p w14:paraId="7816127C" w14:textId="77777777" w:rsidR="00092F7C" w:rsidRPr="00EB0B83" w:rsidRDefault="00092F7C" w:rsidP="00F66DA6">
            <w:pPr>
              <w:jc w:val="center"/>
              <w:rPr>
                <w:sz w:val="22"/>
                <w:szCs w:val="22"/>
              </w:rPr>
            </w:pPr>
            <w:r w:rsidRPr="00EB0B83">
              <w:rPr>
                <w:sz w:val="22"/>
                <w:szCs w:val="22"/>
              </w:rPr>
              <w:t>Не требуется</w:t>
            </w:r>
          </w:p>
        </w:tc>
        <w:tc>
          <w:tcPr>
            <w:tcW w:w="698" w:type="pct"/>
            <w:tcBorders>
              <w:top w:val="single" w:sz="4" w:space="0" w:color="auto"/>
              <w:left w:val="single" w:sz="4" w:space="0" w:color="auto"/>
              <w:bottom w:val="single" w:sz="4" w:space="0" w:color="auto"/>
              <w:right w:val="single" w:sz="4" w:space="0" w:color="auto"/>
            </w:tcBorders>
            <w:shd w:val="clear" w:color="auto" w:fill="auto"/>
            <w:vAlign w:val="center"/>
          </w:tcPr>
          <w:p w14:paraId="01D0179C" w14:textId="77777777" w:rsidR="00092F7C" w:rsidRPr="00EB0B83" w:rsidRDefault="00092F7C" w:rsidP="00F66DA6">
            <w:pPr>
              <w:jc w:val="center"/>
              <w:rPr>
                <w:sz w:val="22"/>
                <w:szCs w:val="22"/>
              </w:rPr>
            </w:pPr>
          </w:p>
        </w:tc>
      </w:tr>
    </w:tbl>
    <w:p w14:paraId="0A040527" w14:textId="77777777" w:rsidR="009E13A6" w:rsidRPr="00EB0B83" w:rsidRDefault="009E13A6" w:rsidP="00F66DA6">
      <w:pPr>
        <w:pStyle w:val="21"/>
        <w:rPr>
          <w:rFonts w:ascii="Times New Roman" w:hAnsi="Times New Roman" w:cs="Times New Roman"/>
        </w:rPr>
      </w:pPr>
      <w:r w:rsidRPr="00EB0B83">
        <w:rPr>
          <w:rFonts w:ascii="Times New Roman" w:hAnsi="Times New Roman" w:cs="Times New Roman"/>
        </w:rPr>
        <w:t xml:space="preserve"> </w:t>
      </w:r>
      <w:bookmarkStart w:id="8" w:name="_Toc76389218"/>
      <w:r w:rsidRPr="00EB0B83">
        <w:rPr>
          <w:rFonts w:ascii="Times New Roman" w:hAnsi="Times New Roman" w:cs="Times New Roman"/>
        </w:rPr>
        <w:t>Сведения о видах, назначении, наименованиях и основных характеристиках планируемых объектов в области физической культуры и спорта</w:t>
      </w:r>
      <w:bookmarkEnd w:id="8"/>
    </w:p>
    <w:tbl>
      <w:tblPr>
        <w:tblW w:w="51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9"/>
        <w:gridCol w:w="2691"/>
        <w:gridCol w:w="2017"/>
        <w:gridCol w:w="2613"/>
        <w:gridCol w:w="1978"/>
        <w:gridCol w:w="1548"/>
        <w:gridCol w:w="1672"/>
        <w:gridCol w:w="2111"/>
      </w:tblGrid>
      <w:tr w:rsidR="009E13A6" w:rsidRPr="00EB0B83" w14:paraId="745DC474" w14:textId="77777777" w:rsidTr="009E13A6">
        <w:trPr>
          <w:trHeight w:val="70"/>
          <w:tblHeader/>
          <w:jc w:val="center"/>
        </w:trPr>
        <w:tc>
          <w:tcPr>
            <w:tcW w:w="162" w:type="pct"/>
            <w:shd w:val="clear" w:color="auto" w:fill="BFBFBF" w:themeFill="background1" w:themeFillShade="BF"/>
            <w:vAlign w:val="center"/>
            <w:hideMark/>
          </w:tcPr>
          <w:p w14:paraId="5746640F" w14:textId="77777777" w:rsidR="009E13A6" w:rsidRPr="00EB0B83" w:rsidRDefault="009E13A6" w:rsidP="00F66DA6">
            <w:pPr>
              <w:suppressAutoHyphens/>
              <w:jc w:val="center"/>
              <w:rPr>
                <w:b/>
                <w:sz w:val="22"/>
                <w:szCs w:val="22"/>
                <w:lang w:eastAsia="ar-SA"/>
              </w:rPr>
            </w:pPr>
            <w:r w:rsidRPr="00EB0B83">
              <w:rPr>
                <w:b/>
                <w:sz w:val="22"/>
                <w:szCs w:val="22"/>
                <w:lang w:eastAsia="ar-SA"/>
              </w:rPr>
              <w:t>№</w:t>
            </w:r>
          </w:p>
          <w:p w14:paraId="42798ACF" w14:textId="77777777" w:rsidR="009E13A6" w:rsidRPr="00EB0B83" w:rsidRDefault="009E13A6" w:rsidP="00F66DA6">
            <w:pPr>
              <w:suppressAutoHyphens/>
              <w:jc w:val="center"/>
              <w:rPr>
                <w:b/>
                <w:sz w:val="22"/>
                <w:szCs w:val="22"/>
                <w:lang w:eastAsia="ar-SA"/>
              </w:rPr>
            </w:pPr>
            <w:r w:rsidRPr="00EB0B83">
              <w:rPr>
                <w:b/>
                <w:sz w:val="22"/>
                <w:szCs w:val="22"/>
                <w:lang w:eastAsia="ar-SA"/>
              </w:rPr>
              <w:t>п/п</w:t>
            </w:r>
          </w:p>
        </w:tc>
        <w:tc>
          <w:tcPr>
            <w:tcW w:w="890" w:type="pct"/>
            <w:shd w:val="clear" w:color="auto" w:fill="BFBFBF" w:themeFill="background1" w:themeFillShade="BF"/>
            <w:vAlign w:val="center"/>
            <w:hideMark/>
          </w:tcPr>
          <w:p w14:paraId="4BCF0E9A" w14:textId="77777777" w:rsidR="009E13A6" w:rsidRPr="00EB0B83" w:rsidRDefault="000722A0" w:rsidP="00F66DA6">
            <w:pPr>
              <w:suppressAutoHyphens/>
              <w:jc w:val="center"/>
              <w:rPr>
                <w:b/>
                <w:sz w:val="22"/>
                <w:szCs w:val="22"/>
                <w:lang w:eastAsia="ar-SA"/>
              </w:rPr>
            </w:pPr>
            <w:r w:rsidRPr="00EB0B83">
              <w:rPr>
                <w:b/>
                <w:sz w:val="22"/>
                <w:szCs w:val="22"/>
                <w:lang w:eastAsia="ar-SA"/>
              </w:rPr>
              <w:t>Назначение объекта местного значения</w:t>
            </w:r>
          </w:p>
        </w:tc>
        <w:tc>
          <w:tcPr>
            <w:tcW w:w="667" w:type="pct"/>
            <w:shd w:val="clear" w:color="auto" w:fill="BFBFBF" w:themeFill="background1" w:themeFillShade="BF"/>
            <w:vAlign w:val="center"/>
            <w:hideMark/>
          </w:tcPr>
          <w:p w14:paraId="616FF6E5" w14:textId="77777777" w:rsidR="009E13A6" w:rsidRPr="00EB0B83" w:rsidRDefault="009E13A6" w:rsidP="00F66DA6">
            <w:pPr>
              <w:suppressAutoHyphens/>
              <w:jc w:val="center"/>
              <w:rPr>
                <w:b/>
                <w:sz w:val="22"/>
                <w:szCs w:val="22"/>
                <w:lang w:eastAsia="ar-SA"/>
              </w:rPr>
            </w:pPr>
            <w:r w:rsidRPr="00EB0B83">
              <w:rPr>
                <w:b/>
                <w:sz w:val="22"/>
                <w:szCs w:val="22"/>
                <w:lang w:eastAsia="ar-SA"/>
              </w:rPr>
              <w:t>Наименование</w:t>
            </w:r>
          </w:p>
          <w:p w14:paraId="1F5F9DF0" w14:textId="77777777" w:rsidR="009E13A6" w:rsidRPr="00EB0B83" w:rsidRDefault="009E13A6" w:rsidP="00F66DA6">
            <w:pPr>
              <w:suppressAutoHyphens/>
              <w:jc w:val="center"/>
              <w:rPr>
                <w:b/>
                <w:sz w:val="22"/>
                <w:szCs w:val="22"/>
                <w:lang w:eastAsia="ar-SA"/>
              </w:rPr>
            </w:pPr>
            <w:r w:rsidRPr="00EB0B83">
              <w:rPr>
                <w:b/>
                <w:sz w:val="22"/>
                <w:szCs w:val="22"/>
                <w:lang w:eastAsia="ar-SA"/>
              </w:rPr>
              <w:t>объекта</w:t>
            </w:r>
          </w:p>
        </w:tc>
        <w:tc>
          <w:tcPr>
            <w:tcW w:w="864" w:type="pct"/>
            <w:shd w:val="clear" w:color="auto" w:fill="BFBFBF" w:themeFill="background1" w:themeFillShade="BF"/>
            <w:vAlign w:val="center"/>
            <w:hideMark/>
          </w:tcPr>
          <w:p w14:paraId="323AC57F" w14:textId="77777777" w:rsidR="009E13A6" w:rsidRPr="00EB0B83" w:rsidRDefault="009E13A6" w:rsidP="00F66DA6">
            <w:pPr>
              <w:suppressAutoHyphens/>
              <w:jc w:val="center"/>
              <w:rPr>
                <w:b/>
                <w:sz w:val="22"/>
                <w:szCs w:val="22"/>
                <w:lang w:eastAsia="ar-SA"/>
              </w:rPr>
            </w:pPr>
            <w:r w:rsidRPr="00EB0B83">
              <w:rPr>
                <w:b/>
                <w:sz w:val="22"/>
                <w:szCs w:val="22"/>
                <w:lang w:eastAsia="ar-SA"/>
              </w:rPr>
              <w:t>Краткая</w:t>
            </w:r>
          </w:p>
          <w:p w14:paraId="13B773A7" w14:textId="77777777" w:rsidR="009E13A6" w:rsidRPr="00EB0B83" w:rsidRDefault="009E13A6" w:rsidP="00F66DA6">
            <w:pPr>
              <w:suppressAutoHyphens/>
              <w:jc w:val="center"/>
              <w:rPr>
                <w:b/>
                <w:sz w:val="22"/>
                <w:szCs w:val="22"/>
                <w:lang w:eastAsia="ar-SA"/>
              </w:rPr>
            </w:pPr>
            <w:r w:rsidRPr="00EB0B83">
              <w:rPr>
                <w:b/>
                <w:sz w:val="22"/>
                <w:szCs w:val="22"/>
                <w:lang w:eastAsia="ar-SA"/>
              </w:rPr>
              <w:t>характеристика</w:t>
            </w:r>
          </w:p>
          <w:p w14:paraId="7FDC9153" w14:textId="77777777" w:rsidR="009E13A6" w:rsidRPr="00EB0B83" w:rsidRDefault="009E13A6" w:rsidP="00F66DA6">
            <w:pPr>
              <w:suppressAutoHyphens/>
              <w:jc w:val="center"/>
              <w:rPr>
                <w:b/>
                <w:sz w:val="22"/>
                <w:szCs w:val="22"/>
                <w:lang w:eastAsia="ar-SA"/>
              </w:rPr>
            </w:pPr>
            <w:r w:rsidRPr="00EB0B83">
              <w:rPr>
                <w:b/>
                <w:sz w:val="22"/>
                <w:szCs w:val="22"/>
                <w:lang w:eastAsia="ar-SA"/>
              </w:rPr>
              <w:t>объекта</w:t>
            </w:r>
          </w:p>
        </w:tc>
        <w:tc>
          <w:tcPr>
            <w:tcW w:w="654" w:type="pct"/>
            <w:shd w:val="clear" w:color="auto" w:fill="BFBFBF" w:themeFill="background1" w:themeFillShade="BF"/>
            <w:vAlign w:val="center"/>
            <w:hideMark/>
          </w:tcPr>
          <w:p w14:paraId="4BC01E2E" w14:textId="77777777" w:rsidR="009E13A6" w:rsidRPr="00EB0B83" w:rsidRDefault="009E13A6" w:rsidP="00F66DA6">
            <w:pPr>
              <w:suppressAutoHyphens/>
              <w:jc w:val="center"/>
              <w:rPr>
                <w:b/>
                <w:sz w:val="22"/>
                <w:szCs w:val="22"/>
                <w:lang w:eastAsia="ar-SA"/>
              </w:rPr>
            </w:pPr>
            <w:r w:rsidRPr="00EB0B83">
              <w:rPr>
                <w:b/>
                <w:sz w:val="22"/>
                <w:szCs w:val="22"/>
                <w:lang w:eastAsia="ar-SA"/>
              </w:rPr>
              <w:t>Местоположение планируемого объекта</w:t>
            </w:r>
          </w:p>
        </w:tc>
        <w:tc>
          <w:tcPr>
            <w:tcW w:w="512" w:type="pct"/>
            <w:shd w:val="clear" w:color="auto" w:fill="BFBFBF" w:themeFill="background1" w:themeFillShade="BF"/>
            <w:vAlign w:val="center"/>
          </w:tcPr>
          <w:p w14:paraId="24529C76" w14:textId="77777777" w:rsidR="009E13A6" w:rsidRPr="00EB0B83" w:rsidRDefault="009E13A6" w:rsidP="00F66DA6">
            <w:pPr>
              <w:suppressAutoHyphens/>
              <w:jc w:val="center"/>
              <w:rPr>
                <w:b/>
                <w:sz w:val="22"/>
                <w:szCs w:val="22"/>
                <w:lang w:eastAsia="ar-SA"/>
              </w:rPr>
            </w:pPr>
            <w:r w:rsidRPr="00EB0B83">
              <w:rPr>
                <w:b/>
                <w:sz w:val="22"/>
                <w:szCs w:val="22"/>
                <w:lang w:eastAsia="ar-SA"/>
              </w:rPr>
              <w:t>Очередность строительства объекта</w:t>
            </w:r>
          </w:p>
        </w:tc>
        <w:tc>
          <w:tcPr>
            <w:tcW w:w="553" w:type="pct"/>
            <w:shd w:val="clear" w:color="auto" w:fill="BFBFBF" w:themeFill="background1" w:themeFillShade="BF"/>
            <w:vAlign w:val="center"/>
            <w:hideMark/>
          </w:tcPr>
          <w:p w14:paraId="104914DD" w14:textId="77777777" w:rsidR="009E13A6" w:rsidRPr="00EB0B83" w:rsidRDefault="009E13A6" w:rsidP="00F66DA6">
            <w:pPr>
              <w:suppressAutoHyphens/>
              <w:jc w:val="center"/>
              <w:rPr>
                <w:b/>
                <w:sz w:val="22"/>
                <w:szCs w:val="22"/>
                <w:lang w:eastAsia="ar-SA"/>
              </w:rPr>
            </w:pPr>
            <w:r w:rsidRPr="00EB0B83">
              <w:rPr>
                <w:b/>
                <w:sz w:val="22"/>
                <w:szCs w:val="22"/>
                <w:lang w:eastAsia="ar-SA"/>
              </w:rPr>
              <w:t>Зоны с особыми условиями использования территории</w:t>
            </w:r>
          </w:p>
        </w:tc>
        <w:tc>
          <w:tcPr>
            <w:tcW w:w="698" w:type="pct"/>
            <w:shd w:val="clear" w:color="auto" w:fill="BFBFBF" w:themeFill="background1" w:themeFillShade="BF"/>
            <w:vAlign w:val="center"/>
          </w:tcPr>
          <w:p w14:paraId="5EB22C63" w14:textId="77777777" w:rsidR="009E13A6" w:rsidRPr="00EB0B83" w:rsidRDefault="009E13A6" w:rsidP="00F66DA6">
            <w:pPr>
              <w:suppressAutoHyphens/>
              <w:jc w:val="center"/>
              <w:rPr>
                <w:b/>
                <w:sz w:val="22"/>
                <w:szCs w:val="22"/>
                <w:lang w:eastAsia="ar-SA"/>
              </w:rPr>
            </w:pPr>
            <w:r w:rsidRPr="00EB0B83">
              <w:rPr>
                <w:b/>
                <w:sz w:val="22"/>
                <w:szCs w:val="22"/>
                <w:lang w:eastAsia="ar-SA"/>
              </w:rPr>
              <w:t>Основание</w:t>
            </w:r>
          </w:p>
        </w:tc>
      </w:tr>
      <w:tr w:rsidR="009E13A6" w:rsidRPr="00EB0B83" w14:paraId="18C0FDAC" w14:textId="77777777" w:rsidTr="009E13A6">
        <w:trPr>
          <w:trHeight w:val="70"/>
          <w:tblHeader/>
          <w:jc w:val="center"/>
        </w:trPr>
        <w:tc>
          <w:tcPr>
            <w:tcW w:w="162" w:type="pct"/>
            <w:shd w:val="clear" w:color="auto" w:fill="BFBFBF" w:themeFill="background1" w:themeFillShade="BF"/>
            <w:vAlign w:val="center"/>
          </w:tcPr>
          <w:p w14:paraId="4C4684F6" w14:textId="77777777" w:rsidR="009E13A6" w:rsidRPr="00EB0B83" w:rsidRDefault="009E13A6" w:rsidP="00F66DA6">
            <w:pPr>
              <w:suppressAutoHyphens/>
              <w:jc w:val="center"/>
              <w:rPr>
                <w:b/>
                <w:sz w:val="22"/>
                <w:szCs w:val="22"/>
                <w:lang w:eastAsia="ar-SA"/>
              </w:rPr>
            </w:pPr>
            <w:r w:rsidRPr="00EB0B83">
              <w:rPr>
                <w:b/>
                <w:sz w:val="22"/>
                <w:szCs w:val="22"/>
                <w:lang w:eastAsia="ar-SA"/>
              </w:rPr>
              <w:t>1</w:t>
            </w:r>
          </w:p>
        </w:tc>
        <w:tc>
          <w:tcPr>
            <w:tcW w:w="890" w:type="pct"/>
            <w:shd w:val="clear" w:color="auto" w:fill="BFBFBF" w:themeFill="background1" w:themeFillShade="BF"/>
            <w:vAlign w:val="center"/>
          </w:tcPr>
          <w:p w14:paraId="48679DB8" w14:textId="77777777" w:rsidR="009E13A6" w:rsidRPr="00EB0B83" w:rsidRDefault="009E13A6" w:rsidP="00F66DA6">
            <w:pPr>
              <w:suppressAutoHyphens/>
              <w:jc w:val="center"/>
              <w:rPr>
                <w:b/>
                <w:sz w:val="22"/>
                <w:szCs w:val="22"/>
                <w:lang w:eastAsia="ar-SA"/>
              </w:rPr>
            </w:pPr>
            <w:r w:rsidRPr="00EB0B83">
              <w:rPr>
                <w:b/>
                <w:sz w:val="22"/>
                <w:szCs w:val="22"/>
                <w:lang w:eastAsia="ar-SA"/>
              </w:rPr>
              <w:t>2</w:t>
            </w:r>
          </w:p>
        </w:tc>
        <w:tc>
          <w:tcPr>
            <w:tcW w:w="667" w:type="pct"/>
            <w:shd w:val="clear" w:color="auto" w:fill="BFBFBF" w:themeFill="background1" w:themeFillShade="BF"/>
            <w:vAlign w:val="center"/>
          </w:tcPr>
          <w:p w14:paraId="4A1A7934" w14:textId="77777777" w:rsidR="009E13A6" w:rsidRPr="00EB0B83" w:rsidRDefault="009E13A6" w:rsidP="00F66DA6">
            <w:pPr>
              <w:suppressAutoHyphens/>
              <w:jc w:val="center"/>
              <w:rPr>
                <w:b/>
                <w:sz w:val="22"/>
                <w:szCs w:val="22"/>
                <w:lang w:eastAsia="ar-SA"/>
              </w:rPr>
            </w:pPr>
            <w:r w:rsidRPr="00EB0B83">
              <w:rPr>
                <w:b/>
                <w:sz w:val="22"/>
                <w:szCs w:val="22"/>
                <w:lang w:eastAsia="ar-SA"/>
              </w:rPr>
              <w:t>3</w:t>
            </w:r>
          </w:p>
        </w:tc>
        <w:tc>
          <w:tcPr>
            <w:tcW w:w="864" w:type="pct"/>
            <w:shd w:val="clear" w:color="auto" w:fill="BFBFBF" w:themeFill="background1" w:themeFillShade="BF"/>
            <w:vAlign w:val="center"/>
          </w:tcPr>
          <w:p w14:paraId="74A8A62A" w14:textId="77777777" w:rsidR="009E13A6" w:rsidRPr="00EB0B83" w:rsidRDefault="009E13A6" w:rsidP="00F66DA6">
            <w:pPr>
              <w:suppressAutoHyphens/>
              <w:jc w:val="center"/>
              <w:rPr>
                <w:b/>
                <w:sz w:val="22"/>
                <w:szCs w:val="22"/>
                <w:lang w:eastAsia="ar-SA"/>
              </w:rPr>
            </w:pPr>
            <w:r w:rsidRPr="00EB0B83">
              <w:rPr>
                <w:b/>
                <w:sz w:val="22"/>
                <w:szCs w:val="22"/>
                <w:lang w:eastAsia="ar-SA"/>
              </w:rPr>
              <w:t>4</w:t>
            </w:r>
          </w:p>
        </w:tc>
        <w:tc>
          <w:tcPr>
            <w:tcW w:w="654" w:type="pct"/>
            <w:shd w:val="clear" w:color="auto" w:fill="BFBFBF" w:themeFill="background1" w:themeFillShade="BF"/>
            <w:vAlign w:val="center"/>
          </w:tcPr>
          <w:p w14:paraId="04FB9724" w14:textId="77777777" w:rsidR="009E13A6" w:rsidRPr="00EB0B83" w:rsidRDefault="009E13A6" w:rsidP="00F66DA6">
            <w:pPr>
              <w:suppressAutoHyphens/>
              <w:jc w:val="center"/>
              <w:rPr>
                <w:b/>
                <w:sz w:val="22"/>
                <w:szCs w:val="22"/>
                <w:lang w:eastAsia="ar-SA"/>
              </w:rPr>
            </w:pPr>
            <w:r w:rsidRPr="00EB0B83">
              <w:rPr>
                <w:b/>
                <w:sz w:val="22"/>
                <w:szCs w:val="22"/>
                <w:lang w:eastAsia="ar-SA"/>
              </w:rPr>
              <w:t>5</w:t>
            </w:r>
          </w:p>
        </w:tc>
        <w:tc>
          <w:tcPr>
            <w:tcW w:w="512" w:type="pct"/>
            <w:shd w:val="clear" w:color="auto" w:fill="BFBFBF" w:themeFill="background1" w:themeFillShade="BF"/>
            <w:vAlign w:val="center"/>
          </w:tcPr>
          <w:p w14:paraId="42E1F98C" w14:textId="77777777" w:rsidR="009E13A6" w:rsidRPr="00EB0B83" w:rsidRDefault="009E13A6" w:rsidP="00F66DA6">
            <w:pPr>
              <w:suppressAutoHyphens/>
              <w:jc w:val="center"/>
              <w:rPr>
                <w:b/>
                <w:sz w:val="22"/>
                <w:szCs w:val="22"/>
                <w:lang w:eastAsia="ar-SA"/>
              </w:rPr>
            </w:pPr>
            <w:r w:rsidRPr="00EB0B83">
              <w:rPr>
                <w:b/>
                <w:sz w:val="22"/>
                <w:szCs w:val="22"/>
                <w:lang w:eastAsia="ar-SA"/>
              </w:rPr>
              <w:t>6</w:t>
            </w:r>
          </w:p>
        </w:tc>
        <w:tc>
          <w:tcPr>
            <w:tcW w:w="553" w:type="pct"/>
            <w:shd w:val="clear" w:color="auto" w:fill="BFBFBF" w:themeFill="background1" w:themeFillShade="BF"/>
            <w:vAlign w:val="center"/>
          </w:tcPr>
          <w:p w14:paraId="722F55E9" w14:textId="77777777" w:rsidR="009E13A6" w:rsidRPr="00EB0B83" w:rsidRDefault="009E13A6" w:rsidP="00F66DA6">
            <w:pPr>
              <w:suppressAutoHyphens/>
              <w:jc w:val="center"/>
              <w:rPr>
                <w:b/>
                <w:sz w:val="22"/>
                <w:szCs w:val="22"/>
                <w:lang w:eastAsia="ar-SA"/>
              </w:rPr>
            </w:pPr>
            <w:r w:rsidRPr="00EB0B83">
              <w:rPr>
                <w:b/>
                <w:sz w:val="22"/>
                <w:szCs w:val="22"/>
                <w:lang w:eastAsia="ar-SA"/>
              </w:rPr>
              <w:t>7</w:t>
            </w:r>
          </w:p>
        </w:tc>
        <w:tc>
          <w:tcPr>
            <w:tcW w:w="698" w:type="pct"/>
            <w:shd w:val="clear" w:color="auto" w:fill="BFBFBF" w:themeFill="background1" w:themeFillShade="BF"/>
            <w:vAlign w:val="center"/>
          </w:tcPr>
          <w:p w14:paraId="1CFFB49F" w14:textId="77777777" w:rsidR="009E13A6" w:rsidRPr="00EB0B83" w:rsidRDefault="009E13A6" w:rsidP="00F66DA6">
            <w:pPr>
              <w:suppressAutoHyphens/>
              <w:jc w:val="center"/>
              <w:rPr>
                <w:b/>
                <w:sz w:val="22"/>
                <w:szCs w:val="22"/>
                <w:lang w:eastAsia="ar-SA"/>
              </w:rPr>
            </w:pPr>
            <w:r w:rsidRPr="00EB0B83">
              <w:rPr>
                <w:b/>
                <w:sz w:val="22"/>
                <w:szCs w:val="22"/>
                <w:lang w:eastAsia="ar-SA"/>
              </w:rPr>
              <w:t>8</w:t>
            </w:r>
          </w:p>
        </w:tc>
      </w:tr>
      <w:tr w:rsidR="009E13A6" w:rsidRPr="00EB0B83" w14:paraId="6A369DA6" w14:textId="77777777" w:rsidTr="009E13A6">
        <w:trPr>
          <w:jc w:val="center"/>
        </w:trPr>
        <w:tc>
          <w:tcPr>
            <w:tcW w:w="162" w:type="pct"/>
            <w:shd w:val="clear" w:color="auto" w:fill="auto"/>
            <w:vAlign w:val="center"/>
          </w:tcPr>
          <w:p w14:paraId="3ED07505" w14:textId="77777777" w:rsidR="009E13A6" w:rsidRPr="00EB0B83" w:rsidRDefault="009E13A6" w:rsidP="00F66DA6">
            <w:pPr>
              <w:rPr>
                <w:sz w:val="22"/>
                <w:szCs w:val="22"/>
              </w:rPr>
            </w:pPr>
            <w:r w:rsidRPr="00EB0B83">
              <w:rPr>
                <w:sz w:val="22"/>
                <w:szCs w:val="22"/>
              </w:rPr>
              <w:t>1</w:t>
            </w:r>
          </w:p>
        </w:tc>
        <w:tc>
          <w:tcPr>
            <w:tcW w:w="890" w:type="pct"/>
            <w:shd w:val="clear" w:color="auto" w:fill="auto"/>
            <w:vAlign w:val="center"/>
          </w:tcPr>
          <w:p w14:paraId="5E2609DF" w14:textId="77777777" w:rsidR="009E13A6" w:rsidRPr="00EB0B83" w:rsidRDefault="009E13A6" w:rsidP="00F66DA6">
            <w:pPr>
              <w:rPr>
                <w:sz w:val="22"/>
                <w:szCs w:val="22"/>
              </w:rPr>
            </w:pPr>
            <w:r w:rsidRPr="00EB0B83">
              <w:rPr>
                <w:sz w:val="22"/>
                <w:szCs w:val="22"/>
              </w:rPr>
              <w:t xml:space="preserve">Объект капитального строительства в области </w:t>
            </w:r>
            <w:r w:rsidRPr="00EB0B83">
              <w:rPr>
                <w:sz w:val="22"/>
                <w:szCs w:val="22"/>
              </w:rPr>
              <w:lastRenderedPageBreak/>
              <w:t>физической культуры и спорта</w:t>
            </w:r>
          </w:p>
        </w:tc>
        <w:tc>
          <w:tcPr>
            <w:tcW w:w="667" w:type="pct"/>
            <w:shd w:val="clear" w:color="auto" w:fill="auto"/>
            <w:vAlign w:val="bottom"/>
          </w:tcPr>
          <w:p w14:paraId="74558DAB" w14:textId="77777777" w:rsidR="009E13A6" w:rsidRPr="00EB0B83" w:rsidRDefault="009E13A6" w:rsidP="00F66DA6">
            <w:pPr>
              <w:rPr>
                <w:sz w:val="22"/>
                <w:szCs w:val="22"/>
              </w:rPr>
            </w:pPr>
            <w:r w:rsidRPr="00EB0B83">
              <w:rPr>
                <w:sz w:val="22"/>
                <w:szCs w:val="22"/>
              </w:rPr>
              <w:lastRenderedPageBreak/>
              <w:t>Строительство физкультурно-</w:t>
            </w:r>
            <w:r w:rsidRPr="00EB0B83">
              <w:rPr>
                <w:sz w:val="22"/>
                <w:szCs w:val="22"/>
              </w:rPr>
              <w:lastRenderedPageBreak/>
              <w:t>оздоровительного комплекса в правобережном районе г. Березники</w:t>
            </w:r>
          </w:p>
        </w:tc>
        <w:tc>
          <w:tcPr>
            <w:tcW w:w="864" w:type="pct"/>
            <w:shd w:val="clear" w:color="auto" w:fill="auto"/>
            <w:vAlign w:val="center"/>
          </w:tcPr>
          <w:p w14:paraId="1128DB46" w14:textId="77777777" w:rsidR="009E13A6" w:rsidRPr="00EB0B83" w:rsidRDefault="009E13A6" w:rsidP="00F66DA6">
            <w:pPr>
              <w:jc w:val="center"/>
              <w:rPr>
                <w:sz w:val="22"/>
                <w:szCs w:val="22"/>
              </w:rPr>
            </w:pPr>
            <w:r w:rsidRPr="00EB0B83">
              <w:rPr>
                <w:sz w:val="22"/>
                <w:szCs w:val="22"/>
              </w:rPr>
              <w:lastRenderedPageBreak/>
              <w:t xml:space="preserve">на 1000 кв. м площади пола, единовременная </w:t>
            </w:r>
            <w:r w:rsidRPr="00EB0B83">
              <w:rPr>
                <w:sz w:val="22"/>
                <w:szCs w:val="22"/>
              </w:rPr>
              <w:lastRenderedPageBreak/>
              <w:t>пропускная способность – 64 чел.</w:t>
            </w:r>
          </w:p>
        </w:tc>
        <w:tc>
          <w:tcPr>
            <w:tcW w:w="654" w:type="pct"/>
            <w:shd w:val="clear" w:color="auto" w:fill="auto"/>
            <w:vAlign w:val="center"/>
          </w:tcPr>
          <w:p w14:paraId="6770D389" w14:textId="77777777" w:rsidR="009E13A6" w:rsidRPr="00EB0B83" w:rsidRDefault="009E13A6" w:rsidP="00F66DA6">
            <w:pPr>
              <w:jc w:val="center"/>
              <w:rPr>
                <w:sz w:val="22"/>
                <w:szCs w:val="22"/>
              </w:rPr>
            </w:pPr>
            <w:r w:rsidRPr="00EB0B83">
              <w:rPr>
                <w:sz w:val="22"/>
                <w:szCs w:val="22"/>
              </w:rPr>
              <w:lastRenderedPageBreak/>
              <w:t xml:space="preserve">г. Березники, правобережный </w:t>
            </w:r>
            <w:r w:rsidRPr="00EB0B83">
              <w:rPr>
                <w:sz w:val="22"/>
                <w:szCs w:val="22"/>
              </w:rPr>
              <w:lastRenderedPageBreak/>
              <w:t>район, квартал № 9 м</w:t>
            </w:r>
            <w:r w:rsidR="000F414D" w:rsidRPr="00EB0B83">
              <w:rPr>
                <w:sz w:val="22"/>
                <w:szCs w:val="22"/>
              </w:rPr>
              <w:t>икрорайон</w:t>
            </w:r>
            <w:r w:rsidRPr="00EB0B83">
              <w:rPr>
                <w:sz w:val="22"/>
                <w:szCs w:val="22"/>
              </w:rPr>
              <w:t xml:space="preserve"> Любимов</w:t>
            </w:r>
          </w:p>
        </w:tc>
        <w:tc>
          <w:tcPr>
            <w:tcW w:w="512" w:type="pct"/>
            <w:shd w:val="clear" w:color="auto" w:fill="auto"/>
            <w:vAlign w:val="center"/>
          </w:tcPr>
          <w:p w14:paraId="6E701711" w14:textId="77777777" w:rsidR="009E13A6" w:rsidRPr="00EB0B83" w:rsidRDefault="009E13A6" w:rsidP="00F66DA6">
            <w:pPr>
              <w:jc w:val="center"/>
              <w:rPr>
                <w:sz w:val="22"/>
                <w:szCs w:val="22"/>
              </w:rPr>
            </w:pPr>
            <w:r w:rsidRPr="00EB0B83">
              <w:rPr>
                <w:sz w:val="22"/>
                <w:szCs w:val="22"/>
              </w:rPr>
              <w:lastRenderedPageBreak/>
              <w:t>первая очередь</w:t>
            </w:r>
          </w:p>
        </w:tc>
        <w:tc>
          <w:tcPr>
            <w:tcW w:w="553" w:type="pct"/>
            <w:shd w:val="clear" w:color="auto" w:fill="auto"/>
            <w:vAlign w:val="center"/>
          </w:tcPr>
          <w:p w14:paraId="5D31E162" w14:textId="77777777" w:rsidR="009E13A6" w:rsidRPr="00EB0B83" w:rsidRDefault="009E13A6" w:rsidP="00F66DA6">
            <w:pPr>
              <w:jc w:val="center"/>
              <w:rPr>
                <w:sz w:val="22"/>
                <w:szCs w:val="22"/>
              </w:rPr>
            </w:pPr>
            <w:r w:rsidRPr="00EB0B83">
              <w:rPr>
                <w:sz w:val="22"/>
                <w:szCs w:val="22"/>
              </w:rPr>
              <w:t>Не требуется</w:t>
            </w:r>
          </w:p>
        </w:tc>
        <w:tc>
          <w:tcPr>
            <w:tcW w:w="698" w:type="pct"/>
            <w:shd w:val="clear" w:color="auto" w:fill="auto"/>
            <w:vAlign w:val="center"/>
          </w:tcPr>
          <w:p w14:paraId="5DA05054" w14:textId="77777777" w:rsidR="009E13A6" w:rsidRPr="00EB0B83" w:rsidRDefault="009E13A6" w:rsidP="00F66DA6">
            <w:pPr>
              <w:jc w:val="center"/>
              <w:rPr>
                <w:sz w:val="22"/>
                <w:szCs w:val="22"/>
              </w:rPr>
            </w:pPr>
          </w:p>
        </w:tc>
      </w:tr>
      <w:tr w:rsidR="009E13A6" w:rsidRPr="00EB0B83" w14:paraId="7F3599E6" w14:textId="77777777" w:rsidTr="009E13A6">
        <w:trPr>
          <w:jc w:val="center"/>
        </w:trPr>
        <w:tc>
          <w:tcPr>
            <w:tcW w:w="162" w:type="pct"/>
            <w:shd w:val="clear" w:color="auto" w:fill="auto"/>
            <w:vAlign w:val="center"/>
          </w:tcPr>
          <w:p w14:paraId="4C4AE22A" w14:textId="77777777" w:rsidR="009E13A6" w:rsidRPr="00EB0B83" w:rsidRDefault="009F3E3D" w:rsidP="00F66DA6">
            <w:pPr>
              <w:rPr>
                <w:sz w:val="22"/>
                <w:szCs w:val="22"/>
              </w:rPr>
            </w:pPr>
            <w:r w:rsidRPr="00EB0B83">
              <w:rPr>
                <w:sz w:val="22"/>
                <w:szCs w:val="22"/>
              </w:rPr>
              <w:t>2</w:t>
            </w:r>
          </w:p>
        </w:tc>
        <w:tc>
          <w:tcPr>
            <w:tcW w:w="890" w:type="pct"/>
            <w:shd w:val="clear" w:color="auto" w:fill="auto"/>
            <w:vAlign w:val="center"/>
          </w:tcPr>
          <w:p w14:paraId="6FD33E92" w14:textId="77777777" w:rsidR="009E13A6" w:rsidRPr="00EB0B83" w:rsidRDefault="009E13A6" w:rsidP="00F66DA6">
            <w:pPr>
              <w:rPr>
                <w:sz w:val="22"/>
                <w:szCs w:val="22"/>
              </w:rPr>
            </w:pPr>
            <w:r w:rsidRPr="00EB0B83">
              <w:rPr>
                <w:sz w:val="22"/>
                <w:szCs w:val="22"/>
              </w:rPr>
              <w:t>Объект капитального строительства в области физической культуры и спорта</w:t>
            </w:r>
          </w:p>
        </w:tc>
        <w:tc>
          <w:tcPr>
            <w:tcW w:w="667" w:type="pct"/>
            <w:shd w:val="clear" w:color="auto" w:fill="auto"/>
            <w:vAlign w:val="bottom"/>
          </w:tcPr>
          <w:p w14:paraId="161454A9" w14:textId="77777777" w:rsidR="009E13A6" w:rsidRPr="00EB0B83" w:rsidRDefault="009E13A6" w:rsidP="00F66DA6">
            <w:pPr>
              <w:rPr>
                <w:sz w:val="22"/>
                <w:szCs w:val="22"/>
              </w:rPr>
            </w:pPr>
            <w:r w:rsidRPr="00EB0B83">
              <w:rPr>
                <w:sz w:val="22"/>
                <w:szCs w:val="22"/>
              </w:rPr>
              <w:t>Строительство физкультурно-оздоровительного комплекса в г. Усолье</w:t>
            </w:r>
          </w:p>
        </w:tc>
        <w:tc>
          <w:tcPr>
            <w:tcW w:w="864" w:type="pct"/>
            <w:shd w:val="clear" w:color="auto" w:fill="auto"/>
            <w:vAlign w:val="center"/>
          </w:tcPr>
          <w:p w14:paraId="2500A758" w14:textId="77777777" w:rsidR="009E13A6" w:rsidRPr="00EB0B83" w:rsidRDefault="009E13A6" w:rsidP="00F66DA6">
            <w:pPr>
              <w:jc w:val="center"/>
              <w:rPr>
                <w:sz w:val="22"/>
                <w:szCs w:val="22"/>
              </w:rPr>
            </w:pPr>
            <w:r w:rsidRPr="00EB0B83">
              <w:rPr>
                <w:sz w:val="22"/>
                <w:szCs w:val="22"/>
              </w:rPr>
              <w:t xml:space="preserve">на 800 кв. м площади пола, единовременная пропускная способность – </w:t>
            </w:r>
            <w:r w:rsidR="00003F25" w:rsidRPr="00EB0B83">
              <w:rPr>
                <w:sz w:val="22"/>
                <w:szCs w:val="22"/>
              </w:rPr>
              <w:t>80</w:t>
            </w:r>
            <w:r w:rsidRPr="00EB0B83">
              <w:rPr>
                <w:sz w:val="22"/>
                <w:szCs w:val="22"/>
              </w:rPr>
              <w:t xml:space="preserve"> чел.</w:t>
            </w:r>
          </w:p>
        </w:tc>
        <w:tc>
          <w:tcPr>
            <w:tcW w:w="654" w:type="pct"/>
            <w:shd w:val="clear" w:color="auto" w:fill="auto"/>
            <w:vAlign w:val="center"/>
          </w:tcPr>
          <w:p w14:paraId="2520AD8B" w14:textId="77777777" w:rsidR="009E13A6" w:rsidRPr="00EB0B83" w:rsidRDefault="009E13A6" w:rsidP="00F66DA6">
            <w:pPr>
              <w:jc w:val="center"/>
              <w:rPr>
                <w:sz w:val="22"/>
                <w:szCs w:val="22"/>
              </w:rPr>
            </w:pPr>
            <w:r w:rsidRPr="00EB0B83">
              <w:rPr>
                <w:sz w:val="22"/>
                <w:szCs w:val="22"/>
              </w:rPr>
              <w:t xml:space="preserve">г. Усолье, </w:t>
            </w:r>
            <w:r w:rsidR="00D84EF7" w:rsidRPr="00EB0B83">
              <w:rPr>
                <w:sz w:val="22"/>
                <w:szCs w:val="22"/>
              </w:rPr>
              <w:t>Кирова</w:t>
            </w:r>
          </w:p>
        </w:tc>
        <w:tc>
          <w:tcPr>
            <w:tcW w:w="512" w:type="pct"/>
            <w:shd w:val="clear" w:color="auto" w:fill="auto"/>
            <w:vAlign w:val="center"/>
          </w:tcPr>
          <w:p w14:paraId="71AE676A" w14:textId="77777777" w:rsidR="009E13A6" w:rsidRPr="00EB0B83" w:rsidRDefault="009E13A6" w:rsidP="00F66DA6">
            <w:pPr>
              <w:jc w:val="center"/>
              <w:rPr>
                <w:sz w:val="22"/>
                <w:szCs w:val="22"/>
              </w:rPr>
            </w:pPr>
            <w:r w:rsidRPr="00EB0B83">
              <w:rPr>
                <w:sz w:val="22"/>
                <w:szCs w:val="22"/>
              </w:rPr>
              <w:t>первая очередь</w:t>
            </w:r>
          </w:p>
        </w:tc>
        <w:tc>
          <w:tcPr>
            <w:tcW w:w="553" w:type="pct"/>
            <w:shd w:val="clear" w:color="auto" w:fill="auto"/>
            <w:vAlign w:val="center"/>
          </w:tcPr>
          <w:p w14:paraId="4AC23702" w14:textId="77777777" w:rsidR="009E13A6" w:rsidRPr="00EB0B83" w:rsidRDefault="009E13A6" w:rsidP="00F66DA6">
            <w:pPr>
              <w:jc w:val="center"/>
              <w:rPr>
                <w:sz w:val="22"/>
                <w:szCs w:val="22"/>
              </w:rPr>
            </w:pPr>
            <w:r w:rsidRPr="00EB0B83">
              <w:rPr>
                <w:sz w:val="22"/>
                <w:szCs w:val="22"/>
              </w:rPr>
              <w:t>Не требуется</w:t>
            </w:r>
          </w:p>
        </w:tc>
        <w:tc>
          <w:tcPr>
            <w:tcW w:w="698" w:type="pct"/>
            <w:shd w:val="clear" w:color="auto" w:fill="auto"/>
            <w:vAlign w:val="center"/>
          </w:tcPr>
          <w:p w14:paraId="17C517FA" w14:textId="77777777" w:rsidR="009E13A6" w:rsidRPr="00EB0B83" w:rsidRDefault="009E13A6" w:rsidP="00F66DA6">
            <w:pPr>
              <w:jc w:val="center"/>
              <w:rPr>
                <w:sz w:val="22"/>
                <w:szCs w:val="22"/>
              </w:rPr>
            </w:pPr>
          </w:p>
        </w:tc>
      </w:tr>
      <w:tr w:rsidR="009E13A6" w:rsidRPr="00EB0B83" w14:paraId="36A54974" w14:textId="77777777" w:rsidTr="009E13A6">
        <w:trPr>
          <w:jc w:val="center"/>
        </w:trPr>
        <w:tc>
          <w:tcPr>
            <w:tcW w:w="162" w:type="pct"/>
            <w:shd w:val="clear" w:color="auto" w:fill="auto"/>
            <w:vAlign w:val="center"/>
          </w:tcPr>
          <w:p w14:paraId="465E02B7" w14:textId="77777777" w:rsidR="009E13A6" w:rsidRPr="00EB0B83" w:rsidRDefault="009F3E3D" w:rsidP="00F66DA6">
            <w:pPr>
              <w:rPr>
                <w:sz w:val="22"/>
                <w:szCs w:val="22"/>
              </w:rPr>
            </w:pPr>
            <w:r w:rsidRPr="00EB0B83">
              <w:rPr>
                <w:sz w:val="22"/>
                <w:szCs w:val="22"/>
              </w:rPr>
              <w:t>3</w:t>
            </w:r>
          </w:p>
        </w:tc>
        <w:tc>
          <w:tcPr>
            <w:tcW w:w="890" w:type="pct"/>
            <w:shd w:val="clear" w:color="auto" w:fill="auto"/>
            <w:vAlign w:val="center"/>
          </w:tcPr>
          <w:p w14:paraId="1F9B118E" w14:textId="77777777" w:rsidR="009E13A6" w:rsidRPr="00EB0B83" w:rsidRDefault="009E13A6" w:rsidP="00F66DA6">
            <w:pPr>
              <w:rPr>
                <w:sz w:val="22"/>
                <w:szCs w:val="22"/>
              </w:rPr>
            </w:pPr>
            <w:r w:rsidRPr="00EB0B83">
              <w:rPr>
                <w:sz w:val="22"/>
                <w:szCs w:val="22"/>
              </w:rPr>
              <w:t>Объект капитального строительства в области физической культуры и спорта</w:t>
            </w:r>
          </w:p>
        </w:tc>
        <w:tc>
          <w:tcPr>
            <w:tcW w:w="667" w:type="pct"/>
            <w:shd w:val="clear" w:color="auto" w:fill="auto"/>
            <w:vAlign w:val="center"/>
          </w:tcPr>
          <w:p w14:paraId="1AFD3DB8" w14:textId="77777777" w:rsidR="009E13A6" w:rsidRPr="00EB0B83" w:rsidRDefault="009E13A6" w:rsidP="00F66DA6">
            <w:pPr>
              <w:rPr>
                <w:sz w:val="22"/>
                <w:szCs w:val="22"/>
              </w:rPr>
            </w:pPr>
            <w:r w:rsidRPr="00EB0B83">
              <w:rPr>
                <w:sz w:val="22"/>
                <w:szCs w:val="22"/>
              </w:rPr>
              <w:t xml:space="preserve">Реконструкция (расширение) лыжной базы «Стрижи» в г. Усолье </w:t>
            </w:r>
          </w:p>
        </w:tc>
        <w:tc>
          <w:tcPr>
            <w:tcW w:w="864" w:type="pct"/>
            <w:shd w:val="clear" w:color="auto" w:fill="auto"/>
            <w:vAlign w:val="center"/>
          </w:tcPr>
          <w:p w14:paraId="00357A1D" w14:textId="77777777" w:rsidR="009E13A6" w:rsidRPr="00EB0B83" w:rsidRDefault="009E13A6" w:rsidP="00F66DA6">
            <w:pPr>
              <w:jc w:val="center"/>
              <w:rPr>
                <w:sz w:val="22"/>
                <w:szCs w:val="22"/>
              </w:rPr>
            </w:pPr>
            <w:r w:rsidRPr="00EB0B83">
              <w:rPr>
                <w:sz w:val="22"/>
                <w:szCs w:val="22"/>
              </w:rPr>
              <w:t>строительство павильона-раздевальной с помещениями под пневматический тир, единовременная пропускная способность – 40 чел.</w:t>
            </w:r>
          </w:p>
        </w:tc>
        <w:tc>
          <w:tcPr>
            <w:tcW w:w="654" w:type="pct"/>
            <w:shd w:val="clear" w:color="auto" w:fill="auto"/>
            <w:vAlign w:val="center"/>
          </w:tcPr>
          <w:p w14:paraId="1E9A5BD7" w14:textId="77777777" w:rsidR="009E13A6" w:rsidRPr="00EB0B83" w:rsidRDefault="009E13A6" w:rsidP="00F66DA6">
            <w:pPr>
              <w:jc w:val="center"/>
              <w:rPr>
                <w:sz w:val="22"/>
                <w:szCs w:val="22"/>
              </w:rPr>
            </w:pPr>
            <w:r w:rsidRPr="00EB0B83">
              <w:rPr>
                <w:sz w:val="22"/>
                <w:szCs w:val="22"/>
              </w:rPr>
              <w:t>г. Усолье, ул. Свободы, 172</w:t>
            </w:r>
          </w:p>
        </w:tc>
        <w:tc>
          <w:tcPr>
            <w:tcW w:w="512" w:type="pct"/>
            <w:shd w:val="clear" w:color="auto" w:fill="auto"/>
            <w:vAlign w:val="center"/>
          </w:tcPr>
          <w:p w14:paraId="22C20E84" w14:textId="77777777" w:rsidR="009E13A6" w:rsidRPr="00EB0B83" w:rsidRDefault="009E13A6" w:rsidP="00F66DA6">
            <w:pPr>
              <w:jc w:val="center"/>
              <w:rPr>
                <w:sz w:val="22"/>
                <w:szCs w:val="22"/>
              </w:rPr>
            </w:pPr>
            <w:r w:rsidRPr="00EB0B83">
              <w:rPr>
                <w:sz w:val="22"/>
                <w:szCs w:val="22"/>
              </w:rPr>
              <w:t>первая очередь</w:t>
            </w:r>
          </w:p>
        </w:tc>
        <w:tc>
          <w:tcPr>
            <w:tcW w:w="553" w:type="pct"/>
            <w:shd w:val="clear" w:color="auto" w:fill="auto"/>
            <w:vAlign w:val="center"/>
          </w:tcPr>
          <w:p w14:paraId="09B3A3CA" w14:textId="77777777" w:rsidR="009E13A6" w:rsidRPr="00EB0B83" w:rsidRDefault="009E13A6" w:rsidP="00F66DA6">
            <w:pPr>
              <w:jc w:val="center"/>
              <w:rPr>
                <w:sz w:val="22"/>
                <w:szCs w:val="22"/>
              </w:rPr>
            </w:pPr>
            <w:r w:rsidRPr="00EB0B83">
              <w:rPr>
                <w:sz w:val="22"/>
                <w:szCs w:val="22"/>
              </w:rPr>
              <w:t>Не требуется</w:t>
            </w:r>
          </w:p>
        </w:tc>
        <w:tc>
          <w:tcPr>
            <w:tcW w:w="698" w:type="pct"/>
            <w:shd w:val="clear" w:color="auto" w:fill="auto"/>
            <w:vAlign w:val="center"/>
          </w:tcPr>
          <w:p w14:paraId="4B9F3AF3" w14:textId="77777777" w:rsidR="009E13A6" w:rsidRPr="00EB0B83" w:rsidRDefault="009E13A6" w:rsidP="00F66DA6">
            <w:pPr>
              <w:jc w:val="center"/>
              <w:rPr>
                <w:sz w:val="22"/>
                <w:szCs w:val="22"/>
              </w:rPr>
            </w:pPr>
          </w:p>
        </w:tc>
      </w:tr>
      <w:tr w:rsidR="009E13A6" w:rsidRPr="00EB0B83" w14:paraId="53AB34FB" w14:textId="77777777" w:rsidTr="009E13A6">
        <w:trPr>
          <w:jc w:val="center"/>
        </w:trPr>
        <w:tc>
          <w:tcPr>
            <w:tcW w:w="162" w:type="pct"/>
            <w:shd w:val="clear" w:color="auto" w:fill="auto"/>
            <w:vAlign w:val="center"/>
          </w:tcPr>
          <w:p w14:paraId="7DFFC46C" w14:textId="77777777" w:rsidR="009E13A6" w:rsidRPr="00EB0B83" w:rsidRDefault="009F3E3D" w:rsidP="00F66DA6">
            <w:pPr>
              <w:rPr>
                <w:sz w:val="22"/>
                <w:szCs w:val="22"/>
              </w:rPr>
            </w:pPr>
            <w:r w:rsidRPr="00EB0B83">
              <w:rPr>
                <w:sz w:val="22"/>
                <w:szCs w:val="22"/>
              </w:rPr>
              <w:t>4</w:t>
            </w:r>
          </w:p>
        </w:tc>
        <w:tc>
          <w:tcPr>
            <w:tcW w:w="890" w:type="pct"/>
            <w:shd w:val="clear" w:color="auto" w:fill="auto"/>
            <w:vAlign w:val="center"/>
          </w:tcPr>
          <w:p w14:paraId="581F68E8" w14:textId="77777777" w:rsidR="009E13A6" w:rsidRPr="00EB0B83" w:rsidRDefault="009E13A6" w:rsidP="00F66DA6">
            <w:pPr>
              <w:rPr>
                <w:sz w:val="22"/>
                <w:szCs w:val="22"/>
              </w:rPr>
            </w:pPr>
            <w:r w:rsidRPr="00EB0B83">
              <w:rPr>
                <w:sz w:val="22"/>
                <w:szCs w:val="22"/>
              </w:rPr>
              <w:t>Объект капитального строительства в области физической культуры и спорта</w:t>
            </w:r>
          </w:p>
        </w:tc>
        <w:tc>
          <w:tcPr>
            <w:tcW w:w="667" w:type="pct"/>
            <w:shd w:val="clear" w:color="auto" w:fill="auto"/>
            <w:vAlign w:val="bottom"/>
          </w:tcPr>
          <w:p w14:paraId="480867EB" w14:textId="77777777" w:rsidR="009E13A6" w:rsidRPr="00EB0B83" w:rsidRDefault="009E13A6" w:rsidP="00F66DA6">
            <w:pPr>
              <w:rPr>
                <w:sz w:val="22"/>
                <w:szCs w:val="22"/>
              </w:rPr>
            </w:pPr>
            <w:r w:rsidRPr="00EB0B83">
              <w:rPr>
                <w:sz w:val="22"/>
                <w:szCs w:val="22"/>
              </w:rPr>
              <w:t>Строительство асфальтированной</w:t>
            </w:r>
            <w:r w:rsidR="00003F25" w:rsidRPr="00EB0B83">
              <w:rPr>
                <w:sz w:val="22"/>
                <w:szCs w:val="22"/>
              </w:rPr>
              <w:t xml:space="preserve"> освещенной</w:t>
            </w:r>
            <w:r w:rsidRPr="00EB0B83">
              <w:rPr>
                <w:sz w:val="22"/>
                <w:szCs w:val="22"/>
              </w:rPr>
              <w:t xml:space="preserve"> </w:t>
            </w:r>
            <w:proofErr w:type="spellStart"/>
            <w:r w:rsidRPr="00EB0B83">
              <w:rPr>
                <w:sz w:val="22"/>
                <w:szCs w:val="22"/>
              </w:rPr>
              <w:t>лыжероллерной</w:t>
            </w:r>
            <w:proofErr w:type="spellEnd"/>
            <w:r w:rsidRPr="00EB0B83">
              <w:rPr>
                <w:sz w:val="22"/>
                <w:szCs w:val="22"/>
              </w:rPr>
              <w:t xml:space="preserve"> трассы в г. Усолье</w:t>
            </w:r>
          </w:p>
        </w:tc>
        <w:tc>
          <w:tcPr>
            <w:tcW w:w="864" w:type="pct"/>
            <w:shd w:val="clear" w:color="auto" w:fill="auto"/>
            <w:vAlign w:val="center"/>
          </w:tcPr>
          <w:p w14:paraId="058781D5" w14:textId="77777777" w:rsidR="009E13A6" w:rsidRPr="00EB0B83" w:rsidRDefault="009E13A6" w:rsidP="00F66DA6">
            <w:pPr>
              <w:jc w:val="center"/>
              <w:rPr>
                <w:sz w:val="22"/>
                <w:szCs w:val="22"/>
              </w:rPr>
            </w:pPr>
            <w:r w:rsidRPr="00EB0B83">
              <w:rPr>
                <w:sz w:val="22"/>
                <w:szCs w:val="22"/>
              </w:rPr>
              <w:t>протяженностью 3 км, с биатлонным стрельбищем из пневматического оружия</w:t>
            </w:r>
          </w:p>
        </w:tc>
        <w:tc>
          <w:tcPr>
            <w:tcW w:w="654" w:type="pct"/>
            <w:shd w:val="clear" w:color="auto" w:fill="auto"/>
            <w:vAlign w:val="center"/>
          </w:tcPr>
          <w:p w14:paraId="3A8C8B97" w14:textId="77777777" w:rsidR="009E13A6" w:rsidRPr="00EB0B83" w:rsidRDefault="009E13A6" w:rsidP="00F66DA6">
            <w:pPr>
              <w:jc w:val="center"/>
              <w:rPr>
                <w:sz w:val="22"/>
                <w:szCs w:val="22"/>
              </w:rPr>
            </w:pPr>
            <w:r w:rsidRPr="00EB0B83">
              <w:rPr>
                <w:sz w:val="22"/>
                <w:szCs w:val="22"/>
              </w:rPr>
              <w:t>г. Усолье</w:t>
            </w:r>
          </w:p>
        </w:tc>
        <w:tc>
          <w:tcPr>
            <w:tcW w:w="512" w:type="pct"/>
            <w:shd w:val="clear" w:color="auto" w:fill="auto"/>
            <w:vAlign w:val="center"/>
          </w:tcPr>
          <w:p w14:paraId="3CD3F713" w14:textId="77777777" w:rsidR="009E13A6" w:rsidRPr="00EB0B83" w:rsidRDefault="009E13A6" w:rsidP="00F66DA6">
            <w:pPr>
              <w:jc w:val="center"/>
              <w:rPr>
                <w:sz w:val="22"/>
                <w:szCs w:val="22"/>
              </w:rPr>
            </w:pPr>
            <w:r w:rsidRPr="00EB0B83">
              <w:rPr>
                <w:sz w:val="22"/>
                <w:szCs w:val="22"/>
              </w:rPr>
              <w:t>первая очередь</w:t>
            </w:r>
          </w:p>
        </w:tc>
        <w:tc>
          <w:tcPr>
            <w:tcW w:w="553" w:type="pct"/>
            <w:shd w:val="clear" w:color="auto" w:fill="auto"/>
            <w:vAlign w:val="center"/>
          </w:tcPr>
          <w:p w14:paraId="2ABA57DD" w14:textId="77777777" w:rsidR="009E13A6" w:rsidRPr="00EB0B83" w:rsidRDefault="009E13A6" w:rsidP="00F66DA6">
            <w:pPr>
              <w:jc w:val="center"/>
              <w:rPr>
                <w:sz w:val="22"/>
                <w:szCs w:val="22"/>
              </w:rPr>
            </w:pPr>
            <w:r w:rsidRPr="00EB0B83">
              <w:rPr>
                <w:sz w:val="22"/>
                <w:szCs w:val="22"/>
              </w:rPr>
              <w:t>Не требуется</w:t>
            </w:r>
          </w:p>
        </w:tc>
        <w:tc>
          <w:tcPr>
            <w:tcW w:w="698" w:type="pct"/>
            <w:shd w:val="clear" w:color="auto" w:fill="auto"/>
            <w:vAlign w:val="center"/>
          </w:tcPr>
          <w:p w14:paraId="49C98975" w14:textId="77777777" w:rsidR="009E13A6" w:rsidRPr="00EB0B83" w:rsidRDefault="009E13A6" w:rsidP="00F66DA6">
            <w:pPr>
              <w:jc w:val="center"/>
              <w:rPr>
                <w:sz w:val="22"/>
                <w:szCs w:val="22"/>
              </w:rPr>
            </w:pPr>
          </w:p>
        </w:tc>
      </w:tr>
      <w:tr w:rsidR="009E13A6" w:rsidRPr="00EB0B83" w14:paraId="711DE8E8" w14:textId="77777777" w:rsidTr="009E13A6">
        <w:trPr>
          <w:jc w:val="center"/>
        </w:trPr>
        <w:tc>
          <w:tcPr>
            <w:tcW w:w="162" w:type="pct"/>
            <w:shd w:val="clear" w:color="auto" w:fill="auto"/>
            <w:vAlign w:val="center"/>
          </w:tcPr>
          <w:p w14:paraId="6A1C551A" w14:textId="77777777" w:rsidR="009E13A6" w:rsidRPr="00EB0B83" w:rsidRDefault="009F3E3D" w:rsidP="00F66DA6">
            <w:pPr>
              <w:rPr>
                <w:sz w:val="22"/>
                <w:szCs w:val="22"/>
              </w:rPr>
            </w:pPr>
            <w:r w:rsidRPr="00EB0B83">
              <w:rPr>
                <w:sz w:val="22"/>
                <w:szCs w:val="22"/>
              </w:rPr>
              <w:t>5</w:t>
            </w:r>
          </w:p>
        </w:tc>
        <w:tc>
          <w:tcPr>
            <w:tcW w:w="890" w:type="pct"/>
            <w:shd w:val="clear" w:color="auto" w:fill="auto"/>
            <w:vAlign w:val="center"/>
          </w:tcPr>
          <w:p w14:paraId="5BF9B111" w14:textId="77777777" w:rsidR="009E13A6" w:rsidRPr="00EB0B83" w:rsidRDefault="009E13A6" w:rsidP="00F66DA6">
            <w:pPr>
              <w:rPr>
                <w:sz w:val="22"/>
                <w:szCs w:val="22"/>
              </w:rPr>
            </w:pPr>
            <w:r w:rsidRPr="00EB0B83">
              <w:rPr>
                <w:sz w:val="22"/>
                <w:szCs w:val="22"/>
              </w:rPr>
              <w:t>Объект капитального строительства в области физической культуры и спорта</w:t>
            </w:r>
          </w:p>
        </w:tc>
        <w:tc>
          <w:tcPr>
            <w:tcW w:w="667" w:type="pct"/>
            <w:shd w:val="clear" w:color="auto" w:fill="auto"/>
            <w:vAlign w:val="bottom"/>
          </w:tcPr>
          <w:p w14:paraId="150AC53A" w14:textId="77777777" w:rsidR="009E13A6" w:rsidRPr="00EB0B83" w:rsidRDefault="009E13A6" w:rsidP="00F66DA6">
            <w:pPr>
              <w:rPr>
                <w:sz w:val="22"/>
                <w:szCs w:val="22"/>
              </w:rPr>
            </w:pPr>
            <w:r w:rsidRPr="00EB0B83">
              <w:rPr>
                <w:sz w:val="22"/>
                <w:szCs w:val="22"/>
              </w:rPr>
              <w:t xml:space="preserve">Реконструкция стадиона в районе городского парка в г. Березники </w:t>
            </w:r>
          </w:p>
        </w:tc>
        <w:tc>
          <w:tcPr>
            <w:tcW w:w="864" w:type="pct"/>
            <w:shd w:val="clear" w:color="auto" w:fill="auto"/>
            <w:vAlign w:val="center"/>
          </w:tcPr>
          <w:p w14:paraId="593CF2B3" w14:textId="77777777" w:rsidR="009E13A6" w:rsidRPr="00EB0B83" w:rsidRDefault="009E13A6" w:rsidP="00F66DA6">
            <w:pPr>
              <w:jc w:val="center"/>
              <w:rPr>
                <w:sz w:val="22"/>
                <w:szCs w:val="22"/>
              </w:rPr>
            </w:pPr>
            <w:r w:rsidRPr="00EB0B83">
              <w:rPr>
                <w:sz w:val="22"/>
                <w:szCs w:val="22"/>
              </w:rPr>
              <w:t>на 8000 кв. м</w:t>
            </w:r>
          </w:p>
        </w:tc>
        <w:tc>
          <w:tcPr>
            <w:tcW w:w="654" w:type="pct"/>
            <w:shd w:val="clear" w:color="auto" w:fill="auto"/>
            <w:vAlign w:val="center"/>
          </w:tcPr>
          <w:p w14:paraId="12379273" w14:textId="77777777" w:rsidR="009E13A6" w:rsidRPr="00EB0B83" w:rsidRDefault="009E13A6" w:rsidP="00F66DA6">
            <w:pPr>
              <w:jc w:val="center"/>
              <w:rPr>
                <w:sz w:val="22"/>
                <w:szCs w:val="22"/>
              </w:rPr>
            </w:pPr>
            <w:r w:rsidRPr="00EB0B83">
              <w:rPr>
                <w:sz w:val="22"/>
                <w:szCs w:val="22"/>
              </w:rPr>
              <w:t>г. Березники, пр. Советский</w:t>
            </w:r>
          </w:p>
        </w:tc>
        <w:tc>
          <w:tcPr>
            <w:tcW w:w="512" w:type="pct"/>
            <w:shd w:val="clear" w:color="auto" w:fill="auto"/>
            <w:vAlign w:val="center"/>
          </w:tcPr>
          <w:p w14:paraId="78F9FBF3" w14:textId="77777777" w:rsidR="009E13A6" w:rsidRPr="00EB0B83" w:rsidRDefault="009E13A6" w:rsidP="00F66DA6">
            <w:pPr>
              <w:jc w:val="center"/>
              <w:rPr>
                <w:sz w:val="22"/>
                <w:szCs w:val="22"/>
              </w:rPr>
            </w:pPr>
            <w:r w:rsidRPr="00EB0B83">
              <w:rPr>
                <w:sz w:val="22"/>
                <w:szCs w:val="22"/>
              </w:rPr>
              <w:t>первая очередь</w:t>
            </w:r>
          </w:p>
        </w:tc>
        <w:tc>
          <w:tcPr>
            <w:tcW w:w="553" w:type="pct"/>
            <w:shd w:val="clear" w:color="auto" w:fill="auto"/>
            <w:vAlign w:val="center"/>
          </w:tcPr>
          <w:p w14:paraId="29437FA2" w14:textId="77777777" w:rsidR="009E13A6" w:rsidRPr="00EB0B83" w:rsidRDefault="009E13A6" w:rsidP="00F66DA6">
            <w:pPr>
              <w:jc w:val="center"/>
              <w:rPr>
                <w:sz w:val="22"/>
                <w:szCs w:val="22"/>
              </w:rPr>
            </w:pPr>
            <w:r w:rsidRPr="00EB0B83">
              <w:rPr>
                <w:sz w:val="22"/>
                <w:szCs w:val="22"/>
              </w:rPr>
              <w:t>Не требуется</w:t>
            </w:r>
          </w:p>
        </w:tc>
        <w:tc>
          <w:tcPr>
            <w:tcW w:w="698" w:type="pct"/>
            <w:shd w:val="clear" w:color="auto" w:fill="auto"/>
            <w:vAlign w:val="center"/>
          </w:tcPr>
          <w:p w14:paraId="1D842220" w14:textId="77777777" w:rsidR="009E13A6" w:rsidRPr="00EB0B83" w:rsidRDefault="009E13A6" w:rsidP="00F66DA6">
            <w:pPr>
              <w:jc w:val="center"/>
              <w:rPr>
                <w:sz w:val="22"/>
                <w:szCs w:val="22"/>
              </w:rPr>
            </w:pPr>
          </w:p>
        </w:tc>
      </w:tr>
      <w:tr w:rsidR="009E13A6" w:rsidRPr="00EB0B83" w14:paraId="558824BF" w14:textId="77777777" w:rsidTr="009E13A6">
        <w:trPr>
          <w:jc w:val="center"/>
        </w:trPr>
        <w:tc>
          <w:tcPr>
            <w:tcW w:w="162" w:type="pct"/>
            <w:shd w:val="clear" w:color="auto" w:fill="auto"/>
            <w:vAlign w:val="center"/>
          </w:tcPr>
          <w:p w14:paraId="237D10D5" w14:textId="77777777" w:rsidR="009E13A6" w:rsidRPr="00EB0B83" w:rsidRDefault="009F3E3D" w:rsidP="00F66DA6">
            <w:pPr>
              <w:rPr>
                <w:sz w:val="22"/>
                <w:szCs w:val="22"/>
              </w:rPr>
            </w:pPr>
            <w:r w:rsidRPr="00EB0B83">
              <w:rPr>
                <w:sz w:val="22"/>
                <w:szCs w:val="22"/>
              </w:rPr>
              <w:lastRenderedPageBreak/>
              <w:t>6</w:t>
            </w:r>
          </w:p>
        </w:tc>
        <w:tc>
          <w:tcPr>
            <w:tcW w:w="890" w:type="pct"/>
            <w:shd w:val="clear" w:color="auto" w:fill="auto"/>
            <w:vAlign w:val="center"/>
          </w:tcPr>
          <w:p w14:paraId="0FFB7B4C" w14:textId="77777777" w:rsidR="009E13A6" w:rsidRPr="00EB0B83" w:rsidRDefault="009E13A6" w:rsidP="00F66DA6">
            <w:pPr>
              <w:rPr>
                <w:sz w:val="22"/>
                <w:szCs w:val="22"/>
              </w:rPr>
            </w:pPr>
            <w:r w:rsidRPr="00EB0B83">
              <w:rPr>
                <w:sz w:val="22"/>
                <w:szCs w:val="22"/>
              </w:rPr>
              <w:t>Объект капитального строительства в области физической культуры и спорта</w:t>
            </w:r>
          </w:p>
        </w:tc>
        <w:tc>
          <w:tcPr>
            <w:tcW w:w="667" w:type="pct"/>
            <w:shd w:val="clear" w:color="auto" w:fill="auto"/>
            <w:vAlign w:val="bottom"/>
          </w:tcPr>
          <w:p w14:paraId="3DB5C3C3" w14:textId="77777777" w:rsidR="009E13A6" w:rsidRPr="00EB0B83" w:rsidRDefault="009E13A6" w:rsidP="00F66DA6">
            <w:pPr>
              <w:rPr>
                <w:sz w:val="22"/>
                <w:szCs w:val="22"/>
              </w:rPr>
            </w:pPr>
            <w:r w:rsidRPr="00EB0B83">
              <w:rPr>
                <w:sz w:val="22"/>
                <w:szCs w:val="22"/>
              </w:rPr>
              <w:t xml:space="preserve">Реконструкция спортивных объектов спортивно-туристического лагеря «Темп» в </w:t>
            </w:r>
            <w:r w:rsidR="00BE5403" w:rsidRPr="00EB0B83">
              <w:rPr>
                <w:sz w:val="22"/>
                <w:szCs w:val="22"/>
              </w:rPr>
              <w:t>п</w:t>
            </w:r>
            <w:r w:rsidRPr="00EB0B83">
              <w:rPr>
                <w:sz w:val="22"/>
                <w:szCs w:val="22"/>
              </w:rPr>
              <w:t>. Огурдино</w:t>
            </w:r>
          </w:p>
        </w:tc>
        <w:tc>
          <w:tcPr>
            <w:tcW w:w="864" w:type="pct"/>
            <w:shd w:val="clear" w:color="auto" w:fill="auto"/>
            <w:vAlign w:val="center"/>
          </w:tcPr>
          <w:p w14:paraId="0123EFAD" w14:textId="77777777" w:rsidR="009E13A6" w:rsidRPr="00EB0B83" w:rsidRDefault="009E13A6" w:rsidP="00F66DA6">
            <w:pPr>
              <w:jc w:val="center"/>
              <w:rPr>
                <w:sz w:val="22"/>
                <w:szCs w:val="22"/>
              </w:rPr>
            </w:pPr>
            <w:r w:rsidRPr="00EB0B83">
              <w:rPr>
                <w:sz w:val="22"/>
                <w:szCs w:val="22"/>
              </w:rPr>
              <w:t>не определено</w:t>
            </w:r>
          </w:p>
        </w:tc>
        <w:tc>
          <w:tcPr>
            <w:tcW w:w="654" w:type="pct"/>
            <w:shd w:val="clear" w:color="auto" w:fill="auto"/>
            <w:vAlign w:val="center"/>
          </w:tcPr>
          <w:p w14:paraId="5AAE7F89" w14:textId="77777777" w:rsidR="009E13A6" w:rsidRPr="00EB0B83" w:rsidRDefault="009E13A6" w:rsidP="00F66DA6">
            <w:pPr>
              <w:jc w:val="center"/>
              <w:rPr>
                <w:sz w:val="22"/>
                <w:szCs w:val="22"/>
              </w:rPr>
            </w:pPr>
            <w:r w:rsidRPr="00EB0B83">
              <w:rPr>
                <w:sz w:val="22"/>
                <w:szCs w:val="22"/>
              </w:rPr>
              <w:t>п. Огурдино</w:t>
            </w:r>
          </w:p>
        </w:tc>
        <w:tc>
          <w:tcPr>
            <w:tcW w:w="512" w:type="pct"/>
            <w:shd w:val="clear" w:color="auto" w:fill="auto"/>
            <w:vAlign w:val="center"/>
          </w:tcPr>
          <w:p w14:paraId="735F93BE" w14:textId="77777777" w:rsidR="009E13A6" w:rsidRPr="00EB0B83" w:rsidRDefault="009E13A6" w:rsidP="00F66DA6">
            <w:pPr>
              <w:jc w:val="center"/>
              <w:rPr>
                <w:sz w:val="22"/>
                <w:szCs w:val="22"/>
              </w:rPr>
            </w:pPr>
            <w:r w:rsidRPr="00EB0B83">
              <w:rPr>
                <w:sz w:val="22"/>
                <w:szCs w:val="22"/>
              </w:rPr>
              <w:t>первая очередь</w:t>
            </w:r>
          </w:p>
        </w:tc>
        <w:tc>
          <w:tcPr>
            <w:tcW w:w="553" w:type="pct"/>
            <w:shd w:val="clear" w:color="auto" w:fill="auto"/>
            <w:vAlign w:val="center"/>
          </w:tcPr>
          <w:p w14:paraId="34B3D7AF" w14:textId="77777777" w:rsidR="009E13A6" w:rsidRPr="00EB0B83" w:rsidRDefault="009E13A6" w:rsidP="00F66DA6">
            <w:pPr>
              <w:jc w:val="center"/>
              <w:rPr>
                <w:sz w:val="22"/>
                <w:szCs w:val="22"/>
              </w:rPr>
            </w:pPr>
            <w:r w:rsidRPr="00EB0B83">
              <w:rPr>
                <w:sz w:val="22"/>
                <w:szCs w:val="22"/>
              </w:rPr>
              <w:t>Не требуется</w:t>
            </w:r>
          </w:p>
        </w:tc>
        <w:tc>
          <w:tcPr>
            <w:tcW w:w="698" w:type="pct"/>
            <w:shd w:val="clear" w:color="auto" w:fill="auto"/>
            <w:vAlign w:val="center"/>
          </w:tcPr>
          <w:p w14:paraId="7266318F" w14:textId="77777777" w:rsidR="009E13A6" w:rsidRPr="00EB0B83" w:rsidRDefault="009E13A6" w:rsidP="00F66DA6">
            <w:pPr>
              <w:jc w:val="center"/>
              <w:rPr>
                <w:sz w:val="22"/>
                <w:szCs w:val="22"/>
              </w:rPr>
            </w:pPr>
          </w:p>
        </w:tc>
      </w:tr>
      <w:tr w:rsidR="009E13A6" w:rsidRPr="00EB0B83" w14:paraId="09F78C93" w14:textId="77777777" w:rsidTr="009E13A6">
        <w:trPr>
          <w:jc w:val="center"/>
        </w:trPr>
        <w:tc>
          <w:tcPr>
            <w:tcW w:w="162" w:type="pct"/>
            <w:shd w:val="clear" w:color="auto" w:fill="auto"/>
            <w:vAlign w:val="center"/>
          </w:tcPr>
          <w:p w14:paraId="62F69F82" w14:textId="77777777" w:rsidR="009E13A6" w:rsidRPr="00EB0B83" w:rsidRDefault="009F3E3D" w:rsidP="00F66DA6">
            <w:pPr>
              <w:rPr>
                <w:sz w:val="22"/>
                <w:szCs w:val="22"/>
              </w:rPr>
            </w:pPr>
            <w:r w:rsidRPr="00EB0B83">
              <w:rPr>
                <w:sz w:val="22"/>
                <w:szCs w:val="22"/>
              </w:rPr>
              <w:t>7</w:t>
            </w:r>
          </w:p>
        </w:tc>
        <w:tc>
          <w:tcPr>
            <w:tcW w:w="890" w:type="pct"/>
            <w:shd w:val="clear" w:color="auto" w:fill="auto"/>
            <w:vAlign w:val="center"/>
          </w:tcPr>
          <w:p w14:paraId="2A521C30" w14:textId="77777777" w:rsidR="009E13A6" w:rsidRPr="00EB0B83" w:rsidRDefault="009E13A6" w:rsidP="00F66DA6">
            <w:pPr>
              <w:rPr>
                <w:sz w:val="22"/>
                <w:szCs w:val="22"/>
              </w:rPr>
            </w:pPr>
            <w:r w:rsidRPr="00EB0B83">
              <w:rPr>
                <w:sz w:val="22"/>
                <w:szCs w:val="22"/>
              </w:rPr>
              <w:t>Объект капитального строительства в области физической культуры и спорта</w:t>
            </w:r>
          </w:p>
        </w:tc>
        <w:tc>
          <w:tcPr>
            <w:tcW w:w="667" w:type="pct"/>
            <w:shd w:val="clear" w:color="auto" w:fill="auto"/>
          </w:tcPr>
          <w:p w14:paraId="2B102EBC" w14:textId="77777777" w:rsidR="009E13A6" w:rsidRPr="00EB0B83" w:rsidRDefault="009E13A6" w:rsidP="00F66DA6">
            <w:pPr>
              <w:rPr>
                <w:sz w:val="22"/>
                <w:szCs w:val="22"/>
              </w:rPr>
            </w:pPr>
            <w:r w:rsidRPr="00EB0B83">
              <w:rPr>
                <w:sz w:val="22"/>
                <w:szCs w:val="22"/>
              </w:rPr>
              <w:t>Строительство межшкольного стадиона по ул. Набережная в г. Березники</w:t>
            </w:r>
          </w:p>
        </w:tc>
        <w:tc>
          <w:tcPr>
            <w:tcW w:w="864" w:type="pct"/>
            <w:shd w:val="clear" w:color="auto" w:fill="auto"/>
            <w:vAlign w:val="center"/>
          </w:tcPr>
          <w:p w14:paraId="26DDBF36" w14:textId="77777777" w:rsidR="009E13A6" w:rsidRPr="00EB0B83" w:rsidRDefault="009E13A6" w:rsidP="00F66DA6">
            <w:pPr>
              <w:jc w:val="center"/>
              <w:rPr>
                <w:sz w:val="22"/>
                <w:szCs w:val="22"/>
              </w:rPr>
            </w:pPr>
            <w:r w:rsidRPr="00EB0B83">
              <w:rPr>
                <w:sz w:val="22"/>
                <w:szCs w:val="22"/>
              </w:rPr>
              <w:t>на 300 кв. м, на 50 зрителей</w:t>
            </w:r>
          </w:p>
        </w:tc>
        <w:tc>
          <w:tcPr>
            <w:tcW w:w="654" w:type="pct"/>
            <w:shd w:val="clear" w:color="auto" w:fill="auto"/>
            <w:vAlign w:val="center"/>
          </w:tcPr>
          <w:p w14:paraId="23FD3716" w14:textId="77777777" w:rsidR="009E13A6" w:rsidRPr="00EB0B83" w:rsidRDefault="009E13A6" w:rsidP="00F66DA6">
            <w:pPr>
              <w:jc w:val="center"/>
              <w:rPr>
                <w:sz w:val="22"/>
                <w:szCs w:val="22"/>
              </w:rPr>
            </w:pPr>
            <w:r w:rsidRPr="00EB0B83">
              <w:rPr>
                <w:sz w:val="22"/>
                <w:szCs w:val="22"/>
              </w:rPr>
              <w:t>г. Березники, Набережная ул., 47 (при школе)</w:t>
            </w:r>
          </w:p>
        </w:tc>
        <w:tc>
          <w:tcPr>
            <w:tcW w:w="512" w:type="pct"/>
            <w:shd w:val="clear" w:color="auto" w:fill="auto"/>
            <w:vAlign w:val="center"/>
          </w:tcPr>
          <w:p w14:paraId="443710DF" w14:textId="77777777" w:rsidR="009E13A6" w:rsidRPr="00EB0B83" w:rsidRDefault="009E13A6" w:rsidP="00F66DA6">
            <w:pPr>
              <w:jc w:val="center"/>
              <w:rPr>
                <w:sz w:val="22"/>
                <w:szCs w:val="22"/>
              </w:rPr>
            </w:pPr>
            <w:r w:rsidRPr="00EB0B83">
              <w:rPr>
                <w:sz w:val="22"/>
                <w:szCs w:val="22"/>
              </w:rPr>
              <w:t>первая очередь</w:t>
            </w:r>
          </w:p>
        </w:tc>
        <w:tc>
          <w:tcPr>
            <w:tcW w:w="553" w:type="pct"/>
            <w:shd w:val="clear" w:color="auto" w:fill="auto"/>
            <w:vAlign w:val="center"/>
          </w:tcPr>
          <w:p w14:paraId="0F8F189A" w14:textId="77777777" w:rsidR="009E13A6" w:rsidRPr="00EB0B83" w:rsidRDefault="009E13A6" w:rsidP="00F66DA6">
            <w:pPr>
              <w:jc w:val="center"/>
              <w:rPr>
                <w:sz w:val="22"/>
                <w:szCs w:val="22"/>
              </w:rPr>
            </w:pPr>
            <w:r w:rsidRPr="00EB0B83">
              <w:rPr>
                <w:sz w:val="22"/>
                <w:szCs w:val="22"/>
              </w:rPr>
              <w:t>Не требуется</w:t>
            </w:r>
          </w:p>
        </w:tc>
        <w:tc>
          <w:tcPr>
            <w:tcW w:w="698" w:type="pct"/>
            <w:shd w:val="clear" w:color="auto" w:fill="auto"/>
            <w:vAlign w:val="center"/>
          </w:tcPr>
          <w:p w14:paraId="7FAF7A66" w14:textId="77777777" w:rsidR="009E13A6" w:rsidRPr="00EB0B83" w:rsidRDefault="009E13A6" w:rsidP="00F66DA6">
            <w:pPr>
              <w:jc w:val="center"/>
              <w:rPr>
                <w:sz w:val="22"/>
                <w:szCs w:val="22"/>
              </w:rPr>
            </w:pPr>
          </w:p>
        </w:tc>
      </w:tr>
      <w:tr w:rsidR="009E13A6" w:rsidRPr="00EB0B83" w14:paraId="0709DB92" w14:textId="77777777" w:rsidTr="009E13A6">
        <w:trPr>
          <w:jc w:val="center"/>
        </w:trPr>
        <w:tc>
          <w:tcPr>
            <w:tcW w:w="162" w:type="pct"/>
            <w:shd w:val="clear" w:color="auto" w:fill="auto"/>
            <w:vAlign w:val="center"/>
          </w:tcPr>
          <w:p w14:paraId="78D89E11" w14:textId="77777777" w:rsidR="009E13A6" w:rsidRPr="00EB0B83" w:rsidRDefault="009F3E3D" w:rsidP="00F66DA6">
            <w:pPr>
              <w:rPr>
                <w:sz w:val="22"/>
                <w:szCs w:val="22"/>
              </w:rPr>
            </w:pPr>
            <w:r w:rsidRPr="00EB0B83">
              <w:rPr>
                <w:sz w:val="22"/>
                <w:szCs w:val="22"/>
              </w:rPr>
              <w:t>8</w:t>
            </w:r>
          </w:p>
        </w:tc>
        <w:tc>
          <w:tcPr>
            <w:tcW w:w="890" w:type="pct"/>
            <w:shd w:val="clear" w:color="auto" w:fill="auto"/>
            <w:vAlign w:val="center"/>
          </w:tcPr>
          <w:p w14:paraId="2934FAFF" w14:textId="77777777" w:rsidR="009E13A6" w:rsidRPr="00EB0B83" w:rsidRDefault="009E13A6" w:rsidP="00F66DA6">
            <w:pPr>
              <w:rPr>
                <w:sz w:val="22"/>
                <w:szCs w:val="22"/>
              </w:rPr>
            </w:pPr>
            <w:r w:rsidRPr="00EB0B83">
              <w:rPr>
                <w:sz w:val="22"/>
                <w:szCs w:val="22"/>
              </w:rPr>
              <w:t>Объект капитального строительства в области физической культуры и спорта</w:t>
            </w:r>
          </w:p>
        </w:tc>
        <w:tc>
          <w:tcPr>
            <w:tcW w:w="667" w:type="pct"/>
            <w:shd w:val="clear" w:color="auto" w:fill="auto"/>
          </w:tcPr>
          <w:p w14:paraId="708DD62F" w14:textId="77777777" w:rsidR="009E13A6" w:rsidRPr="00EB0B83" w:rsidRDefault="009E13A6" w:rsidP="00F66DA6">
            <w:pPr>
              <w:rPr>
                <w:sz w:val="22"/>
                <w:szCs w:val="22"/>
              </w:rPr>
            </w:pPr>
            <w:r w:rsidRPr="00EB0B83">
              <w:rPr>
                <w:sz w:val="22"/>
                <w:szCs w:val="22"/>
              </w:rPr>
              <w:t>Строительство межшкольного стадиона по ул. Советский пр</w:t>
            </w:r>
            <w:r w:rsidR="00853E75" w:rsidRPr="00EB0B83">
              <w:rPr>
                <w:sz w:val="22"/>
                <w:szCs w:val="22"/>
              </w:rPr>
              <w:t>оспек</w:t>
            </w:r>
            <w:r w:rsidRPr="00EB0B83">
              <w:rPr>
                <w:sz w:val="22"/>
                <w:szCs w:val="22"/>
              </w:rPr>
              <w:t>т в г. Березники</w:t>
            </w:r>
          </w:p>
        </w:tc>
        <w:tc>
          <w:tcPr>
            <w:tcW w:w="864" w:type="pct"/>
            <w:shd w:val="clear" w:color="auto" w:fill="auto"/>
            <w:vAlign w:val="center"/>
          </w:tcPr>
          <w:p w14:paraId="0C5EC935" w14:textId="77777777" w:rsidR="009E13A6" w:rsidRPr="00EB0B83" w:rsidRDefault="009E13A6" w:rsidP="00F66DA6">
            <w:pPr>
              <w:jc w:val="center"/>
              <w:rPr>
                <w:sz w:val="22"/>
                <w:szCs w:val="22"/>
              </w:rPr>
            </w:pPr>
            <w:r w:rsidRPr="00EB0B83">
              <w:rPr>
                <w:sz w:val="22"/>
                <w:szCs w:val="22"/>
              </w:rPr>
              <w:t>на 300 кв. м, на 50 зрителей</w:t>
            </w:r>
          </w:p>
        </w:tc>
        <w:tc>
          <w:tcPr>
            <w:tcW w:w="654" w:type="pct"/>
            <w:shd w:val="clear" w:color="auto" w:fill="auto"/>
            <w:vAlign w:val="center"/>
          </w:tcPr>
          <w:p w14:paraId="2B599ABF" w14:textId="77777777" w:rsidR="009E13A6" w:rsidRPr="00EB0B83" w:rsidRDefault="009E13A6" w:rsidP="00F66DA6">
            <w:pPr>
              <w:jc w:val="center"/>
              <w:rPr>
                <w:sz w:val="22"/>
                <w:szCs w:val="22"/>
              </w:rPr>
            </w:pPr>
            <w:r w:rsidRPr="00EB0B83">
              <w:rPr>
                <w:sz w:val="22"/>
                <w:szCs w:val="22"/>
              </w:rPr>
              <w:t>г. Березники, Советский просп., 69 (при школе)</w:t>
            </w:r>
          </w:p>
        </w:tc>
        <w:tc>
          <w:tcPr>
            <w:tcW w:w="512" w:type="pct"/>
            <w:shd w:val="clear" w:color="auto" w:fill="auto"/>
            <w:vAlign w:val="center"/>
          </w:tcPr>
          <w:p w14:paraId="27925679" w14:textId="77777777" w:rsidR="009E13A6" w:rsidRPr="00EB0B83" w:rsidRDefault="009E13A6" w:rsidP="00F66DA6">
            <w:pPr>
              <w:jc w:val="center"/>
              <w:rPr>
                <w:sz w:val="22"/>
                <w:szCs w:val="22"/>
              </w:rPr>
            </w:pPr>
            <w:r w:rsidRPr="00EB0B83">
              <w:rPr>
                <w:sz w:val="22"/>
                <w:szCs w:val="22"/>
              </w:rPr>
              <w:t>первая очередь</w:t>
            </w:r>
          </w:p>
        </w:tc>
        <w:tc>
          <w:tcPr>
            <w:tcW w:w="553" w:type="pct"/>
            <w:shd w:val="clear" w:color="auto" w:fill="auto"/>
            <w:vAlign w:val="center"/>
          </w:tcPr>
          <w:p w14:paraId="340C2591" w14:textId="77777777" w:rsidR="009E13A6" w:rsidRPr="00EB0B83" w:rsidRDefault="009E13A6" w:rsidP="00F66DA6">
            <w:pPr>
              <w:jc w:val="center"/>
              <w:rPr>
                <w:sz w:val="22"/>
                <w:szCs w:val="22"/>
              </w:rPr>
            </w:pPr>
            <w:r w:rsidRPr="00EB0B83">
              <w:rPr>
                <w:sz w:val="22"/>
                <w:szCs w:val="22"/>
              </w:rPr>
              <w:t>Не требуется</w:t>
            </w:r>
          </w:p>
        </w:tc>
        <w:tc>
          <w:tcPr>
            <w:tcW w:w="698" w:type="pct"/>
            <w:shd w:val="clear" w:color="auto" w:fill="auto"/>
            <w:vAlign w:val="center"/>
          </w:tcPr>
          <w:p w14:paraId="5109FBB3" w14:textId="77777777" w:rsidR="009E13A6" w:rsidRPr="00EB0B83" w:rsidRDefault="009E13A6" w:rsidP="00F66DA6">
            <w:pPr>
              <w:jc w:val="center"/>
              <w:rPr>
                <w:sz w:val="22"/>
                <w:szCs w:val="22"/>
              </w:rPr>
            </w:pPr>
          </w:p>
        </w:tc>
      </w:tr>
      <w:tr w:rsidR="009E13A6" w:rsidRPr="00EB0B83" w14:paraId="36ADEE94" w14:textId="77777777" w:rsidTr="009E13A6">
        <w:trPr>
          <w:jc w:val="center"/>
        </w:trPr>
        <w:tc>
          <w:tcPr>
            <w:tcW w:w="162" w:type="pct"/>
            <w:shd w:val="clear" w:color="auto" w:fill="auto"/>
            <w:vAlign w:val="center"/>
          </w:tcPr>
          <w:p w14:paraId="203925D7" w14:textId="77777777" w:rsidR="009E13A6" w:rsidRPr="00EB0B83" w:rsidRDefault="009F3E3D" w:rsidP="00F66DA6">
            <w:pPr>
              <w:rPr>
                <w:sz w:val="22"/>
                <w:szCs w:val="22"/>
              </w:rPr>
            </w:pPr>
            <w:r w:rsidRPr="00EB0B83">
              <w:rPr>
                <w:sz w:val="22"/>
                <w:szCs w:val="22"/>
              </w:rPr>
              <w:t>9</w:t>
            </w:r>
          </w:p>
        </w:tc>
        <w:tc>
          <w:tcPr>
            <w:tcW w:w="890" w:type="pct"/>
            <w:shd w:val="clear" w:color="auto" w:fill="auto"/>
            <w:vAlign w:val="center"/>
          </w:tcPr>
          <w:p w14:paraId="4B6D6C9E" w14:textId="77777777" w:rsidR="009E13A6" w:rsidRPr="00EB0B83" w:rsidRDefault="009E13A6" w:rsidP="00F66DA6">
            <w:pPr>
              <w:rPr>
                <w:sz w:val="22"/>
                <w:szCs w:val="22"/>
              </w:rPr>
            </w:pPr>
            <w:r w:rsidRPr="00EB0B83">
              <w:rPr>
                <w:sz w:val="22"/>
                <w:szCs w:val="22"/>
              </w:rPr>
              <w:t>Объект капитального строительства в области физической культуры и спорта</w:t>
            </w:r>
          </w:p>
        </w:tc>
        <w:tc>
          <w:tcPr>
            <w:tcW w:w="667" w:type="pct"/>
            <w:shd w:val="clear" w:color="auto" w:fill="auto"/>
          </w:tcPr>
          <w:p w14:paraId="3FECB620" w14:textId="77777777" w:rsidR="009E13A6" w:rsidRPr="00EB0B83" w:rsidRDefault="009E13A6" w:rsidP="00F66DA6">
            <w:pPr>
              <w:rPr>
                <w:sz w:val="22"/>
                <w:szCs w:val="22"/>
              </w:rPr>
            </w:pPr>
            <w:r w:rsidRPr="00EB0B83">
              <w:rPr>
                <w:sz w:val="22"/>
                <w:szCs w:val="22"/>
              </w:rPr>
              <w:t>Строительство межшкольного стадиона по ул. Юбилейная в г. Березники</w:t>
            </w:r>
          </w:p>
        </w:tc>
        <w:tc>
          <w:tcPr>
            <w:tcW w:w="864" w:type="pct"/>
            <w:shd w:val="clear" w:color="auto" w:fill="auto"/>
            <w:vAlign w:val="center"/>
          </w:tcPr>
          <w:p w14:paraId="7713C376" w14:textId="77777777" w:rsidR="009E13A6" w:rsidRPr="00EB0B83" w:rsidRDefault="009E13A6" w:rsidP="00F66DA6">
            <w:pPr>
              <w:jc w:val="center"/>
              <w:rPr>
                <w:sz w:val="22"/>
                <w:szCs w:val="22"/>
              </w:rPr>
            </w:pPr>
            <w:r w:rsidRPr="00EB0B83">
              <w:rPr>
                <w:sz w:val="22"/>
                <w:szCs w:val="22"/>
              </w:rPr>
              <w:t>на 300 кв. м, на 50 зрителей</w:t>
            </w:r>
          </w:p>
        </w:tc>
        <w:tc>
          <w:tcPr>
            <w:tcW w:w="654" w:type="pct"/>
            <w:shd w:val="clear" w:color="auto" w:fill="auto"/>
            <w:vAlign w:val="center"/>
          </w:tcPr>
          <w:p w14:paraId="4C3E7DE7" w14:textId="77777777" w:rsidR="009E13A6" w:rsidRPr="00EB0B83" w:rsidRDefault="009E13A6" w:rsidP="00F66DA6">
            <w:pPr>
              <w:jc w:val="center"/>
              <w:rPr>
                <w:sz w:val="22"/>
                <w:szCs w:val="22"/>
              </w:rPr>
            </w:pPr>
            <w:r w:rsidRPr="00EB0B83">
              <w:rPr>
                <w:sz w:val="22"/>
                <w:szCs w:val="22"/>
              </w:rPr>
              <w:t>г. Березники, ул. Юбилейная, 139 (при школе)</w:t>
            </w:r>
          </w:p>
        </w:tc>
        <w:tc>
          <w:tcPr>
            <w:tcW w:w="512" w:type="pct"/>
            <w:shd w:val="clear" w:color="auto" w:fill="auto"/>
            <w:vAlign w:val="center"/>
          </w:tcPr>
          <w:p w14:paraId="1470E076" w14:textId="77777777" w:rsidR="009E13A6" w:rsidRPr="00EB0B83" w:rsidRDefault="009E13A6" w:rsidP="00F66DA6">
            <w:pPr>
              <w:jc w:val="center"/>
              <w:rPr>
                <w:sz w:val="22"/>
                <w:szCs w:val="22"/>
              </w:rPr>
            </w:pPr>
            <w:r w:rsidRPr="00EB0B83">
              <w:rPr>
                <w:sz w:val="22"/>
                <w:szCs w:val="22"/>
              </w:rPr>
              <w:t>первая очередь</w:t>
            </w:r>
          </w:p>
        </w:tc>
        <w:tc>
          <w:tcPr>
            <w:tcW w:w="553" w:type="pct"/>
            <w:shd w:val="clear" w:color="auto" w:fill="auto"/>
            <w:vAlign w:val="center"/>
          </w:tcPr>
          <w:p w14:paraId="495FC4AA" w14:textId="77777777" w:rsidR="009E13A6" w:rsidRPr="00EB0B83" w:rsidRDefault="009E13A6" w:rsidP="00F66DA6">
            <w:pPr>
              <w:jc w:val="center"/>
              <w:rPr>
                <w:sz w:val="22"/>
                <w:szCs w:val="22"/>
              </w:rPr>
            </w:pPr>
            <w:r w:rsidRPr="00EB0B83">
              <w:rPr>
                <w:sz w:val="22"/>
                <w:szCs w:val="22"/>
              </w:rPr>
              <w:t>Не требуется</w:t>
            </w:r>
          </w:p>
        </w:tc>
        <w:tc>
          <w:tcPr>
            <w:tcW w:w="698" w:type="pct"/>
            <w:shd w:val="clear" w:color="auto" w:fill="auto"/>
            <w:vAlign w:val="center"/>
          </w:tcPr>
          <w:p w14:paraId="7A0897A1" w14:textId="77777777" w:rsidR="009E13A6" w:rsidRPr="00EB0B83" w:rsidRDefault="009E13A6" w:rsidP="00F66DA6">
            <w:pPr>
              <w:jc w:val="center"/>
              <w:rPr>
                <w:sz w:val="22"/>
                <w:szCs w:val="22"/>
              </w:rPr>
            </w:pPr>
          </w:p>
        </w:tc>
      </w:tr>
      <w:tr w:rsidR="009E13A6" w:rsidRPr="00EB0B83" w14:paraId="299D8AE8" w14:textId="77777777" w:rsidTr="009E13A6">
        <w:trPr>
          <w:jc w:val="center"/>
        </w:trPr>
        <w:tc>
          <w:tcPr>
            <w:tcW w:w="162" w:type="pct"/>
            <w:shd w:val="clear" w:color="auto" w:fill="auto"/>
            <w:vAlign w:val="center"/>
          </w:tcPr>
          <w:p w14:paraId="49A67D9B" w14:textId="77777777" w:rsidR="009E13A6" w:rsidRPr="00EB0B83" w:rsidRDefault="009E13A6" w:rsidP="009F3E3D">
            <w:pPr>
              <w:rPr>
                <w:sz w:val="22"/>
                <w:szCs w:val="22"/>
              </w:rPr>
            </w:pPr>
            <w:r w:rsidRPr="00EB0B83">
              <w:rPr>
                <w:sz w:val="22"/>
                <w:szCs w:val="22"/>
              </w:rPr>
              <w:t>1</w:t>
            </w:r>
            <w:r w:rsidR="009F3E3D" w:rsidRPr="00EB0B83">
              <w:rPr>
                <w:sz w:val="22"/>
                <w:szCs w:val="22"/>
              </w:rPr>
              <w:t>0</w:t>
            </w:r>
          </w:p>
        </w:tc>
        <w:tc>
          <w:tcPr>
            <w:tcW w:w="890" w:type="pct"/>
            <w:shd w:val="clear" w:color="auto" w:fill="auto"/>
            <w:vAlign w:val="center"/>
          </w:tcPr>
          <w:p w14:paraId="132D74FC" w14:textId="77777777" w:rsidR="009E13A6" w:rsidRPr="00EB0B83" w:rsidRDefault="009E13A6" w:rsidP="00F66DA6">
            <w:pPr>
              <w:rPr>
                <w:sz w:val="22"/>
                <w:szCs w:val="22"/>
              </w:rPr>
            </w:pPr>
            <w:r w:rsidRPr="00EB0B83">
              <w:rPr>
                <w:sz w:val="22"/>
                <w:szCs w:val="22"/>
              </w:rPr>
              <w:t>Объект капитального строительства в области физической культуры и спорта</w:t>
            </w:r>
          </w:p>
        </w:tc>
        <w:tc>
          <w:tcPr>
            <w:tcW w:w="667" w:type="pct"/>
            <w:shd w:val="clear" w:color="auto" w:fill="auto"/>
          </w:tcPr>
          <w:p w14:paraId="51ED9A93" w14:textId="77777777" w:rsidR="009E13A6" w:rsidRPr="00EB0B83" w:rsidRDefault="009E13A6" w:rsidP="00F66DA6">
            <w:pPr>
              <w:rPr>
                <w:sz w:val="22"/>
                <w:szCs w:val="22"/>
              </w:rPr>
            </w:pPr>
            <w:r w:rsidRPr="00EB0B83">
              <w:rPr>
                <w:sz w:val="22"/>
                <w:szCs w:val="22"/>
              </w:rPr>
              <w:t xml:space="preserve">Строительство межшкольного стадиона по ул. Ломоносова в г. </w:t>
            </w:r>
            <w:r w:rsidRPr="00EB0B83">
              <w:rPr>
                <w:sz w:val="22"/>
                <w:szCs w:val="22"/>
              </w:rPr>
              <w:lastRenderedPageBreak/>
              <w:t>Березники</w:t>
            </w:r>
          </w:p>
        </w:tc>
        <w:tc>
          <w:tcPr>
            <w:tcW w:w="864" w:type="pct"/>
            <w:shd w:val="clear" w:color="auto" w:fill="auto"/>
            <w:vAlign w:val="center"/>
          </w:tcPr>
          <w:p w14:paraId="234FC7A1" w14:textId="77777777" w:rsidR="009E13A6" w:rsidRPr="00EB0B83" w:rsidRDefault="009E13A6" w:rsidP="00F66DA6">
            <w:pPr>
              <w:jc w:val="center"/>
              <w:rPr>
                <w:sz w:val="22"/>
                <w:szCs w:val="22"/>
              </w:rPr>
            </w:pPr>
            <w:r w:rsidRPr="00EB0B83">
              <w:rPr>
                <w:sz w:val="22"/>
                <w:szCs w:val="22"/>
              </w:rPr>
              <w:lastRenderedPageBreak/>
              <w:t>на 300 кв. м, на 50 зрителей</w:t>
            </w:r>
          </w:p>
        </w:tc>
        <w:tc>
          <w:tcPr>
            <w:tcW w:w="654" w:type="pct"/>
            <w:shd w:val="clear" w:color="auto" w:fill="auto"/>
            <w:vAlign w:val="center"/>
          </w:tcPr>
          <w:p w14:paraId="46AA373E" w14:textId="77777777" w:rsidR="009E13A6" w:rsidRPr="00EB0B83" w:rsidRDefault="009E13A6" w:rsidP="00F66DA6">
            <w:pPr>
              <w:jc w:val="center"/>
              <w:rPr>
                <w:sz w:val="22"/>
                <w:szCs w:val="22"/>
              </w:rPr>
            </w:pPr>
            <w:r w:rsidRPr="00EB0B83">
              <w:rPr>
                <w:sz w:val="22"/>
                <w:szCs w:val="22"/>
              </w:rPr>
              <w:t>г. Березники, ул. Ломоносова, 104 (при школе)</w:t>
            </w:r>
          </w:p>
        </w:tc>
        <w:tc>
          <w:tcPr>
            <w:tcW w:w="512" w:type="pct"/>
            <w:shd w:val="clear" w:color="auto" w:fill="auto"/>
            <w:vAlign w:val="center"/>
          </w:tcPr>
          <w:p w14:paraId="0B161181" w14:textId="77777777" w:rsidR="009E13A6" w:rsidRPr="00EB0B83" w:rsidRDefault="009E13A6" w:rsidP="00F66DA6">
            <w:pPr>
              <w:jc w:val="center"/>
              <w:rPr>
                <w:sz w:val="22"/>
                <w:szCs w:val="22"/>
              </w:rPr>
            </w:pPr>
            <w:r w:rsidRPr="00EB0B83">
              <w:rPr>
                <w:sz w:val="22"/>
                <w:szCs w:val="22"/>
              </w:rPr>
              <w:t>первая очередь</w:t>
            </w:r>
          </w:p>
        </w:tc>
        <w:tc>
          <w:tcPr>
            <w:tcW w:w="553" w:type="pct"/>
            <w:shd w:val="clear" w:color="auto" w:fill="auto"/>
            <w:vAlign w:val="center"/>
          </w:tcPr>
          <w:p w14:paraId="68AA3C61" w14:textId="77777777" w:rsidR="009E13A6" w:rsidRPr="00EB0B83" w:rsidRDefault="009E13A6" w:rsidP="00F66DA6">
            <w:pPr>
              <w:jc w:val="center"/>
              <w:rPr>
                <w:sz w:val="22"/>
                <w:szCs w:val="22"/>
              </w:rPr>
            </w:pPr>
            <w:r w:rsidRPr="00EB0B83">
              <w:rPr>
                <w:sz w:val="22"/>
                <w:szCs w:val="22"/>
              </w:rPr>
              <w:t>Не требуется</w:t>
            </w:r>
          </w:p>
        </w:tc>
        <w:tc>
          <w:tcPr>
            <w:tcW w:w="698" w:type="pct"/>
            <w:shd w:val="clear" w:color="auto" w:fill="auto"/>
            <w:vAlign w:val="center"/>
          </w:tcPr>
          <w:p w14:paraId="65DB501E" w14:textId="77777777" w:rsidR="009E13A6" w:rsidRPr="00EB0B83" w:rsidRDefault="009E13A6" w:rsidP="00F66DA6">
            <w:pPr>
              <w:jc w:val="center"/>
              <w:rPr>
                <w:sz w:val="22"/>
                <w:szCs w:val="22"/>
              </w:rPr>
            </w:pPr>
          </w:p>
        </w:tc>
      </w:tr>
      <w:tr w:rsidR="009E13A6" w:rsidRPr="00EB0B83" w14:paraId="7F268A26" w14:textId="77777777" w:rsidTr="009E13A6">
        <w:trPr>
          <w:jc w:val="center"/>
        </w:trPr>
        <w:tc>
          <w:tcPr>
            <w:tcW w:w="162" w:type="pct"/>
            <w:shd w:val="clear" w:color="auto" w:fill="auto"/>
            <w:vAlign w:val="center"/>
          </w:tcPr>
          <w:p w14:paraId="1BE6B15D" w14:textId="77777777" w:rsidR="009E13A6" w:rsidRPr="00EB0B83" w:rsidRDefault="009F3E3D" w:rsidP="00F66DA6">
            <w:pPr>
              <w:rPr>
                <w:sz w:val="22"/>
                <w:szCs w:val="22"/>
              </w:rPr>
            </w:pPr>
            <w:r w:rsidRPr="00EB0B83">
              <w:rPr>
                <w:sz w:val="22"/>
                <w:szCs w:val="22"/>
              </w:rPr>
              <w:t>11</w:t>
            </w:r>
          </w:p>
        </w:tc>
        <w:tc>
          <w:tcPr>
            <w:tcW w:w="890" w:type="pct"/>
            <w:shd w:val="clear" w:color="auto" w:fill="auto"/>
            <w:vAlign w:val="center"/>
          </w:tcPr>
          <w:p w14:paraId="7C2EF068" w14:textId="77777777" w:rsidR="009E13A6" w:rsidRPr="00EB0B83" w:rsidRDefault="009E13A6" w:rsidP="00F66DA6">
            <w:pPr>
              <w:rPr>
                <w:sz w:val="22"/>
                <w:szCs w:val="22"/>
              </w:rPr>
            </w:pPr>
            <w:r w:rsidRPr="00EB0B83">
              <w:rPr>
                <w:sz w:val="22"/>
                <w:szCs w:val="22"/>
              </w:rPr>
              <w:t>Объект капитального строительства в области физической культуры и спорта</w:t>
            </w:r>
          </w:p>
        </w:tc>
        <w:tc>
          <w:tcPr>
            <w:tcW w:w="667" w:type="pct"/>
            <w:shd w:val="clear" w:color="auto" w:fill="auto"/>
            <w:vAlign w:val="bottom"/>
          </w:tcPr>
          <w:p w14:paraId="2FC9CBC1" w14:textId="77777777" w:rsidR="009E13A6" w:rsidRPr="00EB0B83" w:rsidRDefault="00022EE8" w:rsidP="00F66DA6">
            <w:pPr>
              <w:rPr>
                <w:sz w:val="22"/>
                <w:szCs w:val="22"/>
              </w:rPr>
            </w:pPr>
            <w:r w:rsidRPr="00EB0B83">
              <w:rPr>
                <w:sz w:val="22"/>
                <w:szCs w:val="22"/>
              </w:rPr>
              <w:t>Строительство</w:t>
            </w:r>
            <w:r w:rsidR="009E13A6" w:rsidRPr="00EB0B83">
              <w:rPr>
                <w:sz w:val="22"/>
                <w:szCs w:val="22"/>
              </w:rPr>
              <w:t xml:space="preserve"> спортивной площадки в с. Пыскор</w:t>
            </w:r>
          </w:p>
        </w:tc>
        <w:tc>
          <w:tcPr>
            <w:tcW w:w="864" w:type="pct"/>
            <w:shd w:val="clear" w:color="auto" w:fill="auto"/>
            <w:vAlign w:val="center"/>
          </w:tcPr>
          <w:p w14:paraId="6B9A7C42" w14:textId="77777777" w:rsidR="009E13A6" w:rsidRPr="00EB0B83" w:rsidRDefault="009E13A6" w:rsidP="00F66DA6">
            <w:pPr>
              <w:jc w:val="center"/>
              <w:rPr>
                <w:sz w:val="22"/>
                <w:szCs w:val="22"/>
              </w:rPr>
            </w:pPr>
            <w:r w:rsidRPr="00EB0B83">
              <w:rPr>
                <w:sz w:val="22"/>
                <w:szCs w:val="22"/>
              </w:rPr>
              <w:t xml:space="preserve">на </w:t>
            </w:r>
            <w:r w:rsidR="00003F25" w:rsidRPr="00EB0B83">
              <w:rPr>
                <w:sz w:val="22"/>
                <w:szCs w:val="22"/>
              </w:rPr>
              <w:t>5</w:t>
            </w:r>
            <w:r w:rsidRPr="00EB0B83">
              <w:rPr>
                <w:sz w:val="22"/>
                <w:szCs w:val="22"/>
              </w:rPr>
              <w:t>00 кв. м</w:t>
            </w:r>
          </w:p>
        </w:tc>
        <w:tc>
          <w:tcPr>
            <w:tcW w:w="654" w:type="pct"/>
            <w:shd w:val="clear" w:color="auto" w:fill="auto"/>
            <w:vAlign w:val="center"/>
          </w:tcPr>
          <w:p w14:paraId="209DE551" w14:textId="77777777" w:rsidR="009E13A6" w:rsidRPr="00EB0B83" w:rsidRDefault="009E13A6" w:rsidP="00F66DA6">
            <w:pPr>
              <w:jc w:val="center"/>
              <w:rPr>
                <w:sz w:val="22"/>
                <w:szCs w:val="22"/>
              </w:rPr>
            </w:pPr>
            <w:r w:rsidRPr="00EB0B83">
              <w:rPr>
                <w:sz w:val="22"/>
                <w:szCs w:val="22"/>
              </w:rPr>
              <w:t>с. Пыскор, ул. Игумнова, 6 (при школе)</w:t>
            </w:r>
          </w:p>
        </w:tc>
        <w:tc>
          <w:tcPr>
            <w:tcW w:w="512" w:type="pct"/>
            <w:shd w:val="clear" w:color="auto" w:fill="auto"/>
            <w:vAlign w:val="center"/>
          </w:tcPr>
          <w:p w14:paraId="64731948" w14:textId="77777777" w:rsidR="009E13A6" w:rsidRPr="00EB0B83" w:rsidRDefault="009E13A6" w:rsidP="00F66DA6">
            <w:pPr>
              <w:jc w:val="center"/>
              <w:rPr>
                <w:sz w:val="22"/>
                <w:szCs w:val="22"/>
              </w:rPr>
            </w:pPr>
            <w:r w:rsidRPr="00EB0B83">
              <w:rPr>
                <w:sz w:val="22"/>
                <w:szCs w:val="22"/>
              </w:rPr>
              <w:t>первая очередь</w:t>
            </w:r>
            <w:r w:rsidR="00D84EF7" w:rsidRPr="00EB0B83">
              <w:rPr>
                <w:sz w:val="22"/>
                <w:szCs w:val="22"/>
              </w:rPr>
              <w:t>2021</w:t>
            </w:r>
          </w:p>
        </w:tc>
        <w:tc>
          <w:tcPr>
            <w:tcW w:w="553" w:type="pct"/>
            <w:shd w:val="clear" w:color="auto" w:fill="auto"/>
            <w:vAlign w:val="center"/>
          </w:tcPr>
          <w:p w14:paraId="2E9DDC96" w14:textId="77777777" w:rsidR="009E13A6" w:rsidRPr="00EB0B83" w:rsidRDefault="009E13A6" w:rsidP="00F66DA6">
            <w:pPr>
              <w:jc w:val="center"/>
              <w:rPr>
                <w:sz w:val="22"/>
                <w:szCs w:val="22"/>
              </w:rPr>
            </w:pPr>
            <w:r w:rsidRPr="00EB0B83">
              <w:rPr>
                <w:sz w:val="22"/>
                <w:szCs w:val="22"/>
              </w:rPr>
              <w:t>Не требуется</w:t>
            </w:r>
          </w:p>
        </w:tc>
        <w:tc>
          <w:tcPr>
            <w:tcW w:w="698" w:type="pct"/>
            <w:shd w:val="clear" w:color="auto" w:fill="auto"/>
            <w:vAlign w:val="center"/>
          </w:tcPr>
          <w:p w14:paraId="792442E0" w14:textId="77777777" w:rsidR="009E13A6" w:rsidRPr="00EB0B83" w:rsidRDefault="009E13A6" w:rsidP="00F66DA6">
            <w:pPr>
              <w:jc w:val="center"/>
              <w:rPr>
                <w:sz w:val="22"/>
                <w:szCs w:val="22"/>
              </w:rPr>
            </w:pPr>
          </w:p>
        </w:tc>
      </w:tr>
      <w:tr w:rsidR="009E13A6" w:rsidRPr="00EB0B83" w14:paraId="70976BF0" w14:textId="77777777" w:rsidTr="009E13A6">
        <w:trPr>
          <w:jc w:val="center"/>
        </w:trPr>
        <w:tc>
          <w:tcPr>
            <w:tcW w:w="162" w:type="pct"/>
            <w:shd w:val="clear" w:color="auto" w:fill="auto"/>
            <w:vAlign w:val="center"/>
          </w:tcPr>
          <w:p w14:paraId="048EE0E6" w14:textId="77777777" w:rsidR="009E13A6" w:rsidRPr="00EB0B83" w:rsidRDefault="009E13A6" w:rsidP="009F3E3D">
            <w:pPr>
              <w:rPr>
                <w:sz w:val="22"/>
                <w:szCs w:val="22"/>
              </w:rPr>
            </w:pPr>
            <w:r w:rsidRPr="00EB0B83">
              <w:rPr>
                <w:sz w:val="22"/>
                <w:szCs w:val="22"/>
              </w:rPr>
              <w:t>1</w:t>
            </w:r>
            <w:r w:rsidR="009F3E3D" w:rsidRPr="00EB0B83">
              <w:rPr>
                <w:sz w:val="22"/>
                <w:szCs w:val="22"/>
              </w:rPr>
              <w:t>2</w:t>
            </w:r>
          </w:p>
        </w:tc>
        <w:tc>
          <w:tcPr>
            <w:tcW w:w="890" w:type="pct"/>
            <w:shd w:val="clear" w:color="auto" w:fill="auto"/>
            <w:vAlign w:val="center"/>
          </w:tcPr>
          <w:p w14:paraId="78568C3A" w14:textId="77777777" w:rsidR="009E13A6" w:rsidRPr="00EB0B83" w:rsidRDefault="009E13A6" w:rsidP="00F66DA6">
            <w:pPr>
              <w:rPr>
                <w:sz w:val="22"/>
                <w:szCs w:val="22"/>
              </w:rPr>
            </w:pPr>
            <w:r w:rsidRPr="00EB0B83">
              <w:rPr>
                <w:sz w:val="22"/>
                <w:szCs w:val="22"/>
              </w:rPr>
              <w:t>Объект капитального строительства в области физической культуры и спорта</w:t>
            </w:r>
          </w:p>
        </w:tc>
        <w:tc>
          <w:tcPr>
            <w:tcW w:w="667" w:type="pct"/>
            <w:shd w:val="clear" w:color="auto" w:fill="auto"/>
            <w:vAlign w:val="bottom"/>
          </w:tcPr>
          <w:p w14:paraId="2B4E8183" w14:textId="77777777" w:rsidR="009E13A6" w:rsidRPr="00EB0B83" w:rsidRDefault="00022EE8" w:rsidP="00F66DA6">
            <w:pPr>
              <w:rPr>
                <w:sz w:val="22"/>
                <w:szCs w:val="22"/>
              </w:rPr>
            </w:pPr>
            <w:r w:rsidRPr="00EB0B83">
              <w:rPr>
                <w:sz w:val="22"/>
                <w:szCs w:val="22"/>
              </w:rPr>
              <w:t>Строительство</w:t>
            </w:r>
            <w:r w:rsidR="009E13A6" w:rsidRPr="00EB0B83">
              <w:rPr>
                <w:sz w:val="22"/>
                <w:szCs w:val="22"/>
              </w:rPr>
              <w:t xml:space="preserve"> спортивной площадки в с. Березовка</w:t>
            </w:r>
          </w:p>
        </w:tc>
        <w:tc>
          <w:tcPr>
            <w:tcW w:w="864" w:type="pct"/>
            <w:shd w:val="clear" w:color="auto" w:fill="auto"/>
            <w:vAlign w:val="center"/>
          </w:tcPr>
          <w:p w14:paraId="7DCB3C8D" w14:textId="77777777" w:rsidR="009E13A6" w:rsidRPr="00EB0B83" w:rsidRDefault="009E13A6" w:rsidP="00F66DA6">
            <w:pPr>
              <w:jc w:val="center"/>
              <w:rPr>
                <w:sz w:val="22"/>
                <w:szCs w:val="22"/>
              </w:rPr>
            </w:pPr>
            <w:r w:rsidRPr="00EB0B83">
              <w:rPr>
                <w:sz w:val="22"/>
                <w:szCs w:val="22"/>
              </w:rPr>
              <w:t xml:space="preserve">на </w:t>
            </w:r>
            <w:r w:rsidR="00003F25" w:rsidRPr="00EB0B83">
              <w:rPr>
                <w:sz w:val="22"/>
                <w:szCs w:val="22"/>
              </w:rPr>
              <w:t>5</w:t>
            </w:r>
            <w:r w:rsidRPr="00EB0B83">
              <w:rPr>
                <w:sz w:val="22"/>
                <w:szCs w:val="22"/>
              </w:rPr>
              <w:t>00 кв. м</w:t>
            </w:r>
          </w:p>
        </w:tc>
        <w:tc>
          <w:tcPr>
            <w:tcW w:w="654" w:type="pct"/>
            <w:shd w:val="clear" w:color="auto" w:fill="auto"/>
            <w:vAlign w:val="center"/>
          </w:tcPr>
          <w:p w14:paraId="78DEF5BD" w14:textId="77777777" w:rsidR="009E13A6" w:rsidRPr="00EB0B83" w:rsidRDefault="009E13A6" w:rsidP="00F66DA6">
            <w:pPr>
              <w:jc w:val="center"/>
              <w:rPr>
                <w:sz w:val="22"/>
                <w:szCs w:val="22"/>
              </w:rPr>
            </w:pPr>
            <w:r w:rsidRPr="00EB0B83">
              <w:rPr>
                <w:sz w:val="22"/>
                <w:szCs w:val="22"/>
              </w:rPr>
              <w:t>с. Березовка, ул. Молодежная, 30 (при школе)</w:t>
            </w:r>
          </w:p>
        </w:tc>
        <w:tc>
          <w:tcPr>
            <w:tcW w:w="512" w:type="pct"/>
            <w:shd w:val="clear" w:color="auto" w:fill="auto"/>
            <w:vAlign w:val="center"/>
          </w:tcPr>
          <w:p w14:paraId="1C865211" w14:textId="77777777" w:rsidR="009E13A6" w:rsidRPr="00EB0B83" w:rsidRDefault="009E13A6" w:rsidP="00F66DA6">
            <w:pPr>
              <w:jc w:val="center"/>
              <w:rPr>
                <w:sz w:val="22"/>
                <w:szCs w:val="22"/>
              </w:rPr>
            </w:pPr>
            <w:r w:rsidRPr="00EB0B83">
              <w:rPr>
                <w:sz w:val="22"/>
                <w:szCs w:val="22"/>
              </w:rPr>
              <w:t>первая очередь</w:t>
            </w:r>
            <w:r w:rsidR="00D84EF7" w:rsidRPr="00EB0B83">
              <w:rPr>
                <w:sz w:val="22"/>
                <w:szCs w:val="22"/>
              </w:rPr>
              <w:t>2021</w:t>
            </w:r>
          </w:p>
        </w:tc>
        <w:tc>
          <w:tcPr>
            <w:tcW w:w="553" w:type="pct"/>
            <w:shd w:val="clear" w:color="auto" w:fill="auto"/>
            <w:vAlign w:val="center"/>
          </w:tcPr>
          <w:p w14:paraId="68071A22" w14:textId="77777777" w:rsidR="009E13A6" w:rsidRPr="00EB0B83" w:rsidRDefault="009E13A6" w:rsidP="00F66DA6">
            <w:pPr>
              <w:jc w:val="center"/>
              <w:rPr>
                <w:sz w:val="22"/>
                <w:szCs w:val="22"/>
              </w:rPr>
            </w:pPr>
            <w:r w:rsidRPr="00EB0B83">
              <w:rPr>
                <w:sz w:val="22"/>
                <w:szCs w:val="22"/>
              </w:rPr>
              <w:t>Не требуется</w:t>
            </w:r>
          </w:p>
        </w:tc>
        <w:tc>
          <w:tcPr>
            <w:tcW w:w="698" w:type="pct"/>
            <w:shd w:val="clear" w:color="auto" w:fill="auto"/>
            <w:vAlign w:val="center"/>
          </w:tcPr>
          <w:p w14:paraId="738280E3" w14:textId="77777777" w:rsidR="009E13A6" w:rsidRPr="00EB0B83" w:rsidRDefault="009E13A6" w:rsidP="00F66DA6">
            <w:pPr>
              <w:jc w:val="center"/>
              <w:rPr>
                <w:sz w:val="22"/>
                <w:szCs w:val="22"/>
              </w:rPr>
            </w:pPr>
          </w:p>
        </w:tc>
      </w:tr>
      <w:tr w:rsidR="009E13A6" w:rsidRPr="00EB0B83" w14:paraId="0AA4622A" w14:textId="77777777" w:rsidTr="009E13A6">
        <w:trPr>
          <w:jc w:val="center"/>
        </w:trPr>
        <w:tc>
          <w:tcPr>
            <w:tcW w:w="162" w:type="pct"/>
            <w:shd w:val="clear" w:color="auto" w:fill="auto"/>
            <w:vAlign w:val="center"/>
          </w:tcPr>
          <w:p w14:paraId="7C14D08B" w14:textId="77777777" w:rsidR="009E13A6" w:rsidRPr="00EB0B83" w:rsidRDefault="00B148F8" w:rsidP="009F3E3D">
            <w:pPr>
              <w:rPr>
                <w:sz w:val="22"/>
                <w:szCs w:val="22"/>
              </w:rPr>
            </w:pPr>
            <w:r w:rsidRPr="00EB0B83">
              <w:rPr>
                <w:sz w:val="22"/>
                <w:szCs w:val="22"/>
              </w:rPr>
              <w:t>1</w:t>
            </w:r>
            <w:r w:rsidR="009F3E3D" w:rsidRPr="00EB0B83">
              <w:rPr>
                <w:sz w:val="22"/>
                <w:szCs w:val="22"/>
              </w:rPr>
              <w:t>3</w:t>
            </w:r>
          </w:p>
        </w:tc>
        <w:tc>
          <w:tcPr>
            <w:tcW w:w="890" w:type="pct"/>
            <w:shd w:val="clear" w:color="auto" w:fill="auto"/>
            <w:vAlign w:val="center"/>
          </w:tcPr>
          <w:p w14:paraId="4591562A" w14:textId="77777777" w:rsidR="009E13A6" w:rsidRPr="00EB0B83" w:rsidRDefault="009E13A6" w:rsidP="00F66DA6">
            <w:pPr>
              <w:rPr>
                <w:sz w:val="22"/>
                <w:szCs w:val="22"/>
              </w:rPr>
            </w:pPr>
            <w:r w:rsidRPr="00EB0B83">
              <w:rPr>
                <w:sz w:val="22"/>
                <w:szCs w:val="22"/>
              </w:rPr>
              <w:t>Объект капитального строительства в области физической культуры и спорта</w:t>
            </w:r>
          </w:p>
        </w:tc>
        <w:tc>
          <w:tcPr>
            <w:tcW w:w="667" w:type="pct"/>
            <w:shd w:val="clear" w:color="auto" w:fill="auto"/>
            <w:vAlign w:val="bottom"/>
          </w:tcPr>
          <w:p w14:paraId="73A351DC" w14:textId="77777777" w:rsidR="009E13A6" w:rsidRPr="00EB0B83" w:rsidRDefault="00022EE8" w:rsidP="00F66DA6">
            <w:pPr>
              <w:rPr>
                <w:sz w:val="22"/>
                <w:szCs w:val="22"/>
              </w:rPr>
            </w:pPr>
            <w:r w:rsidRPr="00EB0B83">
              <w:rPr>
                <w:sz w:val="22"/>
                <w:szCs w:val="22"/>
              </w:rPr>
              <w:t>Строительство</w:t>
            </w:r>
            <w:r w:rsidR="009E13A6" w:rsidRPr="00EB0B83">
              <w:rPr>
                <w:sz w:val="22"/>
                <w:szCs w:val="22"/>
              </w:rPr>
              <w:t xml:space="preserve"> спортивной площадки по ул. Ломоносова в г. Березники</w:t>
            </w:r>
          </w:p>
        </w:tc>
        <w:tc>
          <w:tcPr>
            <w:tcW w:w="864" w:type="pct"/>
            <w:shd w:val="clear" w:color="auto" w:fill="auto"/>
            <w:vAlign w:val="center"/>
          </w:tcPr>
          <w:p w14:paraId="5B88657F" w14:textId="77777777" w:rsidR="009E13A6" w:rsidRPr="00EB0B83" w:rsidRDefault="009E13A6" w:rsidP="00F66DA6">
            <w:pPr>
              <w:jc w:val="center"/>
              <w:rPr>
                <w:sz w:val="22"/>
                <w:szCs w:val="22"/>
              </w:rPr>
            </w:pPr>
            <w:r w:rsidRPr="00EB0B83">
              <w:rPr>
                <w:sz w:val="22"/>
                <w:szCs w:val="22"/>
              </w:rPr>
              <w:t>на 300 кв. м, на 50 зрителей</w:t>
            </w:r>
          </w:p>
        </w:tc>
        <w:tc>
          <w:tcPr>
            <w:tcW w:w="654" w:type="pct"/>
            <w:shd w:val="clear" w:color="auto" w:fill="auto"/>
            <w:vAlign w:val="center"/>
          </w:tcPr>
          <w:p w14:paraId="1AAAADA7" w14:textId="77777777" w:rsidR="009E13A6" w:rsidRPr="00EB0B83" w:rsidRDefault="009E13A6" w:rsidP="00F66DA6">
            <w:pPr>
              <w:jc w:val="center"/>
              <w:rPr>
                <w:sz w:val="22"/>
                <w:szCs w:val="22"/>
              </w:rPr>
            </w:pPr>
            <w:r w:rsidRPr="00EB0B83">
              <w:rPr>
                <w:sz w:val="22"/>
                <w:szCs w:val="22"/>
              </w:rPr>
              <w:t>г. Березники, ул. Ломоносова, 80 (при школе)</w:t>
            </w:r>
          </w:p>
        </w:tc>
        <w:tc>
          <w:tcPr>
            <w:tcW w:w="512" w:type="pct"/>
            <w:shd w:val="clear" w:color="auto" w:fill="auto"/>
            <w:vAlign w:val="center"/>
          </w:tcPr>
          <w:p w14:paraId="20D4A474" w14:textId="77777777" w:rsidR="009E13A6" w:rsidRPr="00EB0B83" w:rsidRDefault="009E13A6" w:rsidP="00F66DA6">
            <w:pPr>
              <w:jc w:val="center"/>
              <w:rPr>
                <w:sz w:val="22"/>
                <w:szCs w:val="22"/>
              </w:rPr>
            </w:pPr>
            <w:r w:rsidRPr="00EB0B83">
              <w:rPr>
                <w:sz w:val="22"/>
                <w:szCs w:val="22"/>
              </w:rPr>
              <w:t>первая очередь</w:t>
            </w:r>
          </w:p>
        </w:tc>
        <w:tc>
          <w:tcPr>
            <w:tcW w:w="553" w:type="pct"/>
            <w:shd w:val="clear" w:color="auto" w:fill="auto"/>
            <w:vAlign w:val="center"/>
          </w:tcPr>
          <w:p w14:paraId="18B5C63E" w14:textId="77777777" w:rsidR="009E13A6" w:rsidRPr="00EB0B83" w:rsidRDefault="009E13A6" w:rsidP="00F66DA6">
            <w:pPr>
              <w:jc w:val="center"/>
              <w:rPr>
                <w:sz w:val="22"/>
                <w:szCs w:val="22"/>
              </w:rPr>
            </w:pPr>
            <w:r w:rsidRPr="00EB0B83">
              <w:rPr>
                <w:sz w:val="22"/>
                <w:szCs w:val="22"/>
              </w:rPr>
              <w:t>Не требуется</w:t>
            </w:r>
          </w:p>
        </w:tc>
        <w:tc>
          <w:tcPr>
            <w:tcW w:w="698" w:type="pct"/>
            <w:shd w:val="clear" w:color="auto" w:fill="auto"/>
            <w:vAlign w:val="center"/>
          </w:tcPr>
          <w:p w14:paraId="1082F2AC" w14:textId="77777777" w:rsidR="009E13A6" w:rsidRPr="00EB0B83" w:rsidRDefault="009E13A6" w:rsidP="00F66DA6">
            <w:pPr>
              <w:jc w:val="center"/>
              <w:rPr>
                <w:sz w:val="22"/>
                <w:szCs w:val="22"/>
              </w:rPr>
            </w:pPr>
          </w:p>
        </w:tc>
      </w:tr>
      <w:tr w:rsidR="009E13A6" w:rsidRPr="00EB0B83" w14:paraId="29340863" w14:textId="77777777" w:rsidTr="009E13A6">
        <w:trPr>
          <w:jc w:val="center"/>
        </w:trPr>
        <w:tc>
          <w:tcPr>
            <w:tcW w:w="162" w:type="pct"/>
            <w:shd w:val="clear" w:color="auto" w:fill="auto"/>
            <w:vAlign w:val="center"/>
          </w:tcPr>
          <w:p w14:paraId="5F56A924" w14:textId="77777777" w:rsidR="009E13A6" w:rsidRPr="00EB0B83" w:rsidRDefault="009E13A6" w:rsidP="009F3E3D">
            <w:pPr>
              <w:rPr>
                <w:sz w:val="22"/>
                <w:szCs w:val="22"/>
              </w:rPr>
            </w:pPr>
            <w:r w:rsidRPr="00EB0B83">
              <w:rPr>
                <w:sz w:val="22"/>
                <w:szCs w:val="22"/>
              </w:rPr>
              <w:t>1</w:t>
            </w:r>
            <w:r w:rsidR="009F3E3D" w:rsidRPr="00EB0B83">
              <w:rPr>
                <w:sz w:val="22"/>
                <w:szCs w:val="22"/>
              </w:rPr>
              <w:t>4</w:t>
            </w:r>
          </w:p>
        </w:tc>
        <w:tc>
          <w:tcPr>
            <w:tcW w:w="890" w:type="pct"/>
            <w:shd w:val="clear" w:color="auto" w:fill="auto"/>
            <w:vAlign w:val="center"/>
          </w:tcPr>
          <w:p w14:paraId="1AA3B9A6" w14:textId="77777777" w:rsidR="009E13A6" w:rsidRPr="00EB0B83" w:rsidRDefault="009E13A6" w:rsidP="00F66DA6">
            <w:pPr>
              <w:rPr>
                <w:sz w:val="22"/>
                <w:szCs w:val="22"/>
              </w:rPr>
            </w:pPr>
            <w:r w:rsidRPr="00EB0B83">
              <w:rPr>
                <w:sz w:val="22"/>
                <w:szCs w:val="22"/>
              </w:rPr>
              <w:t>Объект капитального строительства в области физической культуры и спорта</w:t>
            </w:r>
          </w:p>
        </w:tc>
        <w:tc>
          <w:tcPr>
            <w:tcW w:w="667" w:type="pct"/>
            <w:shd w:val="clear" w:color="auto" w:fill="auto"/>
            <w:vAlign w:val="bottom"/>
          </w:tcPr>
          <w:p w14:paraId="1615DA8B" w14:textId="77777777" w:rsidR="009E13A6" w:rsidRPr="00EB0B83" w:rsidRDefault="00022EE8" w:rsidP="00F66DA6">
            <w:pPr>
              <w:rPr>
                <w:sz w:val="22"/>
                <w:szCs w:val="22"/>
              </w:rPr>
            </w:pPr>
            <w:r w:rsidRPr="00EB0B83">
              <w:rPr>
                <w:sz w:val="22"/>
                <w:szCs w:val="22"/>
              </w:rPr>
              <w:t xml:space="preserve">Строительство </w:t>
            </w:r>
            <w:r w:rsidR="009E13A6" w:rsidRPr="00EB0B83">
              <w:rPr>
                <w:sz w:val="22"/>
                <w:szCs w:val="22"/>
              </w:rPr>
              <w:t>спортивной площадки по ул. К. Маркса в г. Березники</w:t>
            </w:r>
          </w:p>
        </w:tc>
        <w:tc>
          <w:tcPr>
            <w:tcW w:w="864" w:type="pct"/>
            <w:shd w:val="clear" w:color="auto" w:fill="auto"/>
            <w:vAlign w:val="center"/>
          </w:tcPr>
          <w:p w14:paraId="5F6DB3AD" w14:textId="77777777" w:rsidR="009E13A6" w:rsidRPr="00EB0B83" w:rsidRDefault="009E13A6" w:rsidP="00F66DA6">
            <w:pPr>
              <w:jc w:val="center"/>
              <w:rPr>
                <w:sz w:val="22"/>
                <w:szCs w:val="22"/>
              </w:rPr>
            </w:pPr>
            <w:r w:rsidRPr="00EB0B83">
              <w:rPr>
                <w:sz w:val="22"/>
                <w:szCs w:val="22"/>
              </w:rPr>
              <w:t>на 300 кв. м, на 50 зрителей</w:t>
            </w:r>
          </w:p>
        </w:tc>
        <w:tc>
          <w:tcPr>
            <w:tcW w:w="654" w:type="pct"/>
            <w:shd w:val="clear" w:color="auto" w:fill="auto"/>
            <w:vAlign w:val="center"/>
          </w:tcPr>
          <w:p w14:paraId="0E92E1FF" w14:textId="77777777" w:rsidR="009E13A6" w:rsidRPr="00EB0B83" w:rsidRDefault="009E13A6" w:rsidP="00F66DA6">
            <w:pPr>
              <w:jc w:val="center"/>
              <w:rPr>
                <w:sz w:val="22"/>
                <w:szCs w:val="22"/>
              </w:rPr>
            </w:pPr>
            <w:r w:rsidRPr="00EB0B83">
              <w:rPr>
                <w:sz w:val="22"/>
                <w:szCs w:val="22"/>
              </w:rPr>
              <w:t>г. Березники, ул. Карла Маркса, 49 (при лицее)</w:t>
            </w:r>
          </w:p>
        </w:tc>
        <w:tc>
          <w:tcPr>
            <w:tcW w:w="512" w:type="pct"/>
            <w:shd w:val="clear" w:color="auto" w:fill="auto"/>
            <w:vAlign w:val="center"/>
          </w:tcPr>
          <w:p w14:paraId="33F4A790" w14:textId="77777777" w:rsidR="009E13A6" w:rsidRPr="00EB0B83" w:rsidRDefault="009E13A6" w:rsidP="00F66DA6">
            <w:pPr>
              <w:jc w:val="center"/>
              <w:rPr>
                <w:sz w:val="22"/>
                <w:szCs w:val="22"/>
              </w:rPr>
            </w:pPr>
            <w:r w:rsidRPr="00EB0B83">
              <w:rPr>
                <w:sz w:val="22"/>
                <w:szCs w:val="22"/>
              </w:rPr>
              <w:t>первая очередь</w:t>
            </w:r>
          </w:p>
        </w:tc>
        <w:tc>
          <w:tcPr>
            <w:tcW w:w="553" w:type="pct"/>
            <w:shd w:val="clear" w:color="auto" w:fill="auto"/>
            <w:vAlign w:val="center"/>
          </w:tcPr>
          <w:p w14:paraId="4BCD146E" w14:textId="77777777" w:rsidR="009E13A6" w:rsidRPr="00EB0B83" w:rsidRDefault="009E13A6" w:rsidP="00F66DA6">
            <w:pPr>
              <w:jc w:val="center"/>
              <w:rPr>
                <w:sz w:val="22"/>
                <w:szCs w:val="22"/>
              </w:rPr>
            </w:pPr>
            <w:r w:rsidRPr="00EB0B83">
              <w:rPr>
                <w:sz w:val="22"/>
                <w:szCs w:val="22"/>
              </w:rPr>
              <w:t>Не требуется</w:t>
            </w:r>
          </w:p>
        </w:tc>
        <w:tc>
          <w:tcPr>
            <w:tcW w:w="698" w:type="pct"/>
            <w:shd w:val="clear" w:color="auto" w:fill="auto"/>
            <w:vAlign w:val="center"/>
          </w:tcPr>
          <w:p w14:paraId="1595A6FE" w14:textId="77777777" w:rsidR="009E13A6" w:rsidRPr="00EB0B83" w:rsidRDefault="009E13A6" w:rsidP="00F66DA6">
            <w:pPr>
              <w:jc w:val="center"/>
              <w:rPr>
                <w:sz w:val="22"/>
                <w:szCs w:val="22"/>
              </w:rPr>
            </w:pPr>
          </w:p>
        </w:tc>
      </w:tr>
      <w:tr w:rsidR="009E13A6" w:rsidRPr="00EB0B83" w14:paraId="08022801" w14:textId="77777777" w:rsidTr="009E13A6">
        <w:trPr>
          <w:jc w:val="center"/>
        </w:trPr>
        <w:tc>
          <w:tcPr>
            <w:tcW w:w="162" w:type="pct"/>
            <w:shd w:val="clear" w:color="auto" w:fill="auto"/>
            <w:vAlign w:val="center"/>
          </w:tcPr>
          <w:p w14:paraId="4C327496" w14:textId="77777777" w:rsidR="009E13A6" w:rsidRPr="00EB0B83" w:rsidRDefault="009E13A6" w:rsidP="009F3E3D">
            <w:pPr>
              <w:rPr>
                <w:sz w:val="22"/>
                <w:szCs w:val="22"/>
              </w:rPr>
            </w:pPr>
            <w:r w:rsidRPr="00EB0B83">
              <w:rPr>
                <w:sz w:val="22"/>
                <w:szCs w:val="22"/>
              </w:rPr>
              <w:t>1</w:t>
            </w:r>
            <w:r w:rsidR="009F3E3D" w:rsidRPr="00EB0B83">
              <w:rPr>
                <w:sz w:val="22"/>
                <w:szCs w:val="22"/>
              </w:rPr>
              <w:t>5</w:t>
            </w:r>
          </w:p>
        </w:tc>
        <w:tc>
          <w:tcPr>
            <w:tcW w:w="890" w:type="pct"/>
            <w:shd w:val="clear" w:color="auto" w:fill="auto"/>
            <w:vAlign w:val="center"/>
          </w:tcPr>
          <w:p w14:paraId="46AF884A" w14:textId="77777777" w:rsidR="009E13A6" w:rsidRPr="00EB0B83" w:rsidRDefault="009E13A6" w:rsidP="00F66DA6">
            <w:pPr>
              <w:rPr>
                <w:sz w:val="22"/>
                <w:szCs w:val="22"/>
              </w:rPr>
            </w:pPr>
            <w:r w:rsidRPr="00EB0B83">
              <w:rPr>
                <w:sz w:val="22"/>
                <w:szCs w:val="22"/>
              </w:rPr>
              <w:t>Объект капитального строительства в области физической культуры и спорта</w:t>
            </w:r>
          </w:p>
        </w:tc>
        <w:tc>
          <w:tcPr>
            <w:tcW w:w="667" w:type="pct"/>
            <w:shd w:val="clear" w:color="auto" w:fill="auto"/>
            <w:vAlign w:val="bottom"/>
          </w:tcPr>
          <w:p w14:paraId="570C6B01" w14:textId="77777777" w:rsidR="009E13A6" w:rsidRPr="00EB0B83" w:rsidRDefault="00022EE8" w:rsidP="00F66DA6">
            <w:pPr>
              <w:rPr>
                <w:sz w:val="22"/>
                <w:szCs w:val="22"/>
              </w:rPr>
            </w:pPr>
            <w:r w:rsidRPr="00EB0B83">
              <w:rPr>
                <w:sz w:val="22"/>
                <w:szCs w:val="22"/>
              </w:rPr>
              <w:t xml:space="preserve">Строительство </w:t>
            </w:r>
            <w:r w:rsidR="009E13A6" w:rsidRPr="00EB0B83">
              <w:rPr>
                <w:sz w:val="22"/>
                <w:szCs w:val="22"/>
              </w:rPr>
              <w:t xml:space="preserve">спортивной площадки по ул. К. Цеткин в г. Березники </w:t>
            </w:r>
          </w:p>
        </w:tc>
        <w:tc>
          <w:tcPr>
            <w:tcW w:w="864" w:type="pct"/>
            <w:shd w:val="clear" w:color="auto" w:fill="auto"/>
            <w:vAlign w:val="center"/>
          </w:tcPr>
          <w:p w14:paraId="1271E354" w14:textId="77777777" w:rsidR="009E13A6" w:rsidRPr="00EB0B83" w:rsidRDefault="009E13A6" w:rsidP="00F66DA6">
            <w:pPr>
              <w:jc w:val="center"/>
              <w:rPr>
                <w:sz w:val="22"/>
                <w:szCs w:val="22"/>
              </w:rPr>
            </w:pPr>
            <w:r w:rsidRPr="00EB0B83">
              <w:rPr>
                <w:sz w:val="22"/>
                <w:szCs w:val="22"/>
              </w:rPr>
              <w:t>на 300 кв. м, на 50 зрителей</w:t>
            </w:r>
          </w:p>
        </w:tc>
        <w:tc>
          <w:tcPr>
            <w:tcW w:w="654" w:type="pct"/>
            <w:shd w:val="clear" w:color="auto" w:fill="auto"/>
            <w:vAlign w:val="center"/>
          </w:tcPr>
          <w:p w14:paraId="362AB873" w14:textId="77777777" w:rsidR="009E13A6" w:rsidRPr="00EB0B83" w:rsidRDefault="009E13A6" w:rsidP="00F66DA6">
            <w:pPr>
              <w:jc w:val="center"/>
              <w:rPr>
                <w:sz w:val="22"/>
                <w:szCs w:val="22"/>
              </w:rPr>
            </w:pPr>
            <w:r w:rsidRPr="00EB0B83">
              <w:rPr>
                <w:sz w:val="22"/>
                <w:szCs w:val="22"/>
              </w:rPr>
              <w:t>г. Березники, ул. Клары Цеткин, 5</w:t>
            </w:r>
            <w:r w:rsidRPr="00EB0B83">
              <w:rPr>
                <w:sz w:val="22"/>
                <w:szCs w:val="22"/>
              </w:rPr>
              <w:br/>
              <w:t>(при школе)</w:t>
            </w:r>
          </w:p>
        </w:tc>
        <w:tc>
          <w:tcPr>
            <w:tcW w:w="512" w:type="pct"/>
            <w:shd w:val="clear" w:color="auto" w:fill="auto"/>
            <w:vAlign w:val="center"/>
          </w:tcPr>
          <w:p w14:paraId="1FF2F0B1" w14:textId="77777777" w:rsidR="009E13A6" w:rsidRPr="00EB0B83" w:rsidRDefault="009E13A6" w:rsidP="00F66DA6">
            <w:pPr>
              <w:jc w:val="center"/>
              <w:rPr>
                <w:sz w:val="22"/>
                <w:szCs w:val="22"/>
              </w:rPr>
            </w:pPr>
            <w:r w:rsidRPr="00EB0B83">
              <w:rPr>
                <w:sz w:val="22"/>
                <w:szCs w:val="22"/>
              </w:rPr>
              <w:t>первая очередь</w:t>
            </w:r>
          </w:p>
        </w:tc>
        <w:tc>
          <w:tcPr>
            <w:tcW w:w="553" w:type="pct"/>
            <w:shd w:val="clear" w:color="auto" w:fill="auto"/>
            <w:vAlign w:val="center"/>
          </w:tcPr>
          <w:p w14:paraId="460872C5" w14:textId="77777777" w:rsidR="009E13A6" w:rsidRPr="00EB0B83" w:rsidRDefault="009E13A6" w:rsidP="00F66DA6">
            <w:pPr>
              <w:jc w:val="center"/>
              <w:rPr>
                <w:sz w:val="22"/>
                <w:szCs w:val="22"/>
              </w:rPr>
            </w:pPr>
            <w:r w:rsidRPr="00EB0B83">
              <w:rPr>
                <w:sz w:val="22"/>
                <w:szCs w:val="22"/>
              </w:rPr>
              <w:t>Не требуется</w:t>
            </w:r>
          </w:p>
        </w:tc>
        <w:tc>
          <w:tcPr>
            <w:tcW w:w="698" w:type="pct"/>
            <w:shd w:val="clear" w:color="auto" w:fill="auto"/>
            <w:vAlign w:val="center"/>
          </w:tcPr>
          <w:p w14:paraId="4D27B972" w14:textId="77777777" w:rsidR="009E13A6" w:rsidRPr="00EB0B83" w:rsidRDefault="009E13A6" w:rsidP="00F66DA6">
            <w:pPr>
              <w:jc w:val="center"/>
              <w:rPr>
                <w:sz w:val="22"/>
                <w:szCs w:val="22"/>
              </w:rPr>
            </w:pPr>
          </w:p>
        </w:tc>
      </w:tr>
      <w:tr w:rsidR="009E13A6" w:rsidRPr="00EB0B83" w14:paraId="16299030" w14:textId="77777777" w:rsidTr="009E13A6">
        <w:trPr>
          <w:jc w:val="center"/>
        </w:trPr>
        <w:tc>
          <w:tcPr>
            <w:tcW w:w="162" w:type="pct"/>
            <w:shd w:val="clear" w:color="auto" w:fill="auto"/>
            <w:vAlign w:val="center"/>
          </w:tcPr>
          <w:p w14:paraId="55C55CD1" w14:textId="77777777" w:rsidR="009E13A6" w:rsidRPr="00EB0B83" w:rsidRDefault="009E13A6" w:rsidP="009F3E3D">
            <w:pPr>
              <w:rPr>
                <w:sz w:val="22"/>
                <w:szCs w:val="22"/>
              </w:rPr>
            </w:pPr>
            <w:r w:rsidRPr="00EB0B83">
              <w:rPr>
                <w:sz w:val="22"/>
                <w:szCs w:val="22"/>
              </w:rPr>
              <w:t>1</w:t>
            </w:r>
            <w:r w:rsidR="009F3E3D" w:rsidRPr="00EB0B83">
              <w:rPr>
                <w:sz w:val="22"/>
                <w:szCs w:val="22"/>
              </w:rPr>
              <w:t>6</w:t>
            </w:r>
          </w:p>
        </w:tc>
        <w:tc>
          <w:tcPr>
            <w:tcW w:w="890" w:type="pct"/>
            <w:shd w:val="clear" w:color="auto" w:fill="auto"/>
            <w:vAlign w:val="center"/>
          </w:tcPr>
          <w:p w14:paraId="0F86AF72" w14:textId="77777777" w:rsidR="009E13A6" w:rsidRPr="00EB0B83" w:rsidRDefault="009E13A6" w:rsidP="00F66DA6">
            <w:pPr>
              <w:rPr>
                <w:sz w:val="22"/>
                <w:szCs w:val="22"/>
              </w:rPr>
            </w:pPr>
            <w:r w:rsidRPr="00EB0B83">
              <w:rPr>
                <w:sz w:val="22"/>
                <w:szCs w:val="22"/>
              </w:rPr>
              <w:t xml:space="preserve">Объект капитального строительства в области </w:t>
            </w:r>
            <w:r w:rsidRPr="00EB0B83">
              <w:rPr>
                <w:sz w:val="22"/>
                <w:szCs w:val="22"/>
              </w:rPr>
              <w:lastRenderedPageBreak/>
              <w:t>физической культуры и спорта</w:t>
            </w:r>
          </w:p>
        </w:tc>
        <w:tc>
          <w:tcPr>
            <w:tcW w:w="667" w:type="pct"/>
            <w:shd w:val="clear" w:color="auto" w:fill="auto"/>
            <w:vAlign w:val="bottom"/>
          </w:tcPr>
          <w:p w14:paraId="3D056302" w14:textId="77777777" w:rsidR="009E13A6" w:rsidRPr="00EB0B83" w:rsidRDefault="00022EE8" w:rsidP="00F66DA6">
            <w:pPr>
              <w:rPr>
                <w:sz w:val="22"/>
                <w:szCs w:val="22"/>
              </w:rPr>
            </w:pPr>
            <w:r w:rsidRPr="00EB0B83">
              <w:rPr>
                <w:sz w:val="22"/>
                <w:szCs w:val="22"/>
              </w:rPr>
              <w:lastRenderedPageBreak/>
              <w:t xml:space="preserve">Строительство </w:t>
            </w:r>
            <w:r w:rsidR="009E13A6" w:rsidRPr="00EB0B83">
              <w:rPr>
                <w:sz w:val="22"/>
                <w:szCs w:val="22"/>
              </w:rPr>
              <w:t xml:space="preserve">спортивной </w:t>
            </w:r>
            <w:r w:rsidR="009E13A6" w:rsidRPr="00EB0B83">
              <w:rPr>
                <w:sz w:val="22"/>
                <w:szCs w:val="22"/>
              </w:rPr>
              <w:lastRenderedPageBreak/>
              <w:t>площадки по ул. Свердлова в г. Березники</w:t>
            </w:r>
          </w:p>
        </w:tc>
        <w:tc>
          <w:tcPr>
            <w:tcW w:w="864" w:type="pct"/>
            <w:shd w:val="clear" w:color="auto" w:fill="auto"/>
            <w:vAlign w:val="center"/>
          </w:tcPr>
          <w:p w14:paraId="12B41F38" w14:textId="77777777" w:rsidR="009E13A6" w:rsidRPr="00EB0B83" w:rsidRDefault="009E13A6" w:rsidP="00F66DA6">
            <w:pPr>
              <w:jc w:val="center"/>
              <w:rPr>
                <w:sz w:val="22"/>
                <w:szCs w:val="22"/>
              </w:rPr>
            </w:pPr>
            <w:r w:rsidRPr="00EB0B83">
              <w:rPr>
                <w:sz w:val="22"/>
                <w:szCs w:val="22"/>
              </w:rPr>
              <w:lastRenderedPageBreak/>
              <w:t>на 300 кв. м, на 50 зрителей</w:t>
            </w:r>
          </w:p>
        </w:tc>
        <w:tc>
          <w:tcPr>
            <w:tcW w:w="654" w:type="pct"/>
            <w:shd w:val="clear" w:color="auto" w:fill="auto"/>
            <w:vAlign w:val="center"/>
          </w:tcPr>
          <w:p w14:paraId="231E5281" w14:textId="77777777" w:rsidR="009E13A6" w:rsidRPr="00EB0B83" w:rsidRDefault="009E13A6" w:rsidP="00F66DA6">
            <w:pPr>
              <w:jc w:val="center"/>
              <w:rPr>
                <w:sz w:val="22"/>
                <w:szCs w:val="22"/>
              </w:rPr>
            </w:pPr>
            <w:r w:rsidRPr="00EB0B83">
              <w:rPr>
                <w:sz w:val="22"/>
                <w:szCs w:val="22"/>
              </w:rPr>
              <w:t xml:space="preserve">г. Березники, ул. Свердлова, 65 </w:t>
            </w:r>
            <w:r w:rsidRPr="00EB0B83">
              <w:rPr>
                <w:sz w:val="22"/>
                <w:szCs w:val="22"/>
              </w:rPr>
              <w:lastRenderedPageBreak/>
              <w:t>(при школе)</w:t>
            </w:r>
          </w:p>
        </w:tc>
        <w:tc>
          <w:tcPr>
            <w:tcW w:w="512" w:type="pct"/>
            <w:shd w:val="clear" w:color="auto" w:fill="auto"/>
            <w:vAlign w:val="center"/>
          </w:tcPr>
          <w:p w14:paraId="5D4FEA51" w14:textId="77777777" w:rsidR="009E13A6" w:rsidRPr="00EB0B83" w:rsidRDefault="009E13A6" w:rsidP="00F66DA6">
            <w:pPr>
              <w:jc w:val="center"/>
              <w:rPr>
                <w:sz w:val="22"/>
                <w:szCs w:val="22"/>
              </w:rPr>
            </w:pPr>
            <w:r w:rsidRPr="00EB0B83">
              <w:rPr>
                <w:sz w:val="22"/>
                <w:szCs w:val="22"/>
              </w:rPr>
              <w:lastRenderedPageBreak/>
              <w:t>первая очередь</w:t>
            </w:r>
          </w:p>
        </w:tc>
        <w:tc>
          <w:tcPr>
            <w:tcW w:w="553" w:type="pct"/>
            <w:shd w:val="clear" w:color="auto" w:fill="auto"/>
            <w:vAlign w:val="center"/>
          </w:tcPr>
          <w:p w14:paraId="5DDCFBE4" w14:textId="77777777" w:rsidR="009E13A6" w:rsidRPr="00EB0B83" w:rsidRDefault="009E13A6" w:rsidP="00F66DA6">
            <w:pPr>
              <w:jc w:val="center"/>
              <w:rPr>
                <w:sz w:val="22"/>
                <w:szCs w:val="22"/>
              </w:rPr>
            </w:pPr>
            <w:r w:rsidRPr="00EB0B83">
              <w:rPr>
                <w:sz w:val="22"/>
                <w:szCs w:val="22"/>
              </w:rPr>
              <w:t>Не требуется</w:t>
            </w:r>
          </w:p>
        </w:tc>
        <w:tc>
          <w:tcPr>
            <w:tcW w:w="698" w:type="pct"/>
            <w:shd w:val="clear" w:color="auto" w:fill="auto"/>
            <w:vAlign w:val="center"/>
          </w:tcPr>
          <w:p w14:paraId="01B84B33" w14:textId="77777777" w:rsidR="009E13A6" w:rsidRPr="00EB0B83" w:rsidRDefault="009E13A6" w:rsidP="00F66DA6">
            <w:pPr>
              <w:jc w:val="center"/>
              <w:rPr>
                <w:sz w:val="22"/>
                <w:szCs w:val="22"/>
              </w:rPr>
            </w:pPr>
          </w:p>
        </w:tc>
      </w:tr>
      <w:tr w:rsidR="009E13A6" w:rsidRPr="00EB0B83" w14:paraId="6D8B584B" w14:textId="77777777" w:rsidTr="009E13A6">
        <w:trPr>
          <w:jc w:val="center"/>
        </w:trPr>
        <w:tc>
          <w:tcPr>
            <w:tcW w:w="162" w:type="pct"/>
            <w:shd w:val="clear" w:color="auto" w:fill="auto"/>
            <w:vAlign w:val="center"/>
          </w:tcPr>
          <w:p w14:paraId="538D3ECE" w14:textId="77777777" w:rsidR="009E13A6" w:rsidRPr="00EB0B83" w:rsidRDefault="00B148F8" w:rsidP="009F3E3D">
            <w:pPr>
              <w:rPr>
                <w:sz w:val="22"/>
                <w:szCs w:val="22"/>
              </w:rPr>
            </w:pPr>
            <w:r w:rsidRPr="00EB0B83">
              <w:rPr>
                <w:sz w:val="22"/>
                <w:szCs w:val="22"/>
              </w:rPr>
              <w:t>1</w:t>
            </w:r>
            <w:r w:rsidR="009F3E3D" w:rsidRPr="00EB0B83">
              <w:rPr>
                <w:sz w:val="22"/>
                <w:szCs w:val="22"/>
              </w:rPr>
              <w:t>7</w:t>
            </w:r>
          </w:p>
        </w:tc>
        <w:tc>
          <w:tcPr>
            <w:tcW w:w="890" w:type="pct"/>
            <w:shd w:val="clear" w:color="auto" w:fill="auto"/>
            <w:vAlign w:val="center"/>
          </w:tcPr>
          <w:p w14:paraId="6CAF4C9C" w14:textId="77777777" w:rsidR="009E13A6" w:rsidRPr="00EB0B83" w:rsidRDefault="009E13A6" w:rsidP="00F66DA6">
            <w:pPr>
              <w:rPr>
                <w:sz w:val="22"/>
                <w:szCs w:val="22"/>
              </w:rPr>
            </w:pPr>
            <w:r w:rsidRPr="00EB0B83">
              <w:rPr>
                <w:sz w:val="22"/>
                <w:szCs w:val="22"/>
              </w:rPr>
              <w:t>Объект капитального строительства в области физической культуры и спорта</w:t>
            </w:r>
          </w:p>
        </w:tc>
        <w:tc>
          <w:tcPr>
            <w:tcW w:w="667" w:type="pct"/>
            <w:shd w:val="clear" w:color="auto" w:fill="auto"/>
            <w:vAlign w:val="bottom"/>
          </w:tcPr>
          <w:p w14:paraId="1C1AEC78" w14:textId="77777777" w:rsidR="009E13A6" w:rsidRPr="00EB0B83" w:rsidRDefault="009E13A6" w:rsidP="00DE0B1A">
            <w:pPr>
              <w:rPr>
                <w:sz w:val="22"/>
                <w:szCs w:val="22"/>
              </w:rPr>
            </w:pPr>
            <w:r w:rsidRPr="00EB0B83">
              <w:rPr>
                <w:sz w:val="22"/>
                <w:szCs w:val="22"/>
              </w:rPr>
              <w:t xml:space="preserve">Строительство </w:t>
            </w:r>
            <w:r w:rsidR="00DE0B1A" w:rsidRPr="00EB0B83">
              <w:rPr>
                <w:sz w:val="22"/>
                <w:szCs w:val="22"/>
              </w:rPr>
              <w:t xml:space="preserve">физкультурно-оздоровительного комплекса </w:t>
            </w:r>
            <w:r w:rsidRPr="00EB0B83">
              <w:rPr>
                <w:sz w:val="22"/>
                <w:szCs w:val="22"/>
              </w:rPr>
              <w:t xml:space="preserve">в </w:t>
            </w:r>
            <w:r w:rsidR="00853E75" w:rsidRPr="00EB0B83">
              <w:rPr>
                <w:sz w:val="22"/>
                <w:szCs w:val="22"/>
              </w:rPr>
              <w:t>микрорайоне</w:t>
            </w:r>
            <w:r w:rsidRPr="00EB0B83">
              <w:rPr>
                <w:sz w:val="22"/>
                <w:szCs w:val="22"/>
              </w:rPr>
              <w:t xml:space="preserve"> Еврохим</w:t>
            </w:r>
          </w:p>
        </w:tc>
        <w:tc>
          <w:tcPr>
            <w:tcW w:w="864" w:type="pct"/>
            <w:shd w:val="clear" w:color="auto" w:fill="auto"/>
            <w:vAlign w:val="center"/>
          </w:tcPr>
          <w:p w14:paraId="4FEE6B5E" w14:textId="77777777" w:rsidR="009E13A6" w:rsidRPr="00EB0B83" w:rsidRDefault="009E13A6" w:rsidP="00F66DA6">
            <w:pPr>
              <w:jc w:val="center"/>
              <w:rPr>
                <w:sz w:val="22"/>
                <w:szCs w:val="22"/>
              </w:rPr>
            </w:pPr>
            <w:r w:rsidRPr="00EB0B83">
              <w:rPr>
                <w:sz w:val="22"/>
                <w:szCs w:val="22"/>
              </w:rPr>
              <w:t>на 1000 кв. м</w:t>
            </w:r>
          </w:p>
        </w:tc>
        <w:tc>
          <w:tcPr>
            <w:tcW w:w="654" w:type="pct"/>
            <w:shd w:val="clear" w:color="auto" w:fill="auto"/>
            <w:vAlign w:val="center"/>
          </w:tcPr>
          <w:p w14:paraId="0899E2B3" w14:textId="77777777" w:rsidR="009E13A6" w:rsidRPr="00EB0B83" w:rsidRDefault="009E13A6" w:rsidP="00F66DA6">
            <w:pPr>
              <w:jc w:val="center"/>
              <w:rPr>
                <w:sz w:val="22"/>
                <w:szCs w:val="22"/>
              </w:rPr>
            </w:pPr>
            <w:r w:rsidRPr="00EB0B83">
              <w:rPr>
                <w:sz w:val="22"/>
                <w:szCs w:val="22"/>
              </w:rPr>
              <w:t>г. Березники, микрорайон «ЕвроХим»</w:t>
            </w:r>
          </w:p>
        </w:tc>
        <w:tc>
          <w:tcPr>
            <w:tcW w:w="512" w:type="pct"/>
            <w:shd w:val="clear" w:color="auto" w:fill="auto"/>
            <w:vAlign w:val="center"/>
          </w:tcPr>
          <w:p w14:paraId="129A8F93" w14:textId="77777777" w:rsidR="009E13A6" w:rsidRPr="00EB0B83" w:rsidRDefault="009E13A6" w:rsidP="00F66DA6">
            <w:pPr>
              <w:jc w:val="center"/>
              <w:rPr>
                <w:sz w:val="22"/>
                <w:szCs w:val="22"/>
              </w:rPr>
            </w:pPr>
            <w:r w:rsidRPr="00EB0B83">
              <w:rPr>
                <w:sz w:val="22"/>
                <w:szCs w:val="22"/>
              </w:rPr>
              <w:t>на расчетный срок</w:t>
            </w:r>
          </w:p>
        </w:tc>
        <w:tc>
          <w:tcPr>
            <w:tcW w:w="553" w:type="pct"/>
            <w:shd w:val="clear" w:color="auto" w:fill="auto"/>
            <w:vAlign w:val="center"/>
          </w:tcPr>
          <w:p w14:paraId="4E82A3C3" w14:textId="77777777" w:rsidR="009E13A6" w:rsidRPr="00EB0B83" w:rsidRDefault="009E13A6" w:rsidP="00F66DA6">
            <w:pPr>
              <w:jc w:val="center"/>
              <w:rPr>
                <w:sz w:val="22"/>
                <w:szCs w:val="22"/>
              </w:rPr>
            </w:pPr>
            <w:r w:rsidRPr="00EB0B83">
              <w:rPr>
                <w:sz w:val="22"/>
                <w:szCs w:val="22"/>
              </w:rPr>
              <w:t>Не требуется</w:t>
            </w:r>
          </w:p>
        </w:tc>
        <w:tc>
          <w:tcPr>
            <w:tcW w:w="698" w:type="pct"/>
            <w:shd w:val="clear" w:color="auto" w:fill="auto"/>
            <w:vAlign w:val="center"/>
          </w:tcPr>
          <w:p w14:paraId="04D153E0" w14:textId="77777777" w:rsidR="009E13A6" w:rsidRPr="00EB0B83" w:rsidRDefault="009E13A6" w:rsidP="00F66DA6">
            <w:pPr>
              <w:jc w:val="center"/>
              <w:rPr>
                <w:sz w:val="22"/>
                <w:szCs w:val="22"/>
              </w:rPr>
            </w:pPr>
          </w:p>
        </w:tc>
      </w:tr>
      <w:tr w:rsidR="009E13A6" w:rsidRPr="00EB0B83" w14:paraId="3F11A30A" w14:textId="77777777" w:rsidTr="009E13A6">
        <w:trPr>
          <w:jc w:val="center"/>
        </w:trPr>
        <w:tc>
          <w:tcPr>
            <w:tcW w:w="162" w:type="pct"/>
            <w:shd w:val="clear" w:color="auto" w:fill="auto"/>
            <w:vAlign w:val="center"/>
          </w:tcPr>
          <w:p w14:paraId="15C71DA0" w14:textId="77777777" w:rsidR="009E13A6" w:rsidRPr="00EB0B83" w:rsidRDefault="00B148F8" w:rsidP="009F3E3D">
            <w:pPr>
              <w:rPr>
                <w:sz w:val="22"/>
                <w:szCs w:val="22"/>
              </w:rPr>
            </w:pPr>
            <w:r w:rsidRPr="00EB0B83">
              <w:rPr>
                <w:sz w:val="22"/>
                <w:szCs w:val="22"/>
              </w:rPr>
              <w:t>1</w:t>
            </w:r>
            <w:r w:rsidR="009F3E3D" w:rsidRPr="00EB0B83">
              <w:rPr>
                <w:sz w:val="22"/>
                <w:szCs w:val="22"/>
              </w:rPr>
              <w:t>8</w:t>
            </w:r>
          </w:p>
        </w:tc>
        <w:tc>
          <w:tcPr>
            <w:tcW w:w="890" w:type="pct"/>
            <w:shd w:val="clear" w:color="auto" w:fill="auto"/>
            <w:vAlign w:val="center"/>
          </w:tcPr>
          <w:p w14:paraId="12C837A7" w14:textId="77777777" w:rsidR="009E13A6" w:rsidRPr="00EB0B83" w:rsidRDefault="009E13A6" w:rsidP="00F66DA6">
            <w:pPr>
              <w:rPr>
                <w:sz w:val="22"/>
                <w:szCs w:val="22"/>
              </w:rPr>
            </w:pPr>
            <w:r w:rsidRPr="00EB0B83">
              <w:rPr>
                <w:sz w:val="22"/>
                <w:szCs w:val="22"/>
              </w:rPr>
              <w:t>Объект капитального строительства в области физической культуры и спорта</w:t>
            </w:r>
          </w:p>
        </w:tc>
        <w:tc>
          <w:tcPr>
            <w:tcW w:w="667" w:type="pct"/>
            <w:shd w:val="clear" w:color="auto" w:fill="auto"/>
            <w:vAlign w:val="center"/>
          </w:tcPr>
          <w:p w14:paraId="260BC1CF" w14:textId="77777777" w:rsidR="009E13A6" w:rsidRPr="00EB0B83" w:rsidRDefault="009E13A6" w:rsidP="00F66DA6">
            <w:pPr>
              <w:rPr>
                <w:sz w:val="22"/>
                <w:szCs w:val="22"/>
              </w:rPr>
            </w:pPr>
            <w:r w:rsidRPr="00EB0B83">
              <w:rPr>
                <w:sz w:val="22"/>
                <w:szCs w:val="22"/>
              </w:rPr>
              <w:t>Реконструкция стадиона в г. Усолье</w:t>
            </w:r>
          </w:p>
        </w:tc>
        <w:tc>
          <w:tcPr>
            <w:tcW w:w="864" w:type="pct"/>
            <w:shd w:val="clear" w:color="auto" w:fill="auto"/>
            <w:vAlign w:val="center"/>
          </w:tcPr>
          <w:p w14:paraId="2C16E842" w14:textId="77777777" w:rsidR="009E13A6" w:rsidRPr="00EB0B83" w:rsidRDefault="009E13A6" w:rsidP="00F66DA6">
            <w:pPr>
              <w:jc w:val="center"/>
              <w:rPr>
                <w:sz w:val="22"/>
                <w:szCs w:val="22"/>
              </w:rPr>
            </w:pPr>
            <w:r w:rsidRPr="00EB0B83">
              <w:rPr>
                <w:sz w:val="22"/>
                <w:szCs w:val="22"/>
              </w:rPr>
              <w:t>на 5000 кв. м</w:t>
            </w:r>
          </w:p>
        </w:tc>
        <w:tc>
          <w:tcPr>
            <w:tcW w:w="654" w:type="pct"/>
            <w:shd w:val="clear" w:color="auto" w:fill="auto"/>
            <w:vAlign w:val="center"/>
          </w:tcPr>
          <w:p w14:paraId="05D8FF73" w14:textId="77777777" w:rsidR="009E13A6" w:rsidRPr="00EB0B83" w:rsidRDefault="009E13A6" w:rsidP="00F66DA6">
            <w:pPr>
              <w:jc w:val="center"/>
              <w:rPr>
                <w:sz w:val="22"/>
                <w:szCs w:val="22"/>
              </w:rPr>
            </w:pPr>
            <w:r w:rsidRPr="00EB0B83">
              <w:rPr>
                <w:sz w:val="22"/>
                <w:szCs w:val="22"/>
              </w:rPr>
              <w:t>г. Усолье, ул. Свободы, 150а</w:t>
            </w:r>
          </w:p>
        </w:tc>
        <w:tc>
          <w:tcPr>
            <w:tcW w:w="512" w:type="pct"/>
            <w:shd w:val="clear" w:color="auto" w:fill="auto"/>
            <w:vAlign w:val="center"/>
          </w:tcPr>
          <w:p w14:paraId="70CC9F96" w14:textId="77777777" w:rsidR="009E13A6" w:rsidRPr="00EB0B83" w:rsidRDefault="009E13A6" w:rsidP="00F66DA6">
            <w:pPr>
              <w:jc w:val="center"/>
              <w:rPr>
                <w:sz w:val="22"/>
                <w:szCs w:val="22"/>
              </w:rPr>
            </w:pPr>
            <w:r w:rsidRPr="00EB0B83">
              <w:rPr>
                <w:sz w:val="22"/>
                <w:szCs w:val="22"/>
              </w:rPr>
              <w:t>на расчетный срок</w:t>
            </w:r>
          </w:p>
        </w:tc>
        <w:tc>
          <w:tcPr>
            <w:tcW w:w="553" w:type="pct"/>
            <w:shd w:val="clear" w:color="auto" w:fill="auto"/>
            <w:vAlign w:val="center"/>
          </w:tcPr>
          <w:p w14:paraId="75134243" w14:textId="77777777" w:rsidR="009E13A6" w:rsidRPr="00EB0B83" w:rsidRDefault="009E13A6" w:rsidP="00F66DA6">
            <w:pPr>
              <w:jc w:val="center"/>
              <w:rPr>
                <w:sz w:val="22"/>
                <w:szCs w:val="22"/>
              </w:rPr>
            </w:pPr>
            <w:r w:rsidRPr="00EB0B83">
              <w:rPr>
                <w:sz w:val="22"/>
                <w:szCs w:val="22"/>
              </w:rPr>
              <w:t>Не требуется</w:t>
            </w:r>
          </w:p>
        </w:tc>
        <w:tc>
          <w:tcPr>
            <w:tcW w:w="698" w:type="pct"/>
            <w:shd w:val="clear" w:color="auto" w:fill="auto"/>
            <w:vAlign w:val="center"/>
          </w:tcPr>
          <w:p w14:paraId="7EE1FF72" w14:textId="77777777" w:rsidR="009E13A6" w:rsidRPr="00EB0B83" w:rsidRDefault="009E13A6" w:rsidP="00F66DA6">
            <w:pPr>
              <w:jc w:val="center"/>
              <w:rPr>
                <w:sz w:val="22"/>
                <w:szCs w:val="22"/>
              </w:rPr>
            </w:pPr>
          </w:p>
        </w:tc>
      </w:tr>
      <w:tr w:rsidR="009E13A6" w:rsidRPr="00EB0B83" w14:paraId="089391B7" w14:textId="77777777" w:rsidTr="009E13A6">
        <w:trPr>
          <w:jc w:val="center"/>
        </w:trPr>
        <w:tc>
          <w:tcPr>
            <w:tcW w:w="162" w:type="pct"/>
            <w:shd w:val="clear" w:color="auto" w:fill="auto"/>
            <w:vAlign w:val="center"/>
          </w:tcPr>
          <w:p w14:paraId="22A87C65" w14:textId="77777777" w:rsidR="009E13A6" w:rsidRPr="00EB0B83" w:rsidRDefault="009F3E3D" w:rsidP="00F66DA6">
            <w:pPr>
              <w:rPr>
                <w:sz w:val="22"/>
                <w:szCs w:val="22"/>
              </w:rPr>
            </w:pPr>
            <w:r w:rsidRPr="00EB0B83">
              <w:rPr>
                <w:sz w:val="22"/>
                <w:szCs w:val="22"/>
              </w:rPr>
              <w:t>19</w:t>
            </w:r>
          </w:p>
        </w:tc>
        <w:tc>
          <w:tcPr>
            <w:tcW w:w="890" w:type="pct"/>
            <w:shd w:val="clear" w:color="auto" w:fill="auto"/>
            <w:vAlign w:val="center"/>
          </w:tcPr>
          <w:p w14:paraId="34B8E64A" w14:textId="77777777" w:rsidR="009E13A6" w:rsidRPr="00EB0B83" w:rsidRDefault="009E13A6" w:rsidP="00F66DA6">
            <w:pPr>
              <w:rPr>
                <w:sz w:val="22"/>
                <w:szCs w:val="22"/>
              </w:rPr>
            </w:pPr>
            <w:r w:rsidRPr="00EB0B83">
              <w:rPr>
                <w:sz w:val="22"/>
                <w:szCs w:val="22"/>
              </w:rPr>
              <w:t>Объект капитального строительства в области физической культуры и спорта</w:t>
            </w:r>
          </w:p>
        </w:tc>
        <w:tc>
          <w:tcPr>
            <w:tcW w:w="667" w:type="pct"/>
            <w:shd w:val="clear" w:color="auto" w:fill="auto"/>
            <w:vAlign w:val="bottom"/>
          </w:tcPr>
          <w:p w14:paraId="3467762E" w14:textId="77777777" w:rsidR="009E13A6" w:rsidRPr="00EB0B83" w:rsidRDefault="009E13A6" w:rsidP="00F66DA6">
            <w:pPr>
              <w:rPr>
                <w:sz w:val="22"/>
                <w:szCs w:val="22"/>
              </w:rPr>
            </w:pPr>
            <w:r w:rsidRPr="00EB0B83">
              <w:rPr>
                <w:sz w:val="22"/>
                <w:szCs w:val="22"/>
              </w:rPr>
              <w:t>Строительство тренажерного городка с тренажерами</w:t>
            </w:r>
          </w:p>
        </w:tc>
        <w:tc>
          <w:tcPr>
            <w:tcW w:w="864" w:type="pct"/>
            <w:shd w:val="clear" w:color="auto" w:fill="auto"/>
            <w:vAlign w:val="center"/>
          </w:tcPr>
          <w:p w14:paraId="002D9FA0" w14:textId="77777777" w:rsidR="009E13A6" w:rsidRPr="00EB0B83" w:rsidRDefault="009E13A6" w:rsidP="00F66DA6">
            <w:pPr>
              <w:jc w:val="center"/>
              <w:rPr>
                <w:sz w:val="22"/>
                <w:szCs w:val="22"/>
              </w:rPr>
            </w:pPr>
            <w:r w:rsidRPr="00EB0B83">
              <w:rPr>
                <w:sz w:val="22"/>
                <w:szCs w:val="22"/>
              </w:rPr>
              <w:t>на 200 кв. м</w:t>
            </w:r>
          </w:p>
        </w:tc>
        <w:tc>
          <w:tcPr>
            <w:tcW w:w="654" w:type="pct"/>
            <w:shd w:val="clear" w:color="auto" w:fill="auto"/>
            <w:vAlign w:val="center"/>
          </w:tcPr>
          <w:p w14:paraId="71517997" w14:textId="77777777" w:rsidR="009E13A6" w:rsidRPr="00EB0B83" w:rsidRDefault="009E13A6" w:rsidP="00F66DA6">
            <w:pPr>
              <w:jc w:val="center"/>
              <w:rPr>
                <w:sz w:val="22"/>
                <w:szCs w:val="22"/>
              </w:rPr>
            </w:pPr>
            <w:r w:rsidRPr="00EB0B83">
              <w:rPr>
                <w:sz w:val="22"/>
                <w:szCs w:val="22"/>
              </w:rPr>
              <w:t>г. Усолье</w:t>
            </w:r>
          </w:p>
        </w:tc>
        <w:tc>
          <w:tcPr>
            <w:tcW w:w="512" w:type="pct"/>
            <w:shd w:val="clear" w:color="auto" w:fill="auto"/>
            <w:vAlign w:val="center"/>
          </w:tcPr>
          <w:p w14:paraId="5DB28619" w14:textId="77777777" w:rsidR="009E13A6" w:rsidRPr="00EB0B83" w:rsidRDefault="009E13A6" w:rsidP="00F66DA6">
            <w:pPr>
              <w:jc w:val="center"/>
              <w:rPr>
                <w:sz w:val="22"/>
                <w:szCs w:val="22"/>
              </w:rPr>
            </w:pPr>
            <w:r w:rsidRPr="00EB0B83">
              <w:rPr>
                <w:sz w:val="22"/>
                <w:szCs w:val="22"/>
              </w:rPr>
              <w:t>на расчетный срок</w:t>
            </w:r>
          </w:p>
        </w:tc>
        <w:tc>
          <w:tcPr>
            <w:tcW w:w="553" w:type="pct"/>
            <w:shd w:val="clear" w:color="auto" w:fill="auto"/>
            <w:vAlign w:val="center"/>
          </w:tcPr>
          <w:p w14:paraId="24CF590E" w14:textId="77777777" w:rsidR="009E13A6" w:rsidRPr="00EB0B83" w:rsidRDefault="009E13A6" w:rsidP="00F66DA6">
            <w:pPr>
              <w:jc w:val="center"/>
              <w:rPr>
                <w:sz w:val="22"/>
                <w:szCs w:val="22"/>
              </w:rPr>
            </w:pPr>
            <w:r w:rsidRPr="00EB0B83">
              <w:rPr>
                <w:sz w:val="22"/>
                <w:szCs w:val="22"/>
              </w:rPr>
              <w:t>Не требуется</w:t>
            </w:r>
          </w:p>
        </w:tc>
        <w:tc>
          <w:tcPr>
            <w:tcW w:w="698" w:type="pct"/>
            <w:shd w:val="clear" w:color="auto" w:fill="auto"/>
            <w:vAlign w:val="center"/>
          </w:tcPr>
          <w:p w14:paraId="41983E1C" w14:textId="77777777" w:rsidR="009E13A6" w:rsidRPr="00EB0B83" w:rsidRDefault="009E13A6" w:rsidP="00F66DA6">
            <w:pPr>
              <w:jc w:val="center"/>
              <w:rPr>
                <w:sz w:val="22"/>
                <w:szCs w:val="22"/>
              </w:rPr>
            </w:pPr>
          </w:p>
        </w:tc>
      </w:tr>
    </w:tbl>
    <w:p w14:paraId="2049CF48" w14:textId="77777777" w:rsidR="009E13A6" w:rsidRPr="00EB0B83" w:rsidRDefault="009E13A6" w:rsidP="00F66DA6">
      <w:pPr>
        <w:pStyle w:val="21"/>
        <w:rPr>
          <w:rFonts w:ascii="Times New Roman" w:hAnsi="Times New Roman" w:cs="Times New Roman"/>
          <w:iCs/>
          <w:lang w:eastAsia="ar-SA"/>
        </w:rPr>
      </w:pPr>
      <w:bookmarkStart w:id="9" w:name="_Toc76389219"/>
      <w:r w:rsidRPr="00EB0B83">
        <w:rPr>
          <w:rFonts w:ascii="Times New Roman" w:hAnsi="Times New Roman" w:cs="Times New Roman"/>
          <w:szCs w:val="28"/>
        </w:rPr>
        <w:t xml:space="preserve">Сведения о видах, назначении, наименованиях и основных характеристиках планируемых </w:t>
      </w:r>
      <w:r w:rsidRPr="00EB0B83">
        <w:rPr>
          <w:rFonts w:ascii="Times New Roman" w:hAnsi="Times New Roman" w:cs="Times New Roman"/>
          <w:iCs/>
          <w:szCs w:val="28"/>
          <w:lang w:eastAsia="ar-SA"/>
        </w:rPr>
        <w:t>объектов капитального строительства в области общественных пространств</w:t>
      </w:r>
      <w:bookmarkEnd w:id="9"/>
    </w:p>
    <w:tbl>
      <w:tblPr>
        <w:tblW w:w="538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0"/>
        <w:gridCol w:w="2692"/>
        <w:gridCol w:w="2019"/>
        <w:gridCol w:w="2611"/>
        <w:gridCol w:w="2529"/>
        <w:gridCol w:w="1548"/>
        <w:gridCol w:w="1674"/>
        <w:gridCol w:w="2109"/>
      </w:tblGrid>
      <w:tr w:rsidR="000D5C95" w:rsidRPr="00EB0B83" w14:paraId="32AD8AFB" w14:textId="77777777" w:rsidTr="00962FB7">
        <w:trPr>
          <w:trHeight w:val="70"/>
          <w:tblHeader/>
          <w:jc w:val="center"/>
        </w:trPr>
        <w:tc>
          <w:tcPr>
            <w:tcW w:w="156" w:type="pct"/>
            <w:shd w:val="clear" w:color="auto" w:fill="BFBFBF"/>
            <w:vAlign w:val="center"/>
            <w:hideMark/>
          </w:tcPr>
          <w:p w14:paraId="4AA1C0AB" w14:textId="77777777" w:rsidR="000D5C95" w:rsidRPr="00EB0B83" w:rsidRDefault="000D5C95" w:rsidP="00962FB7">
            <w:pPr>
              <w:suppressAutoHyphens/>
              <w:jc w:val="center"/>
              <w:rPr>
                <w:b/>
                <w:color w:val="000000"/>
                <w:sz w:val="22"/>
                <w:szCs w:val="22"/>
                <w:lang w:eastAsia="ar-SA"/>
              </w:rPr>
            </w:pPr>
            <w:r w:rsidRPr="00EB0B83">
              <w:rPr>
                <w:b/>
                <w:color w:val="000000"/>
                <w:sz w:val="22"/>
                <w:szCs w:val="22"/>
                <w:lang w:eastAsia="ar-SA"/>
              </w:rPr>
              <w:t>№</w:t>
            </w:r>
          </w:p>
          <w:p w14:paraId="3A692CD9" w14:textId="77777777" w:rsidR="000D5C95" w:rsidRPr="00EB0B83" w:rsidRDefault="000D5C95" w:rsidP="00962FB7">
            <w:pPr>
              <w:suppressAutoHyphens/>
              <w:jc w:val="center"/>
              <w:rPr>
                <w:b/>
                <w:color w:val="000000"/>
                <w:sz w:val="22"/>
                <w:szCs w:val="22"/>
                <w:lang w:eastAsia="ar-SA"/>
              </w:rPr>
            </w:pPr>
            <w:r w:rsidRPr="00EB0B83">
              <w:rPr>
                <w:b/>
                <w:color w:val="000000"/>
                <w:sz w:val="22"/>
                <w:szCs w:val="22"/>
                <w:lang w:eastAsia="ar-SA"/>
              </w:rPr>
              <w:t>п/п</w:t>
            </w:r>
          </w:p>
        </w:tc>
        <w:tc>
          <w:tcPr>
            <w:tcW w:w="859" w:type="pct"/>
            <w:shd w:val="clear" w:color="auto" w:fill="BFBFBF"/>
            <w:vAlign w:val="center"/>
            <w:hideMark/>
          </w:tcPr>
          <w:p w14:paraId="6FEA5AAB" w14:textId="77777777" w:rsidR="000D5C95" w:rsidRPr="00EB0B83" w:rsidRDefault="000D5C95" w:rsidP="00962FB7">
            <w:pPr>
              <w:suppressAutoHyphens/>
              <w:jc w:val="center"/>
              <w:rPr>
                <w:b/>
                <w:color w:val="000000"/>
                <w:sz w:val="22"/>
                <w:szCs w:val="22"/>
                <w:lang w:eastAsia="ar-SA"/>
              </w:rPr>
            </w:pPr>
            <w:r w:rsidRPr="00EB0B83">
              <w:rPr>
                <w:b/>
                <w:color w:val="000000"/>
                <w:sz w:val="22"/>
                <w:szCs w:val="22"/>
                <w:lang w:eastAsia="ar-SA"/>
              </w:rPr>
              <w:t>Назначение объекта местного значения</w:t>
            </w:r>
          </w:p>
        </w:tc>
        <w:tc>
          <w:tcPr>
            <w:tcW w:w="644" w:type="pct"/>
            <w:shd w:val="clear" w:color="auto" w:fill="BFBFBF"/>
            <w:vAlign w:val="center"/>
            <w:hideMark/>
          </w:tcPr>
          <w:p w14:paraId="0CA54A29" w14:textId="77777777" w:rsidR="000D5C95" w:rsidRPr="00EB0B83" w:rsidRDefault="000D5C95" w:rsidP="00962FB7">
            <w:pPr>
              <w:suppressAutoHyphens/>
              <w:jc w:val="center"/>
              <w:rPr>
                <w:b/>
                <w:color w:val="000000"/>
                <w:sz w:val="22"/>
                <w:szCs w:val="22"/>
                <w:lang w:eastAsia="ar-SA"/>
              </w:rPr>
            </w:pPr>
            <w:r w:rsidRPr="00EB0B83">
              <w:rPr>
                <w:b/>
                <w:color w:val="000000"/>
                <w:sz w:val="22"/>
                <w:szCs w:val="22"/>
                <w:lang w:eastAsia="ar-SA"/>
              </w:rPr>
              <w:t>Наименование</w:t>
            </w:r>
          </w:p>
          <w:p w14:paraId="3C1ABA12" w14:textId="77777777" w:rsidR="000D5C95" w:rsidRPr="00EB0B83" w:rsidRDefault="000D5C95" w:rsidP="00962FB7">
            <w:pPr>
              <w:suppressAutoHyphens/>
              <w:jc w:val="center"/>
              <w:rPr>
                <w:b/>
                <w:color w:val="000000"/>
                <w:sz w:val="22"/>
                <w:szCs w:val="22"/>
                <w:lang w:eastAsia="ar-SA"/>
              </w:rPr>
            </w:pPr>
            <w:r w:rsidRPr="00EB0B83">
              <w:rPr>
                <w:b/>
                <w:color w:val="000000"/>
                <w:sz w:val="22"/>
                <w:szCs w:val="22"/>
                <w:lang w:eastAsia="ar-SA"/>
              </w:rPr>
              <w:t>объекта</w:t>
            </w:r>
          </w:p>
        </w:tc>
        <w:tc>
          <w:tcPr>
            <w:tcW w:w="833" w:type="pct"/>
            <w:shd w:val="clear" w:color="auto" w:fill="BFBFBF"/>
            <w:vAlign w:val="center"/>
            <w:hideMark/>
          </w:tcPr>
          <w:p w14:paraId="686120B3" w14:textId="77777777" w:rsidR="000D5C95" w:rsidRPr="00EB0B83" w:rsidRDefault="000D5C95" w:rsidP="00962FB7">
            <w:pPr>
              <w:suppressAutoHyphens/>
              <w:jc w:val="center"/>
              <w:rPr>
                <w:b/>
                <w:color w:val="000000"/>
                <w:sz w:val="22"/>
                <w:szCs w:val="22"/>
                <w:lang w:eastAsia="ar-SA"/>
              </w:rPr>
            </w:pPr>
            <w:r w:rsidRPr="00EB0B83">
              <w:rPr>
                <w:b/>
                <w:color w:val="000000"/>
                <w:sz w:val="22"/>
                <w:szCs w:val="22"/>
                <w:lang w:eastAsia="ar-SA"/>
              </w:rPr>
              <w:t>Краткая</w:t>
            </w:r>
          </w:p>
          <w:p w14:paraId="71305CE6" w14:textId="77777777" w:rsidR="000D5C95" w:rsidRPr="00EB0B83" w:rsidRDefault="000D5C95" w:rsidP="00962FB7">
            <w:pPr>
              <w:suppressAutoHyphens/>
              <w:jc w:val="center"/>
              <w:rPr>
                <w:b/>
                <w:color w:val="000000"/>
                <w:sz w:val="22"/>
                <w:szCs w:val="22"/>
                <w:lang w:eastAsia="ar-SA"/>
              </w:rPr>
            </w:pPr>
            <w:r w:rsidRPr="00EB0B83">
              <w:rPr>
                <w:b/>
                <w:color w:val="000000"/>
                <w:sz w:val="22"/>
                <w:szCs w:val="22"/>
                <w:lang w:eastAsia="ar-SA"/>
              </w:rPr>
              <w:t>характеристика</w:t>
            </w:r>
          </w:p>
          <w:p w14:paraId="6768D6A4" w14:textId="77777777" w:rsidR="000D5C95" w:rsidRPr="00EB0B83" w:rsidRDefault="000D5C95" w:rsidP="00962FB7">
            <w:pPr>
              <w:suppressAutoHyphens/>
              <w:jc w:val="center"/>
              <w:rPr>
                <w:b/>
                <w:color w:val="000000"/>
                <w:sz w:val="22"/>
                <w:szCs w:val="22"/>
                <w:lang w:eastAsia="ar-SA"/>
              </w:rPr>
            </w:pPr>
            <w:r w:rsidRPr="00EB0B83">
              <w:rPr>
                <w:b/>
                <w:color w:val="000000"/>
                <w:sz w:val="22"/>
                <w:szCs w:val="22"/>
                <w:lang w:eastAsia="ar-SA"/>
              </w:rPr>
              <w:t>объекта</w:t>
            </w:r>
          </w:p>
        </w:tc>
        <w:tc>
          <w:tcPr>
            <w:tcW w:w="807" w:type="pct"/>
            <w:shd w:val="clear" w:color="auto" w:fill="BFBFBF"/>
            <w:vAlign w:val="center"/>
            <w:hideMark/>
          </w:tcPr>
          <w:p w14:paraId="3BFF51C8" w14:textId="77777777" w:rsidR="000D5C95" w:rsidRPr="00EB0B83" w:rsidRDefault="000D5C95" w:rsidP="00962FB7">
            <w:pPr>
              <w:suppressAutoHyphens/>
              <w:jc w:val="center"/>
              <w:rPr>
                <w:b/>
                <w:color w:val="000000"/>
                <w:sz w:val="22"/>
                <w:szCs w:val="22"/>
                <w:lang w:eastAsia="ar-SA"/>
              </w:rPr>
            </w:pPr>
            <w:r w:rsidRPr="00EB0B83">
              <w:rPr>
                <w:b/>
                <w:color w:val="000000"/>
                <w:sz w:val="22"/>
                <w:szCs w:val="22"/>
                <w:lang w:eastAsia="ar-SA"/>
              </w:rPr>
              <w:t>Местоположение планируемого объекта</w:t>
            </w:r>
          </w:p>
        </w:tc>
        <w:tc>
          <w:tcPr>
            <w:tcW w:w="494" w:type="pct"/>
            <w:shd w:val="clear" w:color="auto" w:fill="BFBFBF"/>
            <w:vAlign w:val="center"/>
          </w:tcPr>
          <w:p w14:paraId="4CF13754" w14:textId="77777777" w:rsidR="000D5C95" w:rsidRPr="00EB0B83" w:rsidRDefault="000D5C95" w:rsidP="00962FB7">
            <w:pPr>
              <w:suppressAutoHyphens/>
              <w:jc w:val="center"/>
              <w:rPr>
                <w:b/>
                <w:color w:val="000000"/>
                <w:sz w:val="22"/>
                <w:szCs w:val="22"/>
                <w:lang w:eastAsia="ar-SA"/>
              </w:rPr>
            </w:pPr>
            <w:r w:rsidRPr="00EB0B83">
              <w:rPr>
                <w:b/>
                <w:color w:val="000000"/>
                <w:sz w:val="22"/>
                <w:szCs w:val="22"/>
                <w:lang w:eastAsia="ar-SA"/>
              </w:rPr>
              <w:t>Очередность строительства объекта</w:t>
            </w:r>
          </w:p>
        </w:tc>
        <w:tc>
          <w:tcPr>
            <w:tcW w:w="534" w:type="pct"/>
            <w:shd w:val="clear" w:color="auto" w:fill="BFBFBF"/>
            <w:vAlign w:val="center"/>
            <w:hideMark/>
          </w:tcPr>
          <w:p w14:paraId="5CE46AE7" w14:textId="77777777" w:rsidR="000D5C95" w:rsidRPr="00EB0B83" w:rsidRDefault="000D5C95" w:rsidP="00962FB7">
            <w:pPr>
              <w:suppressAutoHyphens/>
              <w:jc w:val="center"/>
              <w:rPr>
                <w:b/>
                <w:color w:val="000000"/>
                <w:sz w:val="22"/>
                <w:szCs w:val="22"/>
                <w:lang w:eastAsia="ar-SA"/>
              </w:rPr>
            </w:pPr>
            <w:r w:rsidRPr="00EB0B83">
              <w:rPr>
                <w:b/>
                <w:color w:val="000000"/>
                <w:sz w:val="22"/>
                <w:szCs w:val="22"/>
                <w:lang w:eastAsia="ar-SA"/>
              </w:rPr>
              <w:t>Зоны с особыми условиями использования территории</w:t>
            </w:r>
          </w:p>
        </w:tc>
        <w:tc>
          <w:tcPr>
            <w:tcW w:w="673" w:type="pct"/>
            <w:shd w:val="clear" w:color="auto" w:fill="BFBFBF"/>
            <w:vAlign w:val="center"/>
          </w:tcPr>
          <w:p w14:paraId="41E61482" w14:textId="77777777" w:rsidR="000D5C95" w:rsidRPr="00EB0B83" w:rsidRDefault="000D5C95" w:rsidP="00962FB7">
            <w:pPr>
              <w:suppressAutoHyphens/>
              <w:jc w:val="center"/>
              <w:rPr>
                <w:b/>
                <w:color w:val="000000"/>
                <w:sz w:val="22"/>
                <w:szCs w:val="22"/>
                <w:lang w:eastAsia="ar-SA"/>
              </w:rPr>
            </w:pPr>
            <w:r w:rsidRPr="00EB0B83">
              <w:rPr>
                <w:b/>
                <w:color w:val="000000"/>
                <w:sz w:val="22"/>
                <w:szCs w:val="22"/>
                <w:lang w:eastAsia="ar-SA"/>
              </w:rPr>
              <w:t>Основание</w:t>
            </w:r>
          </w:p>
        </w:tc>
      </w:tr>
      <w:tr w:rsidR="000D5C95" w:rsidRPr="00EB0B83" w14:paraId="3702ABC0" w14:textId="77777777" w:rsidTr="00962FB7">
        <w:trPr>
          <w:trHeight w:val="70"/>
          <w:tblHeader/>
          <w:jc w:val="center"/>
        </w:trPr>
        <w:tc>
          <w:tcPr>
            <w:tcW w:w="156" w:type="pct"/>
            <w:shd w:val="clear" w:color="auto" w:fill="BFBFBF"/>
            <w:vAlign w:val="center"/>
          </w:tcPr>
          <w:p w14:paraId="46B98B29" w14:textId="77777777" w:rsidR="000D5C95" w:rsidRPr="00EB0B83" w:rsidRDefault="000D5C95" w:rsidP="00962FB7">
            <w:pPr>
              <w:suppressAutoHyphens/>
              <w:jc w:val="center"/>
              <w:rPr>
                <w:b/>
                <w:color w:val="000000"/>
                <w:sz w:val="22"/>
                <w:szCs w:val="22"/>
                <w:lang w:eastAsia="ar-SA"/>
              </w:rPr>
            </w:pPr>
            <w:r w:rsidRPr="00EB0B83">
              <w:rPr>
                <w:b/>
                <w:color w:val="000000"/>
                <w:sz w:val="22"/>
                <w:szCs w:val="22"/>
                <w:lang w:eastAsia="ar-SA"/>
              </w:rPr>
              <w:lastRenderedPageBreak/>
              <w:t>1</w:t>
            </w:r>
          </w:p>
        </w:tc>
        <w:tc>
          <w:tcPr>
            <w:tcW w:w="859" w:type="pct"/>
            <w:shd w:val="clear" w:color="auto" w:fill="BFBFBF"/>
            <w:vAlign w:val="center"/>
          </w:tcPr>
          <w:p w14:paraId="571C84C7" w14:textId="77777777" w:rsidR="000D5C95" w:rsidRPr="00EB0B83" w:rsidRDefault="000D5C95" w:rsidP="00962FB7">
            <w:pPr>
              <w:suppressAutoHyphens/>
              <w:jc w:val="center"/>
              <w:rPr>
                <w:b/>
                <w:color w:val="000000"/>
                <w:sz w:val="22"/>
                <w:szCs w:val="22"/>
                <w:lang w:eastAsia="ar-SA"/>
              </w:rPr>
            </w:pPr>
            <w:r w:rsidRPr="00EB0B83">
              <w:rPr>
                <w:b/>
                <w:color w:val="000000"/>
                <w:sz w:val="22"/>
                <w:szCs w:val="22"/>
                <w:lang w:eastAsia="ar-SA"/>
              </w:rPr>
              <w:t>2</w:t>
            </w:r>
          </w:p>
        </w:tc>
        <w:tc>
          <w:tcPr>
            <w:tcW w:w="644" w:type="pct"/>
            <w:shd w:val="clear" w:color="auto" w:fill="BFBFBF"/>
            <w:vAlign w:val="center"/>
          </w:tcPr>
          <w:p w14:paraId="7C1E9ACF" w14:textId="77777777" w:rsidR="000D5C95" w:rsidRPr="00EB0B83" w:rsidRDefault="000D5C95" w:rsidP="00962FB7">
            <w:pPr>
              <w:suppressAutoHyphens/>
              <w:jc w:val="center"/>
              <w:rPr>
                <w:b/>
                <w:color w:val="000000"/>
                <w:sz w:val="22"/>
                <w:szCs w:val="22"/>
                <w:lang w:eastAsia="ar-SA"/>
              </w:rPr>
            </w:pPr>
            <w:r w:rsidRPr="00EB0B83">
              <w:rPr>
                <w:b/>
                <w:color w:val="000000"/>
                <w:sz w:val="22"/>
                <w:szCs w:val="22"/>
                <w:lang w:eastAsia="ar-SA"/>
              </w:rPr>
              <w:t>3</w:t>
            </w:r>
          </w:p>
        </w:tc>
        <w:tc>
          <w:tcPr>
            <w:tcW w:w="833" w:type="pct"/>
            <w:shd w:val="clear" w:color="auto" w:fill="BFBFBF"/>
            <w:vAlign w:val="center"/>
          </w:tcPr>
          <w:p w14:paraId="3D25F335" w14:textId="77777777" w:rsidR="000D5C95" w:rsidRPr="00EB0B83" w:rsidRDefault="000D5C95" w:rsidP="00962FB7">
            <w:pPr>
              <w:suppressAutoHyphens/>
              <w:jc w:val="center"/>
              <w:rPr>
                <w:b/>
                <w:color w:val="000000"/>
                <w:sz w:val="22"/>
                <w:szCs w:val="22"/>
                <w:lang w:eastAsia="ar-SA"/>
              </w:rPr>
            </w:pPr>
            <w:r w:rsidRPr="00EB0B83">
              <w:rPr>
                <w:b/>
                <w:color w:val="000000"/>
                <w:sz w:val="22"/>
                <w:szCs w:val="22"/>
                <w:lang w:eastAsia="ar-SA"/>
              </w:rPr>
              <w:t>4</w:t>
            </w:r>
          </w:p>
        </w:tc>
        <w:tc>
          <w:tcPr>
            <w:tcW w:w="807" w:type="pct"/>
            <w:shd w:val="clear" w:color="auto" w:fill="BFBFBF"/>
            <w:vAlign w:val="center"/>
          </w:tcPr>
          <w:p w14:paraId="73F00367" w14:textId="77777777" w:rsidR="000D5C95" w:rsidRPr="00EB0B83" w:rsidRDefault="000D5C95" w:rsidP="00962FB7">
            <w:pPr>
              <w:suppressAutoHyphens/>
              <w:jc w:val="center"/>
              <w:rPr>
                <w:b/>
                <w:color w:val="000000"/>
                <w:sz w:val="22"/>
                <w:szCs w:val="22"/>
                <w:lang w:eastAsia="ar-SA"/>
              </w:rPr>
            </w:pPr>
            <w:r w:rsidRPr="00EB0B83">
              <w:rPr>
                <w:b/>
                <w:color w:val="000000"/>
                <w:sz w:val="22"/>
                <w:szCs w:val="22"/>
                <w:lang w:eastAsia="ar-SA"/>
              </w:rPr>
              <w:t>5</w:t>
            </w:r>
          </w:p>
        </w:tc>
        <w:tc>
          <w:tcPr>
            <w:tcW w:w="494" w:type="pct"/>
            <w:shd w:val="clear" w:color="auto" w:fill="BFBFBF"/>
            <w:vAlign w:val="center"/>
          </w:tcPr>
          <w:p w14:paraId="59BF8DBD" w14:textId="77777777" w:rsidR="000D5C95" w:rsidRPr="00EB0B83" w:rsidRDefault="000D5C95" w:rsidP="00962FB7">
            <w:pPr>
              <w:suppressAutoHyphens/>
              <w:jc w:val="center"/>
              <w:rPr>
                <w:b/>
                <w:color w:val="000000"/>
                <w:sz w:val="22"/>
                <w:szCs w:val="22"/>
                <w:lang w:eastAsia="ar-SA"/>
              </w:rPr>
            </w:pPr>
            <w:r w:rsidRPr="00EB0B83">
              <w:rPr>
                <w:b/>
                <w:color w:val="000000"/>
                <w:sz w:val="22"/>
                <w:szCs w:val="22"/>
                <w:lang w:eastAsia="ar-SA"/>
              </w:rPr>
              <w:t>6</w:t>
            </w:r>
          </w:p>
        </w:tc>
        <w:tc>
          <w:tcPr>
            <w:tcW w:w="534" w:type="pct"/>
            <w:shd w:val="clear" w:color="auto" w:fill="BFBFBF"/>
            <w:vAlign w:val="center"/>
          </w:tcPr>
          <w:p w14:paraId="24AD674D" w14:textId="77777777" w:rsidR="000D5C95" w:rsidRPr="00EB0B83" w:rsidRDefault="000D5C95" w:rsidP="00962FB7">
            <w:pPr>
              <w:suppressAutoHyphens/>
              <w:jc w:val="center"/>
              <w:rPr>
                <w:b/>
                <w:color w:val="000000"/>
                <w:sz w:val="22"/>
                <w:szCs w:val="22"/>
                <w:lang w:eastAsia="ar-SA"/>
              </w:rPr>
            </w:pPr>
            <w:r w:rsidRPr="00EB0B83">
              <w:rPr>
                <w:b/>
                <w:color w:val="000000"/>
                <w:sz w:val="22"/>
                <w:szCs w:val="22"/>
                <w:lang w:eastAsia="ar-SA"/>
              </w:rPr>
              <w:t>7</w:t>
            </w:r>
          </w:p>
        </w:tc>
        <w:tc>
          <w:tcPr>
            <w:tcW w:w="673" w:type="pct"/>
            <w:shd w:val="clear" w:color="auto" w:fill="BFBFBF"/>
            <w:vAlign w:val="center"/>
          </w:tcPr>
          <w:p w14:paraId="2B60AE12" w14:textId="77777777" w:rsidR="000D5C95" w:rsidRPr="00EB0B83" w:rsidRDefault="000D5C95" w:rsidP="00962FB7">
            <w:pPr>
              <w:suppressAutoHyphens/>
              <w:jc w:val="center"/>
              <w:rPr>
                <w:b/>
                <w:color w:val="000000"/>
                <w:sz w:val="22"/>
                <w:szCs w:val="22"/>
                <w:lang w:eastAsia="ar-SA"/>
              </w:rPr>
            </w:pPr>
            <w:r w:rsidRPr="00EB0B83">
              <w:rPr>
                <w:b/>
                <w:color w:val="000000"/>
                <w:sz w:val="22"/>
                <w:szCs w:val="22"/>
                <w:lang w:eastAsia="ar-SA"/>
              </w:rPr>
              <w:t>8</w:t>
            </w:r>
          </w:p>
        </w:tc>
      </w:tr>
      <w:tr w:rsidR="000D5C95" w:rsidRPr="00EB0B83" w14:paraId="24D70D5C" w14:textId="77777777" w:rsidTr="00962FB7">
        <w:trPr>
          <w:trHeight w:val="719"/>
          <w:jc w:val="center"/>
        </w:trPr>
        <w:tc>
          <w:tcPr>
            <w:tcW w:w="156" w:type="pct"/>
            <w:shd w:val="clear" w:color="auto" w:fill="auto"/>
            <w:vAlign w:val="center"/>
          </w:tcPr>
          <w:p w14:paraId="7C83BBF7" w14:textId="77777777" w:rsidR="000D5C95" w:rsidRPr="00EB0B83" w:rsidRDefault="000D5C95" w:rsidP="00962FB7">
            <w:pPr>
              <w:jc w:val="center"/>
              <w:rPr>
                <w:color w:val="000000"/>
                <w:sz w:val="22"/>
                <w:szCs w:val="22"/>
              </w:rPr>
            </w:pPr>
            <w:r w:rsidRPr="00EB0B83">
              <w:rPr>
                <w:color w:val="000000"/>
                <w:sz w:val="22"/>
                <w:szCs w:val="22"/>
              </w:rPr>
              <w:t>1</w:t>
            </w:r>
          </w:p>
        </w:tc>
        <w:tc>
          <w:tcPr>
            <w:tcW w:w="859" w:type="pct"/>
            <w:shd w:val="clear" w:color="auto" w:fill="auto"/>
            <w:vAlign w:val="center"/>
          </w:tcPr>
          <w:p w14:paraId="64CEDD0D" w14:textId="77777777" w:rsidR="000D5C95" w:rsidRPr="00EB0B83" w:rsidRDefault="000D5C95" w:rsidP="00962FB7">
            <w:pPr>
              <w:jc w:val="center"/>
              <w:rPr>
                <w:color w:val="000000"/>
                <w:sz w:val="22"/>
                <w:szCs w:val="22"/>
              </w:rPr>
            </w:pPr>
            <w:r w:rsidRPr="00EB0B83">
              <w:rPr>
                <w:color w:val="000000"/>
                <w:sz w:val="22"/>
                <w:szCs w:val="22"/>
              </w:rPr>
              <w:t>Развитие общественных пространств</w:t>
            </w:r>
          </w:p>
        </w:tc>
        <w:tc>
          <w:tcPr>
            <w:tcW w:w="644" w:type="pct"/>
            <w:shd w:val="clear" w:color="auto" w:fill="auto"/>
            <w:vAlign w:val="center"/>
          </w:tcPr>
          <w:p w14:paraId="6F033255" w14:textId="77777777" w:rsidR="000D5C95" w:rsidRPr="00EB0B83" w:rsidRDefault="000D5C95" w:rsidP="00962FB7">
            <w:pPr>
              <w:jc w:val="center"/>
              <w:rPr>
                <w:color w:val="000000"/>
                <w:sz w:val="22"/>
                <w:szCs w:val="22"/>
              </w:rPr>
            </w:pPr>
            <w:r w:rsidRPr="00EB0B83">
              <w:rPr>
                <w:sz w:val="22"/>
                <w:szCs w:val="22"/>
              </w:rPr>
              <w:t>Реконструкция Городского парка г. Березники</w:t>
            </w:r>
          </w:p>
        </w:tc>
        <w:tc>
          <w:tcPr>
            <w:tcW w:w="833" w:type="pct"/>
            <w:shd w:val="clear" w:color="auto" w:fill="auto"/>
            <w:vAlign w:val="center"/>
          </w:tcPr>
          <w:p w14:paraId="68AED552" w14:textId="77777777" w:rsidR="000D5C95" w:rsidRPr="00EB0B83" w:rsidRDefault="000D5C95" w:rsidP="00962FB7">
            <w:pPr>
              <w:jc w:val="center"/>
              <w:rPr>
                <w:color w:val="000000"/>
                <w:sz w:val="22"/>
                <w:szCs w:val="22"/>
              </w:rPr>
            </w:pPr>
            <w:r w:rsidRPr="00EB0B83">
              <w:rPr>
                <w:color w:val="000000"/>
                <w:sz w:val="22"/>
                <w:szCs w:val="22"/>
              </w:rPr>
              <w:t>не определено</w:t>
            </w:r>
          </w:p>
        </w:tc>
        <w:tc>
          <w:tcPr>
            <w:tcW w:w="807" w:type="pct"/>
            <w:shd w:val="clear" w:color="auto" w:fill="auto"/>
            <w:vAlign w:val="center"/>
          </w:tcPr>
          <w:p w14:paraId="163AA11B" w14:textId="77777777" w:rsidR="000D5C95" w:rsidRPr="00EB0B83" w:rsidRDefault="000D5C95" w:rsidP="00962FB7">
            <w:pPr>
              <w:jc w:val="center"/>
              <w:rPr>
                <w:sz w:val="22"/>
                <w:szCs w:val="22"/>
              </w:rPr>
            </w:pPr>
            <w:r w:rsidRPr="00EB0B83">
              <w:rPr>
                <w:sz w:val="22"/>
                <w:szCs w:val="22"/>
              </w:rPr>
              <w:t>г. Березники</w:t>
            </w:r>
            <w:r w:rsidRPr="00EB0B83">
              <w:rPr>
                <w:rFonts w:eastAsia="Calibri"/>
                <w:sz w:val="22"/>
                <w:szCs w:val="22"/>
                <w:lang w:eastAsia="en-US"/>
              </w:rPr>
              <w:t xml:space="preserve"> пр. Советский - ул. Карла Маркса</w:t>
            </w:r>
          </w:p>
        </w:tc>
        <w:tc>
          <w:tcPr>
            <w:tcW w:w="494" w:type="pct"/>
            <w:shd w:val="clear" w:color="auto" w:fill="auto"/>
            <w:vAlign w:val="center"/>
          </w:tcPr>
          <w:p w14:paraId="62433504" w14:textId="77777777" w:rsidR="000D5C95" w:rsidRPr="00EB0B83" w:rsidRDefault="000D5C95" w:rsidP="00962FB7">
            <w:pPr>
              <w:jc w:val="center"/>
              <w:rPr>
                <w:sz w:val="22"/>
                <w:szCs w:val="22"/>
              </w:rPr>
            </w:pPr>
            <w:r w:rsidRPr="00EB0B83">
              <w:rPr>
                <w:color w:val="000000"/>
                <w:sz w:val="22"/>
                <w:szCs w:val="22"/>
              </w:rPr>
              <w:t>первая очередь</w:t>
            </w:r>
          </w:p>
        </w:tc>
        <w:tc>
          <w:tcPr>
            <w:tcW w:w="534" w:type="pct"/>
            <w:shd w:val="clear" w:color="auto" w:fill="auto"/>
            <w:vAlign w:val="center"/>
          </w:tcPr>
          <w:p w14:paraId="4755BABC" w14:textId="77777777" w:rsidR="000D5C95" w:rsidRPr="00EB0B83" w:rsidRDefault="000D5C95" w:rsidP="00962FB7">
            <w:pPr>
              <w:jc w:val="center"/>
              <w:rPr>
                <w:sz w:val="22"/>
                <w:szCs w:val="22"/>
              </w:rPr>
            </w:pPr>
            <w:r w:rsidRPr="00EB0B83">
              <w:rPr>
                <w:color w:val="000000"/>
                <w:sz w:val="22"/>
                <w:szCs w:val="22"/>
              </w:rPr>
              <w:t>Не требуется</w:t>
            </w:r>
          </w:p>
        </w:tc>
        <w:tc>
          <w:tcPr>
            <w:tcW w:w="673" w:type="pct"/>
            <w:shd w:val="clear" w:color="auto" w:fill="auto"/>
            <w:vAlign w:val="center"/>
          </w:tcPr>
          <w:p w14:paraId="3EE9A7CC" w14:textId="77777777" w:rsidR="000D5C95" w:rsidRPr="00EB0B83" w:rsidRDefault="000D5C95" w:rsidP="00962FB7">
            <w:pPr>
              <w:jc w:val="center"/>
              <w:rPr>
                <w:color w:val="000000"/>
                <w:sz w:val="22"/>
                <w:szCs w:val="22"/>
              </w:rPr>
            </w:pPr>
          </w:p>
        </w:tc>
      </w:tr>
      <w:tr w:rsidR="000D5C95" w:rsidRPr="00EB0B83" w14:paraId="5F3FDCB7" w14:textId="77777777" w:rsidTr="00962FB7">
        <w:trPr>
          <w:trHeight w:val="719"/>
          <w:jc w:val="center"/>
        </w:trPr>
        <w:tc>
          <w:tcPr>
            <w:tcW w:w="156" w:type="pct"/>
            <w:shd w:val="clear" w:color="auto" w:fill="auto"/>
            <w:vAlign w:val="center"/>
          </w:tcPr>
          <w:p w14:paraId="69284A80" w14:textId="77777777" w:rsidR="000D5C95" w:rsidRPr="00EB0B83" w:rsidRDefault="000D5C95" w:rsidP="00962FB7">
            <w:pPr>
              <w:jc w:val="center"/>
              <w:rPr>
                <w:color w:val="000000"/>
                <w:sz w:val="22"/>
                <w:szCs w:val="22"/>
              </w:rPr>
            </w:pPr>
            <w:r w:rsidRPr="00EB0B83">
              <w:rPr>
                <w:color w:val="000000"/>
                <w:sz w:val="22"/>
                <w:szCs w:val="22"/>
              </w:rPr>
              <w:t>2</w:t>
            </w:r>
          </w:p>
        </w:tc>
        <w:tc>
          <w:tcPr>
            <w:tcW w:w="859" w:type="pct"/>
            <w:shd w:val="clear" w:color="auto" w:fill="auto"/>
            <w:vAlign w:val="center"/>
          </w:tcPr>
          <w:p w14:paraId="49BF06A9" w14:textId="77777777" w:rsidR="000D5C95" w:rsidRPr="00EB0B83" w:rsidRDefault="000D5C95" w:rsidP="00962FB7">
            <w:pPr>
              <w:jc w:val="center"/>
              <w:rPr>
                <w:color w:val="000000"/>
                <w:sz w:val="22"/>
                <w:szCs w:val="22"/>
              </w:rPr>
            </w:pPr>
            <w:r w:rsidRPr="00EB0B83">
              <w:rPr>
                <w:color w:val="000000"/>
                <w:sz w:val="22"/>
                <w:szCs w:val="22"/>
              </w:rPr>
              <w:t>Развитие общественных пространств</w:t>
            </w:r>
          </w:p>
        </w:tc>
        <w:tc>
          <w:tcPr>
            <w:tcW w:w="644" w:type="pct"/>
            <w:shd w:val="clear" w:color="auto" w:fill="auto"/>
            <w:vAlign w:val="center"/>
          </w:tcPr>
          <w:p w14:paraId="406F6C64" w14:textId="77777777" w:rsidR="000D5C95" w:rsidRPr="00EB0B83" w:rsidRDefault="000D5C95" w:rsidP="00962FB7">
            <w:pPr>
              <w:spacing w:after="0"/>
              <w:jc w:val="center"/>
              <w:rPr>
                <w:b/>
                <w:sz w:val="22"/>
                <w:szCs w:val="22"/>
              </w:rPr>
            </w:pPr>
            <w:r w:rsidRPr="00EB0B83">
              <w:rPr>
                <w:sz w:val="22"/>
                <w:szCs w:val="22"/>
              </w:rPr>
              <w:t>Озеленение и благоустройство территории г. Березники</w:t>
            </w:r>
          </w:p>
          <w:p w14:paraId="0D9E20DB" w14:textId="77777777" w:rsidR="000D5C95" w:rsidRPr="00EB0B83" w:rsidRDefault="000D5C95" w:rsidP="00962FB7">
            <w:pPr>
              <w:spacing w:after="0"/>
              <w:jc w:val="center"/>
              <w:rPr>
                <w:sz w:val="22"/>
                <w:szCs w:val="22"/>
              </w:rPr>
            </w:pPr>
          </w:p>
        </w:tc>
        <w:tc>
          <w:tcPr>
            <w:tcW w:w="833" w:type="pct"/>
            <w:shd w:val="clear" w:color="auto" w:fill="auto"/>
            <w:vAlign w:val="center"/>
          </w:tcPr>
          <w:p w14:paraId="065F33F3" w14:textId="77777777" w:rsidR="000D5C95" w:rsidRPr="00EB0B83" w:rsidRDefault="000D5C95" w:rsidP="00962FB7">
            <w:pPr>
              <w:jc w:val="center"/>
              <w:rPr>
                <w:color w:val="000000"/>
                <w:sz w:val="22"/>
                <w:szCs w:val="22"/>
              </w:rPr>
            </w:pPr>
            <w:r w:rsidRPr="00EB0B83">
              <w:rPr>
                <w:sz w:val="22"/>
                <w:szCs w:val="22"/>
              </w:rPr>
              <w:t>На месте снесенных домов ул. Мира, 34,                       ул. Мира, 36, ул. Мира, 38</w:t>
            </w:r>
          </w:p>
        </w:tc>
        <w:tc>
          <w:tcPr>
            <w:tcW w:w="807" w:type="pct"/>
            <w:shd w:val="clear" w:color="auto" w:fill="auto"/>
            <w:vAlign w:val="center"/>
          </w:tcPr>
          <w:p w14:paraId="0D58A235" w14:textId="77777777" w:rsidR="000D5C95" w:rsidRPr="00EB0B83" w:rsidRDefault="000D5C95" w:rsidP="00962FB7">
            <w:pPr>
              <w:jc w:val="center"/>
              <w:rPr>
                <w:sz w:val="22"/>
                <w:szCs w:val="22"/>
              </w:rPr>
            </w:pPr>
            <w:r w:rsidRPr="00EB0B83">
              <w:rPr>
                <w:sz w:val="22"/>
                <w:szCs w:val="22"/>
              </w:rPr>
              <w:t xml:space="preserve">г. </w:t>
            </w:r>
            <w:proofErr w:type="gramStart"/>
            <w:r w:rsidRPr="00EB0B83">
              <w:rPr>
                <w:sz w:val="22"/>
                <w:szCs w:val="22"/>
              </w:rPr>
              <w:t>Березники,  ул.</w:t>
            </w:r>
            <w:proofErr w:type="gramEnd"/>
            <w:r w:rsidRPr="00EB0B83">
              <w:rPr>
                <w:sz w:val="22"/>
                <w:szCs w:val="22"/>
              </w:rPr>
              <w:t xml:space="preserve"> Мира, 34,  ул. Мира, 36, ул. Мира, 38</w:t>
            </w:r>
          </w:p>
        </w:tc>
        <w:tc>
          <w:tcPr>
            <w:tcW w:w="494" w:type="pct"/>
            <w:shd w:val="clear" w:color="auto" w:fill="auto"/>
            <w:vAlign w:val="center"/>
          </w:tcPr>
          <w:p w14:paraId="1C53962F" w14:textId="77777777" w:rsidR="000D5C95" w:rsidRPr="00EB0B83" w:rsidRDefault="000D5C95" w:rsidP="00962FB7">
            <w:pPr>
              <w:jc w:val="center"/>
              <w:rPr>
                <w:color w:val="000000"/>
                <w:sz w:val="22"/>
                <w:szCs w:val="22"/>
              </w:rPr>
            </w:pPr>
            <w:r w:rsidRPr="00EB0B83">
              <w:rPr>
                <w:color w:val="000000"/>
                <w:sz w:val="22"/>
                <w:szCs w:val="22"/>
              </w:rPr>
              <w:t>расчетный срок</w:t>
            </w:r>
          </w:p>
        </w:tc>
        <w:tc>
          <w:tcPr>
            <w:tcW w:w="534" w:type="pct"/>
            <w:shd w:val="clear" w:color="auto" w:fill="auto"/>
            <w:vAlign w:val="center"/>
          </w:tcPr>
          <w:p w14:paraId="4DB55520" w14:textId="77777777" w:rsidR="000D5C95" w:rsidRPr="00EB0B83" w:rsidRDefault="000D5C95" w:rsidP="00962FB7">
            <w:pPr>
              <w:jc w:val="center"/>
              <w:rPr>
                <w:color w:val="000000"/>
                <w:sz w:val="22"/>
                <w:szCs w:val="22"/>
              </w:rPr>
            </w:pPr>
            <w:r w:rsidRPr="00EB0B83">
              <w:rPr>
                <w:color w:val="000000"/>
                <w:sz w:val="22"/>
                <w:szCs w:val="22"/>
              </w:rPr>
              <w:t>Не требуется</w:t>
            </w:r>
          </w:p>
        </w:tc>
        <w:tc>
          <w:tcPr>
            <w:tcW w:w="673" w:type="pct"/>
            <w:shd w:val="clear" w:color="auto" w:fill="auto"/>
            <w:vAlign w:val="center"/>
          </w:tcPr>
          <w:p w14:paraId="408F947A" w14:textId="77777777" w:rsidR="000D5C95" w:rsidRPr="00EB0B83" w:rsidRDefault="000D5C95" w:rsidP="00962FB7">
            <w:pPr>
              <w:jc w:val="center"/>
              <w:rPr>
                <w:color w:val="000000"/>
                <w:sz w:val="22"/>
                <w:szCs w:val="22"/>
              </w:rPr>
            </w:pPr>
          </w:p>
        </w:tc>
      </w:tr>
      <w:tr w:rsidR="000D5C95" w:rsidRPr="00EB0B83" w14:paraId="4163CDE1" w14:textId="77777777" w:rsidTr="00962FB7">
        <w:trPr>
          <w:trHeight w:val="719"/>
          <w:jc w:val="center"/>
        </w:trPr>
        <w:tc>
          <w:tcPr>
            <w:tcW w:w="156" w:type="pct"/>
            <w:shd w:val="clear" w:color="auto" w:fill="auto"/>
            <w:vAlign w:val="center"/>
          </w:tcPr>
          <w:p w14:paraId="300354DD" w14:textId="77777777" w:rsidR="000D5C95" w:rsidRPr="00EB0B83" w:rsidRDefault="000D5C95" w:rsidP="00962FB7">
            <w:pPr>
              <w:jc w:val="center"/>
              <w:rPr>
                <w:color w:val="000000"/>
                <w:sz w:val="22"/>
                <w:szCs w:val="22"/>
              </w:rPr>
            </w:pPr>
            <w:r w:rsidRPr="00EB0B83">
              <w:rPr>
                <w:color w:val="000000"/>
                <w:sz w:val="22"/>
                <w:szCs w:val="22"/>
              </w:rPr>
              <w:t>3</w:t>
            </w:r>
          </w:p>
        </w:tc>
        <w:tc>
          <w:tcPr>
            <w:tcW w:w="859" w:type="pct"/>
            <w:shd w:val="clear" w:color="auto" w:fill="auto"/>
            <w:vAlign w:val="center"/>
          </w:tcPr>
          <w:p w14:paraId="0ADB69D8" w14:textId="77777777" w:rsidR="000D5C95" w:rsidRPr="00EB0B83" w:rsidRDefault="000D5C95" w:rsidP="00962FB7">
            <w:pPr>
              <w:jc w:val="center"/>
              <w:rPr>
                <w:color w:val="000000"/>
                <w:sz w:val="22"/>
                <w:szCs w:val="22"/>
              </w:rPr>
            </w:pPr>
            <w:r w:rsidRPr="00EB0B83">
              <w:rPr>
                <w:color w:val="000000"/>
                <w:sz w:val="22"/>
                <w:szCs w:val="22"/>
              </w:rPr>
              <w:t>Развитие общественных пространств</w:t>
            </w:r>
          </w:p>
        </w:tc>
        <w:tc>
          <w:tcPr>
            <w:tcW w:w="644" w:type="pct"/>
            <w:shd w:val="clear" w:color="auto" w:fill="auto"/>
            <w:vAlign w:val="center"/>
          </w:tcPr>
          <w:p w14:paraId="1E7848DB" w14:textId="77777777" w:rsidR="000D5C95" w:rsidRPr="00EB0B83" w:rsidRDefault="000D5C95" w:rsidP="00962FB7">
            <w:pPr>
              <w:jc w:val="center"/>
              <w:rPr>
                <w:b/>
                <w:sz w:val="22"/>
                <w:szCs w:val="22"/>
              </w:rPr>
            </w:pPr>
            <w:r w:rsidRPr="00EB0B83">
              <w:rPr>
                <w:sz w:val="22"/>
                <w:szCs w:val="22"/>
              </w:rPr>
              <w:t>Озеленение и благоустройство территории  г. Березники</w:t>
            </w:r>
          </w:p>
          <w:p w14:paraId="078FB4AE" w14:textId="77777777" w:rsidR="000D5C95" w:rsidRPr="00EB0B83" w:rsidRDefault="000D5C95" w:rsidP="00962FB7">
            <w:pPr>
              <w:jc w:val="center"/>
              <w:rPr>
                <w:sz w:val="22"/>
                <w:szCs w:val="22"/>
              </w:rPr>
            </w:pPr>
          </w:p>
        </w:tc>
        <w:tc>
          <w:tcPr>
            <w:tcW w:w="833" w:type="pct"/>
            <w:shd w:val="clear" w:color="auto" w:fill="auto"/>
            <w:vAlign w:val="center"/>
          </w:tcPr>
          <w:p w14:paraId="2F1336C0" w14:textId="77777777" w:rsidR="000D5C95" w:rsidRPr="00EB0B83" w:rsidRDefault="000D5C95" w:rsidP="00962FB7">
            <w:pPr>
              <w:jc w:val="center"/>
              <w:rPr>
                <w:color w:val="000000"/>
                <w:sz w:val="22"/>
                <w:szCs w:val="22"/>
              </w:rPr>
            </w:pPr>
            <w:r w:rsidRPr="00EB0B83">
              <w:rPr>
                <w:sz w:val="22"/>
                <w:szCs w:val="22"/>
              </w:rPr>
              <w:t>На месте снесенных домов ул. Свердлова, 102, ул. Свердлова, 104 , ул. Свердлова, 106</w:t>
            </w:r>
          </w:p>
        </w:tc>
        <w:tc>
          <w:tcPr>
            <w:tcW w:w="807" w:type="pct"/>
            <w:shd w:val="clear" w:color="auto" w:fill="auto"/>
            <w:vAlign w:val="center"/>
          </w:tcPr>
          <w:p w14:paraId="0F283ECB" w14:textId="77777777" w:rsidR="000D5C95" w:rsidRPr="00EB0B83" w:rsidRDefault="000D5C95" w:rsidP="00962FB7">
            <w:pPr>
              <w:jc w:val="center"/>
              <w:rPr>
                <w:sz w:val="22"/>
                <w:szCs w:val="22"/>
              </w:rPr>
            </w:pPr>
            <w:r w:rsidRPr="00EB0B83">
              <w:rPr>
                <w:sz w:val="22"/>
                <w:szCs w:val="22"/>
              </w:rPr>
              <w:t xml:space="preserve">г. </w:t>
            </w:r>
            <w:proofErr w:type="gramStart"/>
            <w:r w:rsidRPr="00EB0B83">
              <w:rPr>
                <w:sz w:val="22"/>
                <w:szCs w:val="22"/>
              </w:rPr>
              <w:t>Березники,  ул.</w:t>
            </w:r>
            <w:proofErr w:type="gramEnd"/>
            <w:r w:rsidRPr="00EB0B83">
              <w:rPr>
                <w:sz w:val="22"/>
                <w:szCs w:val="22"/>
              </w:rPr>
              <w:t xml:space="preserve"> Свердлова, 102, ул. Свердлова, 104, ул. Свердлова, 106</w:t>
            </w:r>
          </w:p>
        </w:tc>
        <w:tc>
          <w:tcPr>
            <w:tcW w:w="494" w:type="pct"/>
            <w:shd w:val="clear" w:color="auto" w:fill="auto"/>
            <w:vAlign w:val="center"/>
          </w:tcPr>
          <w:p w14:paraId="15FD9976" w14:textId="77777777" w:rsidR="000D5C95" w:rsidRPr="00EB0B83" w:rsidRDefault="000D5C95" w:rsidP="00962FB7">
            <w:pPr>
              <w:jc w:val="center"/>
              <w:rPr>
                <w:color w:val="000000"/>
                <w:sz w:val="22"/>
                <w:szCs w:val="22"/>
              </w:rPr>
            </w:pPr>
            <w:r w:rsidRPr="00EB0B83">
              <w:rPr>
                <w:color w:val="000000"/>
                <w:sz w:val="22"/>
                <w:szCs w:val="22"/>
              </w:rPr>
              <w:t>расчетный срок</w:t>
            </w:r>
          </w:p>
        </w:tc>
        <w:tc>
          <w:tcPr>
            <w:tcW w:w="534" w:type="pct"/>
            <w:shd w:val="clear" w:color="auto" w:fill="auto"/>
            <w:vAlign w:val="center"/>
          </w:tcPr>
          <w:p w14:paraId="3CF501AF" w14:textId="77777777" w:rsidR="000D5C95" w:rsidRPr="00EB0B83" w:rsidRDefault="000D5C95" w:rsidP="00962FB7">
            <w:pPr>
              <w:jc w:val="center"/>
              <w:rPr>
                <w:color w:val="000000"/>
                <w:sz w:val="22"/>
                <w:szCs w:val="22"/>
              </w:rPr>
            </w:pPr>
            <w:r w:rsidRPr="00EB0B83">
              <w:rPr>
                <w:color w:val="000000"/>
                <w:sz w:val="22"/>
                <w:szCs w:val="22"/>
              </w:rPr>
              <w:t>Не требуется</w:t>
            </w:r>
          </w:p>
        </w:tc>
        <w:tc>
          <w:tcPr>
            <w:tcW w:w="673" w:type="pct"/>
            <w:shd w:val="clear" w:color="auto" w:fill="auto"/>
            <w:vAlign w:val="center"/>
          </w:tcPr>
          <w:p w14:paraId="1E4E6ACC" w14:textId="77777777" w:rsidR="000D5C95" w:rsidRPr="00EB0B83" w:rsidRDefault="000D5C95" w:rsidP="00962FB7">
            <w:pPr>
              <w:jc w:val="center"/>
              <w:rPr>
                <w:color w:val="000000"/>
                <w:sz w:val="22"/>
                <w:szCs w:val="22"/>
              </w:rPr>
            </w:pPr>
          </w:p>
        </w:tc>
      </w:tr>
      <w:tr w:rsidR="000D5C95" w:rsidRPr="00EB0B83" w14:paraId="0F838693" w14:textId="77777777" w:rsidTr="00962FB7">
        <w:trPr>
          <w:trHeight w:val="719"/>
          <w:jc w:val="center"/>
        </w:trPr>
        <w:tc>
          <w:tcPr>
            <w:tcW w:w="156" w:type="pct"/>
            <w:shd w:val="clear" w:color="auto" w:fill="auto"/>
            <w:vAlign w:val="center"/>
          </w:tcPr>
          <w:p w14:paraId="2CDE0C4D" w14:textId="77777777" w:rsidR="000D5C95" w:rsidRPr="00EB0B83" w:rsidRDefault="000D5C95" w:rsidP="00962FB7">
            <w:pPr>
              <w:jc w:val="center"/>
              <w:rPr>
                <w:color w:val="000000"/>
                <w:sz w:val="22"/>
                <w:szCs w:val="22"/>
              </w:rPr>
            </w:pPr>
            <w:r w:rsidRPr="00EB0B83">
              <w:rPr>
                <w:color w:val="000000"/>
                <w:sz w:val="22"/>
                <w:szCs w:val="22"/>
              </w:rPr>
              <w:t>4</w:t>
            </w:r>
          </w:p>
        </w:tc>
        <w:tc>
          <w:tcPr>
            <w:tcW w:w="859" w:type="pct"/>
            <w:shd w:val="clear" w:color="auto" w:fill="auto"/>
            <w:vAlign w:val="center"/>
          </w:tcPr>
          <w:p w14:paraId="5D8ABE76" w14:textId="77777777" w:rsidR="000D5C95" w:rsidRPr="00EB0B83" w:rsidRDefault="000D5C95" w:rsidP="00962FB7">
            <w:pPr>
              <w:jc w:val="center"/>
              <w:rPr>
                <w:color w:val="000000"/>
                <w:sz w:val="22"/>
                <w:szCs w:val="22"/>
              </w:rPr>
            </w:pPr>
            <w:r w:rsidRPr="00EB0B83">
              <w:rPr>
                <w:color w:val="000000"/>
                <w:sz w:val="22"/>
                <w:szCs w:val="22"/>
              </w:rPr>
              <w:t>Развитие общественных пространств</w:t>
            </w:r>
          </w:p>
        </w:tc>
        <w:tc>
          <w:tcPr>
            <w:tcW w:w="644" w:type="pct"/>
            <w:shd w:val="clear" w:color="auto" w:fill="auto"/>
            <w:vAlign w:val="center"/>
          </w:tcPr>
          <w:p w14:paraId="2EB9A290" w14:textId="77777777" w:rsidR="000D5C95" w:rsidRPr="00EB0B83" w:rsidRDefault="000D5C95" w:rsidP="00962FB7">
            <w:pPr>
              <w:jc w:val="center"/>
              <w:rPr>
                <w:b/>
                <w:sz w:val="22"/>
                <w:szCs w:val="22"/>
              </w:rPr>
            </w:pPr>
            <w:r w:rsidRPr="00EB0B83">
              <w:rPr>
                <w:sz w:val="22"/>
                <w:szCs w:val="22"/>
              </w:rPr>
              <w:t>Озеленение и благоустройство территории  г. Березники</w:t>
            </w:r>
          </w:p>
          <w:p w14:paraId="229E4528" w14:textId="77777777" w:rsidR="000D5C95" w:rsidRPr="00EB0B83" w:rsidRDefault="000D5C95" w:rsidP="00962FB7">
            <w:pPr>
              <w:jc w:val="center"/>
              <w:rPr>
                <w:sz w:val="22"/>
                <w:szCs w:val="22"/>
              </w:rPr>
            </w:pPr>
          </w:p>
          <w:p w14:paraId="2CCFD704" w14:textId="77777777" w:rsidR="000D5C95" w:rsidRPr="00EB0B83" w:rsidRDefault="000D5C95" w:rsidP="00962FB7">
            <w:pPr>
              <w:jc w:val="center"/>
              <w:rPr>
                <w:sz w:val="22"/>
                <w:szCs w:val="22"/>
              </w:rPr>
            </w:pPr>
          </w:p>
        </w:tc>
        <w:tc>
          <w:tcPr>
            <w:tcW w:w="833" w:type="pct"/>
            <w:shd w:val="clear" w:color="auto" w:fill="auto"/>
            <w:vAlign w:val="center"/>
          </w:tcPr>
          <w:p w14:paraId="3C7872DE" w14:textId="77777777" w:rsidR="000D5C95" w:rsidRPr="00EB0B83" w:rsidRDefault="000D5C95" w:rsidP="00962FB7">
            <w:pPr>
              <w:jc w:val="center"/>
              <w:rPr>
                <w:color w:val="000000"/>
                <w:sz w:val="22"/>
                <w:szCs w:val="22"/>
              </w:rPr>
            </w:pPr>
            <w:r w:rsidRPr="00EB0B83">
              <w:rPr>
                <w:sz w:val="22"/>
                <w:szCs w:val="22"/>
              </w:rPr>
              <w:t xml:space="preserve">На месте снесенных домов </w:t>
            </w:r>
            <w:r w:rsidRPr="00EB0B83">
              <w:rPr>
                <w:color w:val="000000"/>
                <w:sz w:val="22"/>
                <w:szCs w:val="22"/>
              </w:rPr>
              <w:t>ул. Свердлова, 110, ул. Свердлова, 112</w:t>
            </w:r>
          </w:p>
        </w:tc>
        <w:tc>
          <w:tcPr>
            <w:tcW w:w="807" w:type="pct"/>
            <w:shd w:val="clear" w:color="auto" w:fill="auto"/>
            <w:vAlign w:val="center"/>
          </w:tcPr>
          <w:p w14:paraId="73DB9440" w14:textId="77777777" w:rsidR="000D5C95" w:rsidRPr="00EB0B83" w:rsidRDefault="000D5C95" w:rsidP="00962FB7">
            <w:pPr>
              <w:jc w:val="center"/>
              <w:rPr>
                <w:sz w:val="22"/>
                <w:szCs w:val="22"/>
              </w:rPr>
            </w:pPr>
            <w:r w:rsidRPr="00EB0B83">
              <w:rPr>
                <w:sz w:val="22"/>
                <w:szCs w:val="22"/>
              </w:rPr>
              <w:t>г. Березники,  ул. Свердлова, 110, ул. Свердлова, 112</w:t>
            </w:r>
          </w:p>
        </w:tc>
        <w:tc>
          <w:tcPr>
            <w:tcW w:w="494" w:type="pct"/>
            <w:shd w:val="clear" w:color="auto" w:fill="auto"/>
            <w:vAlign w:val="center"/>
          </w:tcPr>
          <w:p w14:paraId="49D340C7" w14:textId="77777777" w:rsidR="000D5C95" w:rsidRPr="00EB0B83" w:rsidRDefault="000D5C95" w:rsidP="00962FB7">
            <w:pPr>
              <w:jc w:val="center"/>
              <w:rPr>
                <w:color w:val="000000"/>
                <w:sz w:val="22"/>
                <w:szCs w:val="22"/>
              </w:rPr>
            </w:pPr>
            <w:r w:rsidRPr="00EB0B83">
              <w:rPr>
                <w:color w:val="000000"/>
                <w:sz w:val="22"/>
                <w:szCs w:val="22"/>
              </w:rPr>
              <w:t>расчетный срок</w:t>
            </w:r>
          </w:p>
        </w:tc>
        <w:tc>
          <w:tcPr>
            <w:tcW w:w="534" w:type="pct"/>
            <w:shd w:val="clear" w:color="auto" w:fill="auto"/>
            <w:vAlign w:val="center"/>
          </w:tcPr>
          <w:p w14:paraId="4868F0ED" w14:textId="77777777" w:rsidR="000D5C95" w:rsidRPr="00EB0B83" w:rsidRDefault="000D5C95" w:rsidP="00962FB7">
            <w:pPr>
              <w:jc w:val="center"/>
              <w:rPr>
                <w:color w:val="000000"/>
                <w:sz w:val="22"/>
                <w:szCs w:val="22"/>
              </w:rPr>
            </w:pPr>
            <w:r w:rsidRPr="00EB0B83">
              <w:rPr>
                <w:color w:val="000000"/>
                <w:sz w:val="22"/>
                <w:szCs w:val="22"/>
              </w:rPr>
              <w:t>Не требуется</w:t>
            </w:r>
          </w:p>
        </w:tc>
        <w:tc>
          <w:tcPr>
            <w:tcW w:w="673" w:type="pct"/>
            <w:shd w:val="clear" w:color="auto" w:fill="auto"/>
            <w:vAlign w:val="center"/>
          </w:tcPr>
          <w:p w14:paraId="7CEF9DBE" w14:textId="77777777" w:rsidR="000D5C95" w:rsidRPr="00EB0B83" w:rsidRDefault="000D5C95" w:rsidP="00962FB7">
            <w:pPr>
              <w:jc w:val="center"/>
              <w:rPr>
                <w:color w:val="000000"/>
                <w:sz w:val="22"/>
                <w:szCs w:val="22"/>
              </w:rPr>
            </w:pPr>
          </w:p>
        </w:tc>
      </w:tr>
      <w:tr w:rsidR="000D5C95" w:rsidRPr="00EB0B83" w14:paraId="5C1EB975" w14:textId="77777777" w:rsidTr="00962FB7">
        <w:trPr>
          <w:trHeight w:val="719"/>
          <w:jc w:val="center"/>
        </w:trPr>
        <w:tc>
          <w:tcPr>
            <w:tcW w:w="156" w:type="pct"/>
            <w:shd w:val="clear" w:color="auto" w:fill="auto"/>
            <w:vAlign w:val="center"/>
          </w:tcPr>
          <w:p w14:paraId="43CE7551" w14:textId="77777777" w:rsidR="000D5C95" w:rsidRPr="00EB0B83" w:rsidRDefault="000D5C95" w:rsidP="00962FB7">
            <w:pPr>
              <w:jc w:val="center"/>
              <w:rPr>
                <w:color w:val="000000"/>
                <w:sz w:val="22"/>
                <w:szCs w:val="22"/>
              </w:rPr>
            </w:pPr>
            <w:r w:rsidRPr="00EB0B83">
              <w:rPr>
                <w:color w:val="000000"/>
                <w:sz w:val="22"/>
                <w:szCs w:val="22"/>
              </w:rPr>
              <w:t>5</w:t>
            </w:r>
          </w:p>
        </w:tc>
        <w:tc>
          <w:tcPr>
            <w:tcW w:w="859" w:type="pct"/>
            <w:shd w:val="clear" w:color="auto" w:fill="auto"/>
            <w:vAlign w:val="center"/>
          </w:tcPr>
          <w:p w14:paraId="62777BF1" w14:textId="77777777" w:rsidR="000D5C95" w:rsidRPr="00EB0B83" w:rsidRDefault="000D5C95" w:rsidP="00962FB7">
            <w:pPr>
              <w:jc w:val="center"/>
              <w:rPr>
                <w:color w:val="000000"/>
                <w:sz w:val="22"/>
                <w:szCs w:val="22"/>
              </w:rPr>
            </w:pPr>
            <w:r w:rsidRPr="00EB0B83">
              <w:rPr>
                <w:color w:val="000000"/>
                <w:sz w:val="22"/>
                <w:szCs w:val="22"/>
              </w:rPr>
              <w:t>Развитие общественных пространств</w:t>
            </w:r>
          </w:p>
        </w:tc>
        <w:tc>
          <w:tcPr>
            <w:tcW w:w="644" w:type="pct"/>
            <w:shd w:val="clear" w:color="auto" w:fill="auto"/>
            <w:vAlign w:val="center"/>
          </w:tcPr>
          <w:p w14:paraId="1CDAAC63" w14:textId="77777777" w:rsidR="000D5C95" w:rsidRPr="00EB0B83" w:rsidRDefault="000D5C95" w:rsidP="00962FB7">
            <w:pPr>
              <w:jc w:val="center"/>
              <w:rPr>
                <w:b/>
                <w:sz w:val="22"/>
                <w:szCs w:val="22"/>
              </w:rPr>
            </w:pPr>
            <w:r w:rsidRPr="00EB0B83">
              <w:rPr>
                <w:sz w:val="22"/>
                <w:szCs w:val="22"/>
              </w:rPr>
              <w:t>Озеленение и благоустройство территории  г. Березники</w:t>
            </w:r>
          </w:p>
          <w:p w14:paraId="0C1411A8" w14:textId="77777777" w:rsidR="000D5C95" w:rsidRPr="00EB0B83" w:rsidRDefault="000D5C95" w:rsidP="00962FB7">
            <w:pPr>
              <w:jc w:val="center"/>
              <w:rPr>
                <w:sz w:val="22"/>
                <w:szCs w:val="22"/>
              </w:rPr>
            </w:pPr>
          </w:p>
        </w:tc>
        <w:tc>
          <w:tcPr>
            <w:tcW w:w="833" w:type="pct"/>
            <w:shd w:val="clear" w:color="auto" w:fill="auto"/>
            <w:vAlign w:val="center"/>
          </w:tcPr>
          <w:p w14:paraId="78F61CA4" w14:textId="77777777" w:rsidR="000D5C95" w:rsidRPr="00EB0B83" w:rsidRDefault="000D5C95" w:rsidP="00962FB7">
            <w:pPr>
              <w:jc w:val="center"/>
              <w:rPr>
                <w:color w:val="000000"/>
                <w:sz w:val="22"/>
                <w:szCs w:val="22"/>
              </w:rPr>
            </w:pPr>
            <w:r w:rsidRPr="00EB0B83">
              <w:rPr>
                <w:sz w:val="22"/>
                <w:szCs w:val="22"/>
              </w:rPr>
              <w:t xml:space="preserve">На месте снесенных домов </w:t>
            </w:r>
            <w:r w:rsidRPr="00EB0B83">
              <w:rPr>
                <w:color w:val="000000"/>
                <w:sz w:val="22"/>
                <w:szCs w:val="22"/>
              </w:rPr>
              <w:t xml:space="preserve">ул. Юбилейная, </w:t>
            </w:r>
            <w:proofErr w:type="gramStart"/>
            <w:r w:rsidRPr="00EB0B83">
              <w:rPr>
                <w:color w:val="000000"/>
                <w:sz w:val="22"/>
                <w:szCs w:val="22"/>
              </w:rPr>
              <w:t>82,  Юбилейная</w:t>
            </w:r>
            <w:proofErr w:type="gramEnd"/>
            <w:r w:rsidRPr="00EB0B83">
              <w:rPr>
                <w:color w:val="000000"/>
                <w:sz w:val="22"/>
                <w:szCs w:val="22"/>
              </w:rPr>
              <w:t>, 84, ул. Юбилейная, 86</w:t>
            </w:r>
          </w:p>
        </w:tc>
        <w:tc>
          <w:tcPr>
            <w:tcW w:w="807" w:type="pct"/>
            <w:shd w:val="clear" w:color="auto" w:fill="auto"/>
            <w:vAlign w:val="center"/>
          </w:tcPr>
          <w:p w14:paraId="14B5ABC7" w14:textId="77777777" w:rsidR="000D5C95" w:rsidRPr="00EB0B83" w:rsidRDefault="000D5C95" w:rsidP="00962FB7">
            <w:pPr>
              <w:jc w:val="center"/>
              <w:rPr>
                <w:sz w:val="22"/>
                <w:szCs w:val="22"/>
              </w:rPr>
            </w:pPr>
            <w:r w:rsidRPr="00EB0B83">
              <w:rPr>
                <w:sz w:val="22"/>
                <w:szCs w:val="22"/>
              </w:rPr>
              <w:t xml:space="preserve">г. </w:t>
            </w:r>
            <w:proofErr w:type="gramStart"/>
            <w:r w:rsidRPr="00EB0B83">
              <w:rPr>
                <w:sz w:val="22"/>
                <w:szCs w:val="22"/>
              </w:rPr>
              <w:t>Березники,  ул.</w:t>
            </w:r>
            <w:proofErr w:type="gramEnd"/>
            <w:r w:rsidRPr="00EB0B83">
              <w:rPr>
                <w:sz w:val="22"/>
                <w:szCs w:val="22"/>
              </w:rPr>
              <w:t xml:space="preserve"> Юбилейная, 82,  ул. Юбилейная, 84, ул. Юбилейная, 86</w:t>
            </w:r>
          </w:p>
        </w:tc>
        <w:tc>
          <w:tcPr>
            <w:tcW w:w="494" w:type="pct"/>
            <w:shd w:val="clear" w:color="auto" w:fill="auto"/>
            <w:vAlign w:val="center"/>
          </w:tcPr>
          <w:p w14:paraId="188BAFDC" w14:textId="77777777" w:rsidR="000D5C95" w:rsidRPr="00EB0B83" w:rsidRDefault="000D5C95" w:rsidP="00962FB7">
            <w:pPr>
              <w:jc w:val="center"/>
              <w:rPr>
                <w:color w:val="000000"/>
                <w:sz w:val="22"/>
                <w:szCs w:val="22"/>
              </w:rPr>
            </w:pPr>
            <w:r w:rsidRPr="00EB0B83">
              <w:rPr>
                <w:color w:val="000000"/>
                <w:sz w:val="22"/>
                <w:szCs w:val="22"/>
              </w:rPr>
              <w:t>расчетный срок</w:t>
            </w:r>
          </w:p>
        </w:tc>
        <w:tc>
          <w:tcPr>
            <w:tcW w:w="534" w:type="pct"/>
            <w:shd w:val="clear" w:color="auto" w:fill="auto"/>
            <w:vAlign w:val="center"/>
          </w:tcPr>
          <w:p w14:paraId="41E65819" w14:textId="77777777" w:rsidR="000D5C95" w:rsidRPr="00EB0B83" w:rsidRDefault="000D5C95" w:rsidP="00962FB7">
            <w:pPr>
              <w:jc w:val="center"/>
              <w:rPr>
                <w:color w:val="000000"/>
                <w:sz w:val="22"/>
                <w:szCs w:val="22"/>
              </w:rPr>
            </w:pPr>
            <w:r w:rsidRPr="00EB0B83">
              <w:rPr>
                <w:color w:val="000000"/>
                <w:sz w:val="22"/>
                <w:szCs w:val="22"/>
              </w:rPr>
              <w:t>Не требуется</w:t>
            </w:r>
          </w:p>
        </w:tc>
        <w:tc>
          <w:tcPr>
            <w:tcW w:w="673" w:type="pct"/>
            <w:shd w:val="clear" w:color="auto" w:fill="auto"/>
            <w:vAlign w:val="center"/>
          </w:tcPr>
          <w:p w14:paraId="3CCE945E" w14:textId="77777777" w:rsidR="000D5C95" w:rsidRPr="00EB0B83" w:rsidRDefault="000D5C95" w:rsidP="00962FB7">
            <w:pPr>
              <w:jc w:val="center"/>
              <w:rPr>
                <w:color w:val="000000"/>
                <w:sz w:val="22"/>
                <w:szCs w:val="22"/>
              </w:rPr>
            </w:pPr>
          </w:p>
        </w:tc>
      </w:tr>
      <w:tr w:rsidR="000D5C95" w:rsidRPr="00EB0B83" w14:paraId="22677560" w14:textId="77777777" w:rsidTr="00962FB7">
        <w:trPr>
          <w:trHeight w:val="719"/>
          <w:jc w:val="center"/>
        </w:trPr>
        <w:tc>
          <w:tcPr>
            <w:tcW w:w="156" w:type="pct"/>
            <w:tcBorders>
              <w:top w:val="single" w:sz="4" w:space="0" w:color="auto"/>
              <w:left w:val="single" w:sz="4" w:space="0" w:color="auto"/>
              <w:bottom w:val="single" w:sz="4" w:space="0" w:color="auto"/>
              <w:right w:val="single" w:sz="4" w:space="0" w:color="auto"/>
            </w:tcBorders>
            <w:shd w:val="clear" w:color="auto" w:fill="auto"/>
            <w:vAlign w:val="center"/>
          </w:tcPr>
          <w:p w14:paraId="21BD9925" w14:textId="77777777" w:rsidR="000D5C95" w:rsidRPr="00EB0B83" w:rsidRDefault="000D5C95" w:rsidP="00962FB7">
            <w:pPr>
              <w:jc w:val="center"/>
              <w:rPr>
                <w:color w:val="000000"/>
                <w:sz w:val="22"/>
                <w:szCs w:val="22"/>
              </w:rPr>
            </w:pPr>
            <w:r w:rsidRPr="00EB0B83">
              <w:rPr>
                <w:color w:val="000000"/>
                <w:sz w:val="22"/>
                <w:szCs w:val="22"/>
              </w:rPr>
              <w:t>6</w:t>
            </w:r>
          </w:p>
        </w:tc>
        <w:tc>
          <w:tcPr>
            <w:tcW w:w="859" w:type="pct"/>
            <w:shd w:val="clear" w:color="auto" w:fill="auto"/>
            <w:vAlign w:val="center"/>
          </w:tcPr>
          <w:p w14:paraId="01A8D98A" w14:textId="77777777" w:rsidR="000D5C95" w:rsidRPr="00EB0B83" w:rsidRDefault="000D5C95" w:rsidP="00962FB7">
            <w:pPr>
              <w:jc w:val="center"/>
              <w:rPr>
                <w:color w:val="000000"/>
                <w:sz w:val="22"/>
                <w:szCs w:val="22"/>
              </w:rPr>
            </w:pPr>
            <w:r w:rsidRPr="00EB0B83">
              <w:rPr>
                <w:color w:val="000000"/>
                <w:sz w:val="22"/>
                <w:szCs w:val="22"/>
              </w:rPr>
              <w:t>Развитие общественных пространств</w:t>
            </w:r>
          </w:p>
        </w:tc>
        <w:tc>
          <w:tcPr>
            <w:tcW w:w="644" w:type="pct"/>
            <w:tcBorders>
              <w:top w:val="single" w:sz="4" w:space="0" w:color="auto"/>
              <w:left w:val="single" w:sz="4" w:space="0" w:color="auto"/>
              <w:bottom w:val="single" w:sz="4" w:space="0" w:color="auto"/>
              <w:right w:val="single" w:sz="4" w:space="0" w:color="auto"/>
            </w:tcBorders>
            <w:shd w:val="clear" w:color="auto" w:fill="auto"/>
            <w:vAlign w:val="center"/>
          </w:tcPr>
          <w:p w14:paraId="45AE4658" w14:textId="77777777" w:rsidR="000D5C95" w:rsidRPr="00EB0B83" w:rsidRDefault="000D5C95" w:rsidP="00962FB7">
            <w:pPr>
              <w:jc w:val="center"/>
              <w:rPr>
                <w:sz w:val="22"/>
                <w:szCs w:val="22"/>
              </w:rPr>
            </w:pPr>
            <w:r w:rsidRPr="00EB0B83">
              <w:rPr>
                <w:sz w:val="22"/>
                <w:szCs w:val="22"/>
              </w:rPr>
              <w:t>Озеленение и благоустройство территории  г. Березники</w:t>
            </w:r>
          </w:p>
        </w:tc>
        <w:tc>
          <w:tcPr>
            <w:tcW w:w="833" w:type="pct"/>
            <w:shd w:val="clear" w:color="auto" w:fill="auto"/>
            <w:vAlign w:val="center"/>
          </w:tcPr>
          <w:p w14:paraId="49CD7530" w14:textId="77777777" w:rsidR="000D5C95" w:rsidRPr="00EB0B83" w:rsidRDefault="000D5C95" w:rsidP="00962FB7">
            <w:pPr>
              <w:jc w:val="center"/>
              <w:rPr>
                <w:color w:val="000000"/>
                <w:sz w:val="22"/>
                <w:szCs w:val="22"/>
              </w:rPr>
            </w:pPr>
            <w:r w:rsidRPr="00EB0B83">
              <w:rPr>
                <w:sz w:val="22"/>
                <w:szCs w:val="22"/>
              </w:rPr>
              <w:t>На месте домов, признанных аварийными ул. Ломоносова, 70                                 ул. Ломоносова, 74,</w:t>
            </w:r>
          </w:p>
        </w:tc>
        <w:tc>
          <w:tcPr>
            <w:tcW w:w="807" w:type="pct"/>
            <w:shd w:val="clear" w:color="auto" w:fill="auto"/>
            <w:vAlign w:val="center"/>
          </w:tcPr>
          <w:p w14:paraId="6A1581DC" w14:textId="77777777" w:rsidR="000D5C95" w:rsidRPr="00EB0B83" w:rsidRDefault="000D5C95" w:rsidP="00962FB7">
            <w:pPr>
              <w:jc w:val="center"/>
              <w:rPr>
                <w:sz w:val="22"/>
                <w:szCs w:val="22"/>
              </w:rPr>
            </w:pPr>
            <w:r w:rsidRPr="00EB0B83">
              <w:rPr>
                <w:sz w:val="22"/>
                <w:szCs w:val="22"/>
              </w:rPr>
              <w:t>г. Березники, ул. Ломоносова, 70                                 ул. Ломоносова, 74,</w:t>
            </w:r>
          </w:p>
        </w:tc>
        <w:tc>
          <w:tcPr>
            <w:tcW w:w="494" w:type="pct"/>
            <w:shd w:val="clear" w:color="auto" w:fill="auto"/>
            <w:vAlign w:val="center"/>
          </w:tcPr>
          <w:p w14:paraId="5623C371" w14:textId="77777777" w:rsidR="000D5C95" w:rsidRPr="00EB0B83" w:rsidRDefault="000D5C95" w:rsidP="00962FB7">
            <w:pPr>
              <w:jc w:val="center"/>
              <w:rPr>
                <w:color w:val="000000"/>
                <w:sz w:val="22"/>
                <w:szCs w:val="22"/>
              </w:rPr>
            </w:pPr>
            <w:r w:rsidRPr="00EB0B83">
              <w:rPr>
                <w:color w:val="000000"/>
                <w:sz w:val="22"/>
                <w:szCs w:val="22"/>
              </w:rPr>
              <w:t>расчетный срок</w:t>
            </w:r>
          </w:p>
        </w:tc>
        <w:tc>
          <w:tcPr>
            <w:tcW w:w="534" w:type="pct"/>
            <w:shd w:val="clear" w:color="auto" w:fill="auto"/>
            <w:vAlign w:val="center"/>
          </w:tcPr>
          <w:p w14:paraId="350D9CD2" w14:textId="77777777" w:rsidR="000D5C95" w:rsidRPr="00EB0B83" w:rsidRDefault="000D5C95" w:rsidP="00962FB7">
            <w:pPr>
              <w:jc w:val="center"/>
              <w:rPr>
                <w:color w:val="000000"/>
                <w:sz w:val="22"/>
                <w:szCs w:val="22"/>
              </w:rPr>
            </w:pPr>
            <w:r w:rsidRPr="00EB0B83">
              <w:rPr>
                <w:color w:val="000000"/>
                <w:sz w:val="22"/>
                <w:szCs w:val="22"/>
              </w:rPr>
              <w:t>Не требуется</w:t>
            </w:r>
          </w:p>
        </w:tc>
        <w:tc>
          <w:tcPr>
            <w:tcW w:w="673" w:type="pct"/>
            <w:tcBorders>
              <w:top w:val="single" w:sz="4" w:space="0" w:color="auto"/>
              <w:left w:val="single" w:sz="4" w:space="0" w:color="auto"/>
              <w:bottom w:val="single" w:sz="4" w:space="0" w:color="auto"/>
              <w:right w:val="single" w:sz="4" w:space="0" w:color="auto"/>
            </w:tcBorders>
            <w:shd w:val="clear" w:color="auto" w:fill="auto"/>
            <w:vAlign w:val="center"/>
          </w:tcPr>
          <w:p w14:paraId="6645E4CD" w14:textId="77777777" w:rsidR="000D5C95" w:rsidRPr="00EB0B83" w:rsidRDefault="000D5C95" w:rsidP="00962FB7">
            <w:pPr>
              <w:jc w:val="center"/>
              <w:rPr>
                <w:color w:val="000000"/>
                <w:sz w:val="22"/>
                <w:szCs w:val="22"/>
              </w:rPr>
            </w:pPr>
          </w:p>
        </w:tc>
      </w:tr>
      <w:tr w:rsidR="000D5C95" w:rsidRPr="00EB0B83" w14:paraId="506D9C68" w14:textId="77777777" w:rsidTr="00962FB7">
        <w:trPr>
          <w:trHeight w:val="719"/>
          <w:jc w:val="center"/>
        </w:trPr>
        <w:tc>
          <w:tcPr>
            <w:tcW w:w="156" w:type="pct"/>
            <w:tcBorders>
              <w:top w:val="single" w:sz="4" w:space="0" w:color="auto"/>
              <w:left w:val="single" w:sz="4" w:space="0" w:color="auto"/>
              <w:bottom w:val="single" w:sz="4" w:space="0" w:color="auto"/>
              <w:right w:val="single" w:sz="4" w:space="0" w:color="auto"/>
            </w:tcBorders>
            <w:shd w:val="clear" w:color="auto" w:fill="auto"/>
            <w:vAlign w:val="center"/>
          </w:tcPr>
          <w:p w14:paraId="760EA2BD" w14:textId="77777777" w:rsidR="000D5C95" w:rsidRPr="00EB0B83" w:rsidRDefault="000D5C95" w:rsidP="00962FB7">
            <w:pPr>
              <w:jc w:val="center"/>
              <w:rPr>
                <w:color w:val="000000"/>
                <w:sz w:val="22"/>
                <w:szCs w:val="22"/>
              </w:rPr>
            </w:pPr>
            <w:r w:rsidRPr="00EB0B83">
              <w:rPr>
                <w:color w:val="000000"/>
                <w:sz w:val="22"/>
                <w:szCs w:val="22"/>
              </w:rPr>
              <w:t>7</w:t>
            </w:r>
          </w:p>
        </w:tc>
        <w:tc>
          <w:tcPr>
            <w:tcW w:w="859" w:type="pct"/>
            <w:shd w:val="clear" w:color="auto" w:fill="auto"/>
            <w:vAlign w:val="center"/>
          </w:tcPr>
          <w:p w14:paraId="2A8615B6" w14:textId="77777777" w:rsidR="000D5C95" w:rsidRPr="00EB0B83" w:rsidRDefault="000D5C95" w:rsidP="00962FB7">
            <w:pPr>
              <w:jc w:val="center"/>
              <w:rPr>
                <w:color w:val="000000"/>
                <w:sz w:val="22"/>
                <w:szCs w:val="22"/>
              </w:rPr>
            </w:pPr>
            <w:r w:rsidRPr="00EB0B83">
              <w:rPr>
                <w:color w:val="000000"/>
                <w:sz w:val="22"/>
                <w:szCs w:val="22"/>
              </w:rPr>
              <w:t>Развитие общественных пространств</w:t>
            </w:r>
          </w:p>
        </w:tc>
        <w:tc>
          <w:tcPr>
            <w:tcW w:w="644" w:type="pct"/>
            <w:tcBorders>
              <w:top w:val="single" w:sz="4" w:space="0" w:color="auto"/>
              <w:left w:val="single" w:sz="4" w:space="0" w:color="auto"/>
              <w:bottom w:val="single" w:sz="4" w:space="0" w:color="auto"/>
              <w:right w:val="single" w:sz="4" w:space="0" w:color="auto"/>
            </w:tcBorders>
            <w:shd w:val="clear" w:color="auto" w:fill="auto"/>
            <w:vAlign w:val="center"/>
          </w:tcPr>
          <w:p w14:paraId="74FBB411" w14:textId="77777777" w:rsidR="000D5C95" w:rsidRPr="00EB0B83" w:rsidRDefault="000D5C95" w:rsidP="00962FB7">
            <w:pPr>
              <w:jc w:val="center"/>
              <w:rPr>
                <w:sz w:val="22"/>
                <w:szCs w:val="22"/>
              </w:rPr>
            </w:pPr>
            <w:r w:rsidRPr="00EB0B83">
              <w:rPr>
                <w:sz w:val="22"/>
                <w:szCs w:val="22"/>
              </w:rPr>
              <w:t xml:space="preserve">Озеленение и благоустройство </w:t>
            </w:r>
            <w:r w:rsidRPr="00EB0B83">
              <w:rPr>
                <w:sz w:val="22"/>
                <w:szCs w:val="22"/>
              </w:rPr>
              <w:lastRenderedPageBreak/>
              <w:t xml:space="preserve">территории </w:t>
            </w:r>
            <w:r w:rsidRPr="00EB0B83">
              <w:rPr>
                <w:sz w:val="22"/>
                <w:szCs w:val="22"/>
              </w:rPr>
              <w:br/>
              <w:t>г. Березники</w:t>
            </w:r>
          </w:p>
        </w:tc>
        <w:tc>
          <w:tcPr>
            <w:tcW w:w="833" w:type="pct"/>
            <w:shd w:val="clear" w:color="auto" w:fill="auto"/>
            <w:vAlign w:val="center"/>
          </w:tcPr>
          <w:p w14:paraId="7737DEEB" w14:textId="77777777" w:rsidR="000D5C95" w:rsidRPr="00EB0B83" w:rsidRDefault="000D5C95" w:rsidP="00962FB7">
            <w:pPr>
              <w:jc w:val="center"/>
              <w:rPr>
                <w:color w:val="000000"/>
                <w:sz w:val="22"/>
                <w:szCs w:val="22"/>
              </w:rPr>
            </w:pPr>
            <w:r w:rsidRPr="00EB0B83">
              <w:rPr>
                <w:color w:val="000000"/>
                <w:sz w:val="22"/>
                <w:szCs w:val="22"/>
              </w:rPr>
              <w:lastRenderedPageBreak/>
              <w:t xml:space="preserve">На месте снесенных домов ул. Ломоносова, 83 </w:t>
            </w:r>
            <w:r w:rsidRPr="00EB0B83">
              <w:rPr>
                <w:color w:val="000000"/>
                <w:sz w:val="22"/>
                <w:szCs w:val="22"/>
              </w:rPr>
              <w:lastRenderedPageBreak/>
              <w:t xml:space="preserve">ул. Ломоносова, 85 </w:t>
            </w:r>
            <w:r w:rsidRPr="00EB0B83">
              <w:rPr>
                <w:color w:val="000000"/>
                <w:sz w:val="22"/>
                <w:szCs w:val="22"/>
              </w:rPr>
              <w:br/>
              <w:t xml:space="preserve">ул. Ломоносова, 87 </w:t>
            </w:r>
            <w:r w:rsidRPr="00EB0B83">
              <w:rPr>
                <w:color w:val="000000"/>
                <w:sz w:val="22"/>
                <w:szCs w:val="22"/>
              </w:rPr>
              <w:br/>
              <w:t>ул. Ломоносова, 89</w:t>
            </w:r>
          </w:p>
        </w:tc>
        <w:tc>
          <w:tcPr>
            <w:tcW w:w="807" w:type="pct"/>
            <w:shd w:val="clear" w:color="auto" w:fill="auto"/>
            <w:vAlign w:val="center"/>
          </w:tcPr>
          <w:p w14:paraId="356FC932" w14:textId="77777777" w:rsidR="000D5C95" w:rsidRPr="00EB0B83" w:rsidRDefault="000D5C95" w:rsidP="00962FB7">
            <w:pPr>
              <w:jc w:val="center"/>
              <w:rPr>
                <w:sz w:val="22"/>
                <w:szCs w:val="22"/>
              </w:rPr>
            </w:pPr>
            <w:r w:rsidRPr="00EB0B83">
              <w:rPr>
                <w:sz w:val="22"/>
                <w:szCs w:val="22"/>
              </w:rPr>
              <w:lastRenderedPageBreak/>
              <w:t xml:space="preserve">г. Березники, </w:t>
            </w:r>
            <w:r w:rsidRPr="00EB0B83">
              <w:rPr>
                <w:sz w:val="22"/>
                <w:szCs w:val="22"/>
              </w:rPr>
              <w:br/>
              <w:t>ул. Ломоносова, 83</w:t>
            </w:r>
          </w:p>
          <w:p w14:paraId="1C864554" w14:textId="77777777" w:rsidR="000D5C95" w:rsidRPr="00EB0B83" w:rsidRDefault="000D5C95" w:rsidP="00962FB7">
            <w:pPr>
              <w:jc w:val="center"/>
              <w:rPr>
                <w:sz w:val="22"/>
                <w:szCs w:val="22"/>
              </w:rPr>
            </w:pPr>
            <w:r w:rsidRPr="00EB0B83">
              <w:rPr>
                <w:sz w:val="22"/>
                <w:szCs w:val="22"/>
              </w:rPr>
              <w:lastRenderedPageBreak/>
              <w:t>ул. Ломоносова, 85</w:t>
            </w:r>
          </w:p>
          <w:p w14:paraId="661E69E6" w14:textId="77777777" w:rsidR="000D5C95" w:rsidRPr="00EB0B83" w:rsidRDefault="000D5C95" w:rsidP="00962FB7">
            <w:pPr>
              <w:jc w:val="center"/>
              <w:rPr>
                <w:sz w:val="22"/>
                <w:szCs w:val="22"/>
              </w:rPr>
            </w:pPr>
            <w:r w:rsidRPr="00EB0B83">
              <w:rPr>
                <w:sz w:val="22"/>
                <w:szCs w:val="22"/>
              </w:rPr>
              <w:t>ул. Ломоносова, 87</w:t>
            </w:r>
          </w:p>
          <w:p w14:paraId="37D19A36" w14:textId="77777777" w:rsidR="000D5C95" w:rsidRPr="00EB0B83" w:rsidRDefault="000D5C95" w:rsidP="00962FB7">
            <w:pPr>
              <w:jc w:val="center"/>
              <w:rPr>
                <w:sz w:val="22"/>
                <w:szCs w:val="22"/>
              </w:rPr>
            </w:pPr>
            <w:r w:rsidRPr="00EB0B83">
              <w:rPr>
                <w:sz w:val="22"/>
                <w:szCs w:val="22"/>
              </w:rPr>
              <w:t>ул. Ломоносова, 89</w:t>
            </w:r>
          </w:p>
        </w:tc>
        <w:tc>
          <w:tcPr>
            <w:tcW w:w="494" w:type="pct"/>
            <w:shd w:val="clear" w:color="auto" w:fill="auto"/>
            <w:vAlign w:val="center"/>
          </w:tcPr>
          <w:p w14:paraId="7F15D48B" w14:textId="77777777" w:rsidR="000D5C95" w:rsidRPr="00EB0B83" w:rsidRDefault="000D5C95" w:rsidP="00962FB7">
            <w:pPr>
              <w:jc w:val="center"/>
              <w:rPr>
                <w:color w:val="000000"/>
                <w:sz w:val="22"/>
                <w:szCs w:val="22"/>
              </w:rPr>
            </w:pPr>
            <w:r w:rsidRPr="00EB0B83">
              <w:rPr>
                <w:color w:val="000000"/>
                <w:sz w:val="22"/>
                <w:szCs w:val="22"/>
              </w:rPr>
              <w:lastRenderedPageBreak/>
              <w:t>расчетный срок</w:t>
            </w:r>
          </w:p>
        </w:tc>
        <w:tc>
          <w:tcPr>
            <w:tcW w:w="534" w:type="pct"/>
            <w:shd w:val="clear" w:color="auto" w:fill="auto"/>
            <w:vAlign w:val="center"/>
          </w:tcPr>
          <w:p w14:paraId="0387CAEA" w14:textId="77777777" w:rsidR="000D5C95" w:rsidRPr="00EB0B83" w:rsidRDefault="000D5C95" w:rsidP="00962FB7">
            <w:pPr>
              <w:jc w:val="center"/>
              <w:rPr>
                <w:color w:val="000000"/>
                <w:sz w:val="22"/>
                <w:szCs w:val="22"/>
              </w:rPr>
            </w:pPr>
            <w:r w:rsidRPr="00EB0B83">
              <w:rPr>
                <w:color w:val="000000"/>
                <w:sz w:val="22"/>
                <w:szCs w:val="22"/>
              </w:rPr>
              <w:t>Не требуется</w:t>
            </w:r>
          </w:p>
        </w:tc>
        <w:tc>
          <w:tcPr>
            <w:tcW w:w="673" w:type="pct"/>
            <w:tcBorders>
              <w:top w:val="single" w:sz="4" w:space="0" w:color="auto"/>
              <w:left w:val="single" w:sz="4" w:space="0" w:color="auto"/>
              <w:bottom w:val="single" w:sz="4" w:space="0" w:color="auto"/>
              <w:right w:val="single" w:sz="4" w:space="0" w:color="auto"/>
            </w:tcBorders>
            <w:shd w:val="clear" w:color="auto" w:fill="auto"/>
            <w:vAlign w:val="center"/>
          </w:tcPr>
          <w:p w14:paraId="0B803493" w14:textId="77777777" w:rsidR="000D5C95" w:rsidRPr="00EB0B83" w:rsidRDefault="000D5C95" w:rsidP="00962FB7">
            <w:pPr>
              <w:jc w:val="center"/>
              <w:rPr>
                <w:color w:val="000000"/>
                <w:sz w:val="22"/>
                <w:szCs w:val="22"/>
              </w:rPr>
            </w:pPr>
          </w:p>
        </w:tc>
      </w:tr>
      <w:tr w:rsidR="000D5C95" w:rsidRPr="00EB0B83" w14:paraId="19E5A254" w14:textId="77777777" w:rsidTr="00962FB7">
        <w:trPr>
          <w:trHeight w:val="719"/>
          <w:jc w:val="center"/>
        </w:trPr>
        <w:tc>
          <w:tcPr>
            <w:tcW w:w="156" w:type="pct"/>
            <w:tcBorders>
              <w:top w:val="single" w:sz="4" w:space="0" w:color="auto"/>
              <w:left w:val="single" w:sz="4" w:space="0" w:color="auto"/>
              <w:bottom w:val="single" w:sz="4" w:space="0" w:color="auto"/>
              <w:right w:val="single" w:sz="4" w:space="0" w:color="auto"/>
            </w:tcBorders>
            <w:shd w:val="clear" w:color="auto" w:fill="auto"/>
            <w:vAlign w:val="center"/>
          </w:tcPr>
          <w:p w14:paraId="181613AE" w14:textId="77777777" w:rsidR="000D5C95" w:rsidRPr="00EB0B83" w:rsidRDefault="000D5C95" w:rsidP="00962FB7">
            <w:pPr>
              <w:jc w:val="center"/>
              <w:rPr>
                <w:sz w:val="22"/>
                <w:szCs w:val="22"/>
              </w:rPr>
            </w:pPr>
            <w:r w:rsidRPr="00EB0B83">
              <w:rPr>
                <w:sz w:val="22"/>
                <w:szCs w:val="22"/>
              </w:rPr>
              <w:t>9</w:t>
            </w:r>
          </w:p>
        </w:tc>
        <w:tc>
          <w:tcPr>
            <w:tcW w:w="859" w:type="pct"/>
            <w:shd w:val="clear" w:color="auto" w:fill="auto"/>
            <w:vAlign w:val="center"/>
          </w:tcPr>
          <w:p w14:paraId="21FDC225" w14:textId="77777777" w:rsidR="000D5C95" w:rsidRPr="00EB0B83" w:rsidRDefault="000D5C95" w:rsidP="00962FB7">
            <w:pPr>
              <w:jc w:val="center"/>
              <w:rPr>
                <w:sz w:val="22"/>
                <w:szCs w:val="22"/>
              </w:rPr>
            </w:pPr>
            <w:r w:rsidRPr="00EB0B83">
              <w:rPr>
                <w:sz w:val="22"/>
                <w:szCs w:val="22"/>
              </w:rPr>
              <w:t>Развитие общественных пространств</w:t>
            </w:r>
          </w:p>
        </w:tc>
        <w:tc>
          <w:tcPr>
            <w:tcW w:w="644" w:type="pct"/>
            <w:tcBorders>
              <w:top w:val="single" w:sz="4" w:space="0" w:color="auto"/>
              <w:left w:val="single" w:sz="4" w:space="0" w:color="auto"/>
              <w:bottom w:val="single" w:sz="4" w:space="0" w:color="auto"/>
              <w:right w:val="single" w:sz="4" w:space="0" w:color="auto"/>
            </w:tcBorders>
            <w:shd w:val="clear" w:color="auto" w:fill="auto"/>
            <w:vAlign w:val="center"/>
          </w:tcPr>
          <w:p w14:paraId="1F0DC74E" w14:textId="77777777" w:rsidR="000D5C95" w:rsidRPr="00EB0B83" w:rsidRDefault="000D5C95" w:rsidP="00962FB7">
            <w:pPr>
              <w:jc w:val="center"/>
              <w:rPr>
                <w:sz w:val="22"/>
                <w:szCs w:val="22"/>
              </w:rPr>
            </w:pPr>
            <w:r w:rsidRPr="00EB0B83">
              <w:rPr>
                <w:sz w:val="22"/>
                <w:szCs w:val="22"/>
              </w:rPr>
              <w:t xml:space="preserve">Озеленение и благоустройство территории </w:t>
            </w:r>
            <w:r w:rsidRPr="00EB0B83">
              <w:rPr>
                <w:sz w:val="22"/>
                <w:szCs w:val="22"/>
              </w:rPr>
              <w:br/>
              <w:t>г. Березники</w:t>
            </w:r>
          </w:p>
        </w:tc>
        <w:tc>
          <w:tcPr>
            <w:tcW w:w="833" w:type="pct"/>
            <w:shd w:val="clear" w:color="auto" w:fill="auto"/>
            <w:vAlign w:val="center"/>
          </w:tcPr>
          <w:p w14:paraId="6EA3C836" w14:textId="77777777" w:rsidR="000D5C95" w:rsidRPr="00EB0B83" w:rsidRDefault="000D5C95" w:rsidP="00962FB7">
            <w:pPr>
              <w:jc w:val="center"/>
              <w:rPr>
                <w:sz w:val="22"/>
                <w:szCs w:val="22"/>
              </w:rPr>
            </w:pPr>
            <w:r w:rsidRPr="00EB0B83">
              <w:rPr>
                <w:sz w:val="22"/>
                <w:szCs w:val="22"/>
              </w:rPr>
              <w:t>На месте снесенных домов по ул. Пятилетки, 2, ул. Пятилетки, 4, ул. Пятилетки, 6, ул. Пятилетки, 8, ул. Пятилетки, 10, ул. Пятилетки, 12</w:t>
            </w:r>
          </w:p>
          <w:p w14:paraId="1C44A765" w14:textId="77777777" w:rsidR="000D5C95" w:rsidRPr="00EB0B83" w:rsidRDefault="000D5C95" w:rsidP="00962FB7">
            <w:pPr>
              <w:jc w:val="center"/>
              <w:rPr>
                <w:sz w:val="22"/>
                <w:szCs w:val="22"/>
              </w:rPr>
            </w:pPr>
            <w:r w:rsidRPr="00EB0B83">
              <w:rPr>
                <w:sz w:val="22"/>
                <w:szCs w:val="22"/>
              </w:rPr>
              <w:t xml:space="preserve">ул. Индустриализации, </w:t>
            </w:r>
            <w:proofErr w:type="gramStart"/>
            <w:r w:rsidRPr="00EB0B83">
              <w:rPr>
                <w:sz w:val="22"/>
                <w:szCs w:val="22"/>
              </w:rPr>
              <w:t xml:space="preserve">5, </w:t>
            </w:r>
            <w:r w:rsidRPr="00EB0B83">
              <w:rPr>
                <w:rFonts w:ascii="Calibri" w:eastAsia="Calibri" w:hAnsi="Calibri"/>
                <w:sz w:val="22"/>
                <w:szCs w:val="22"/>
                <w:lang w:eastAsia="en-US"/>
              </w:rPr>
              <w:t xml:space="preserve"> </w:t>
            </w:r>
            <w:r w:rsidRPr="00EB0B83">
              <w:rPr>
                <w:sz w:val="22"/>
                <w:szCs w:val="22"/>
              </w:rPr>
              <w:t>ул.</w:t>
            </w:r>
            <w:proofErr w:type="gramEnd"/>
            <w:r w:rsidRPr="00EB0B83">
              <w:rPr>
                <w:sz w:val="22"/>
                <w:szCs w:val="22"/>
              </w:rPr>
              <w:t xml:space="preserve"> Индустриализации, 7, </w:t>
            </w:r>
            <w:r w:rsidRPr="00EB0B83">
              <w:rPr>
                <w:sz w:val="22"/>
                <w:szCs w:val="22"/>
              </w:rPr>
              <w:br/>
              <w:t>ул. Индустриализации, 9, ул. Индустриализации,11</w:t>
            </w:r>
          </w:p>
        </w:tc>
        <w:tc>
          <w:tcPr>
            <w:tcW w:w="807" w:type="pct"/>
            <w:shd w:val="clear" w:color="auto" w:fill="auto"/>
            <w:vAlign w:val="center"/>
          </w:tcPr>
          <w:p w14:paraId="10D69733" w14:textId="77777777" w:rsidR="000D5C95" w:rsidRPr="00EB0B83" w:rsidRDefault="000D5C95" w:rsidP="00962FB7">
            <w:pPr>
              <w:jc w:val="center"/>
              <w:rPr>
                <w:sz w:val="22"/>
                <w:szCs w:val="22"/>
              </w:rPr>
            </w:pPr>
            <w:r w:rsidRPr="00EB0B83">
              <w:rPr>
                <w:sz w:val="22"/>
                <w:szCs w:val="22"/>
              </w:rPr>
              <w:t xml:space="preserve">г. Березники, </w:t>
            </w:r>
            <w:proofErr w:type="spellStart"/>
            <w:r w:rsidRPr="00EB0B83">
              <w:rPr>
                <w:sz w:val="22"/>
                <w:szCs w:val="22"/>
              </w:rPr>
              <w:t>ул.Пятилетки</w:t>
            </w:r>
            <w:proofErr w:type="spellEnd"/>
            <w:r w:rsidRPr="00EB0B83">
              <w:rPr>
                <w:sz w:val="22"/>
                <w:szCs w:val="22"/>
              </w:rPr>
              <w:t xml:space="preserve">, 2 </w:t>
            </w:r>
            <w:proofErr w:type="spellStart"/>
            <w:r w:rsidRPr="00EB0B83">
              <w:rPr>
                <w:sz w:val="22"/>
                <w:szCs w:val="22"/>
              </w:rPr>
              <w:t>ул.Пятилетки</w:t>
            </w:r>
            <w:proofErr w:type="spellEnd"/>
            <w:r w:rsidRPr="00EB0B83">
              <w:rPr>
                <w:sz w:val="22"/>
                <w:szCs w:val="22"/>
              </w:rPr>
              <w:t xml:space="preserve">, 4, </w:t>
            </w:r>
            <w:proofErr w:type="spellStart"/>
            <w:r w:rsidRPr="00EB0B83">
              <w:rPr>
                <w:sz w:val="22"/>
                <w:szCs w:val="22"/>
              </w:rPr>
              <w:t>ул.Пятилетки</w:t>
            </w:r>
            <w:proofErr w:type="spellEnd"/>
            <w:r w:rsidRPr="00EB0B83">
              <w:rPr>
                <w:sz w:val="22"/>
                <w:szCs w:val="22"/>
              </w:rPr>
              <w:t xml:space="preserve">, 6, </w:t>
            </w:r>
            <w:proofErr w:type="spellStart"/>
            <w:r w:rsidRPr="00EB0B83">
              <w:rPr>
                <w:sz w:val="22"/>
                <w:szCs w:val="22"/>
              </w:rPr>
              <w:t>ул.Пятилетки</w:t>
            </w:r>
            <w:proofErr w:type="spellEnd"/>
            <w:r w:rsidRPr="00EB0B83">
              <w:rPr>
                <w:sz w:val="22"/>
                <w:szCs w:val="22"/>
              </w:rPr>
              <w:t xml:space="preserve">, 8, </w:t>
            </w:r>
            <w:proofErr w:type="spellStart"/>
            <w:r w:rsidRPr="00EB0B83">
              <w:rPr>
                <w:sz w:val="22"/>
                <w:szCs w:val="22"/>
              </w:rPr>
              <w:t>ул.Пятилетки</w:t>
            </w:r>
            <w:proofErr w:type="spellEnd"/>
            <w:r w:rsidRPr="00EB0B83">
              <w:rPr>
                <w:sz w:val="22"/>
                <w:szCs w:val="22"/>
              </w:rPr>
              <w:t xml:space="preserve">, 10, </w:t>
            </w:r>
            <w:proofErr w:type="spellStart"/>
            <w:r w:rsidRPr="00EB0B83">
              <w:rPr>
                <w:sz w:val="22"/>
                <w:szCs w:val="22"/>
              </w:rPr>
              <w:t>ул.Пятилетки</w:t>
            </w:r>
            <w:proofErr w:type="spellEnd"/>
            <w:r w:rsidRPr="00EB0B83">
              <w:rPr>
                <w:sz w:val="22"/>
                <w:szCs w:val="22"/>
              </w:rPr>
              <w:t>, 12</w:t>
            </w:r>
          </w:p>
          <w:p w14:paraId="13733A46" w14:textId="77777777" w:rsidR="000D5C95" w:rsidRPr="00EB0B83" w:rsidRDefault="000D5C95" w:rsidP="00962FB7">
            <w:pPr>
              <w:jc w:val="center"/>
              <w:rPr>
                <w:sz w:val="22"/>
                <w:szCs w:val="22"/>
              </w:rPr>
            </w:pPr>
            <w:r w:rsidRPr="00EB0B83">
              <w:rPr>
                <w:sz w:val="22"/>
                <w:szCs w:val="22"/>
              </w:rPr>
              <w:t>ул. Индустриализации, 5,</w:t>
            </w:r>
          </w:p>
          <w:p w14:paraId="468F527E" w14:textId="77777777" w:rsidR="000D5C95" w:rsidRPr="00EB0B83" w:rsidRDefault="000D5C95" w:rsidP="00962FB7">
            <w:pPr>
              <w:jc w:val="center"/>
              <w:rPr>
                <w:sz w:val="22"/>
                <w:szCs w:val="22"/>
              </w:rPr>
            </w:pPr>
            <w:r w:rsidRPr="00EB0B83">
              <w:rPr>
                <w:sz w:val="22"/>
                <w:szCs w:val="22"/>
              </w:rPr>
              <w:t>ул. Индустриализации, 7,</w:t>
            </w:r>
          </w:p>
          <w:p w14:paraId="035C750F" w14:textId="77777777" w:rsidR="000D5C95" w:rsidRPr="00EB0B83" w:rsidRDefault="000D5C95" w:rsidP="00962FB7">
            <w:pPr>
              <w:jc w:val="center"/>
              <w:rPr>
                <w:sz w:val="22"/>
                <w:szCs w:val="22"/>
              </w:rPr>
            </w:pPr>
            <w:r w:rsidRPr="00EB0B83">
              <w:rPr>
                <w:sz w:val="22"/>
                <w:szCs w:val="22"/>
              </w:rPr>
              <w:t>ул. Индустриализации, 9,ул. Индустриализации,11</w:t>
            </w:r>
          </w:p>
        </w:tc>
        <w:tc>
          <w:tcPr>
            <w:tcW w:w="494" w:type="pct"/>
            <w:shd w:val="clear" w:color="auto" w:fill="auto"/>
            <w:vAlign w:val="center"/>
          </w:tcPr>
          <w:p w14:paraId="0D03664B" w14:textId="77777777" w:rsidR="000D5C95" w:rsidRPr="00EB0B83" w:rsidRDefault="000D5C95" w:rsidP="00962FB7">
            <w:pPr>
              <w:jc w:val="center"/>
              <w:rPr>
                <w:sz w:val="22"/>
                <w:szCs w:val="22"/>
              </w:rPr>
            </w:pPr>
            <w:r w:rsidRPr="00EB0B83">
              <w:rPr>
                <w:sz w:val="22"/>
                <w:szCs w:val="22"/>
              </w:rPr>
              <w:t>расчетный срок</w:t>
            </w:r>
          </w:p>
        </w:tc>
        <w:tc>
          <w:tcPr>
            <w:tcW w:w="534" w:type="pct"/>
            <w:shd w:val="clear" w:color="auto" w:fill="auto"/>
            <w:vAlign w:val="center"/>
          </w:tcPr>
          <w:p w14:paraId="5677F44E" w14:textId="77777777" w:rsidR="000D5C95" w:rsidRPr="00EB0B83" w:rsidRDefault="000D5C95" w:rsidP="00962FB7">
            <w:pPr>
              <w:jc w:val="center"/>
              <w:rPr>
                <w:sz w:val="22"/>
                <w:szCs w:val="22"/>
              </w:rPr>
            </w:pPr>
            <w:r w:rsidRPr="00EB0B83">
              <w:rPr>
                <w:sz w:val="22"/>
                <w:szCs w:val="22"/>
              </w:rPr>
              <w:t>Не требуется</w:t>
            </w:r>
          </w:p>
        </w:tc>
        <w:tc>
          <w:tcPr>
            <w:tcW w:w="673" w:type="pct"/>
            <w:tcBorders>
              <w:top w:val="single" w:sz="4" w:space="0" w:color="auto"/>
              <w:left w:val="single" w:sz="4" w:space="0" w:color="auto"/>
              <w:bottom w:val="single" w:sz="4" w:space="0" w:color="auto"/>
              <w:right w:val="single" w:sz="4" w:space="0" w:color="auto"/>
            </w:tcBorders>
            <w:shd w:val="clear" w:color="auto" w:fill="auto"/>
            <w:vAlign w:val="center"/>
          </w:tcPr>
          <w:p w14:paraId="52E442DB" w14:textId="77777777" w:rsidR="000D5C95" w:rsidRPr="00EB0B83" w:rsidRDefault="000D5C95" w:rsidP="00962FB7">
            <w:pPr>
              <w:jc w:val="center"/>
              <w:rPr>
                <w:sz w:val="22"/>
                <w:szCs w:val="22"/>
              </w:rPr>
            </w:pPr>
          </w:p>
        </w:tc>
      </w:tr>
      <w:tr w:rsidR="000D5C95" w:rsidRPr="00EB0B83" w14:paraId="15892AE6" w14:textId="77777777" w:rsidTr="00962FB7">
        <w:trPr>
          <w:trHeight w:val="719"/>
          <w:jc w:val="center"/>
        </w:trPr>
        <w:tc>
          <w:tcPr>
            <w:tcW w:w="156" w:type="pct"/>
            <w:tcBorders>
              <w:top w:val="single" w:sz="4" w:space="0" w:color="auto"/>
              <w:left w:val="single" w:sz="4" w:space="0" w:color="auto"/>
              <w:bottom w:val="single" w:sz="4" w:space="0" w:color="auto"/>
              <w:right w:val="single" w:sz="4" w:space="0" w:color="auto"/>
            </w:tcBorders>
            <w:shd w:val="clear" w:color="auto" w:fill="auto"/>
            <w:vAlign w:val="center"/>
          </w:tcPr>
          <w:p w14:paraId="19913108" w14:textId="77777777" w:rsidR="000D5C95" w:rsidRPr="00EB0B83" w:rsidRDefault="000D5C95" w:rsidP="00962FB7">
            <w:pPr>
              <w:jc w:val="center"/>
              <w:rPr>
                <w:color w:val="000000"/>
                <w:sz w:val="22"/>
                <w:szCs w:val="22"/>
              </w:rPr>
            </w:pPr>
          </w:p>
        </w:tc>
        <w:tc>
          <w:tcPr>
            <w:tcW w:w="859" w:type="pct"/>
            <w:shd w:val="clear" w:color="auto" w:fill="auto"/>
            <w:vAlign w:val="center"/>
          </w:tcPr>
          <w:p w14:paraId="7212C271" w14:textId="77777777" w:rsidR="000D5C95" w:rsidRPr="00EB0B83" w:rsidRDefault="000D5C95" w:rsidP="00962FB7">
            <w:pPr>
              <w:jc w:val="center"/>
              <w:rPr>
                <w:color w:val="000000"/>
                <w:sz w:val="22"/>
                <w:szCs w:val="22"/>
              </w:rPr>
            </w:pPr>
            <w:r w:rsidRPr="00EB0B83">
              <w:rPr>
                <w:color w:val="000000"/>
                <w:sz w:val="22"/>
                <w:szCs w:val="22"/>
              </w:rPr>
              <w:t>Развитие общественных пространств</w:t>
            </w:r>
          </w:p>
        </w:tc>
        <w:tc>
          <w:tcPr>
            <w:tcW w:w="644" w:type="pct"/>
            <w:tcBorders>
              <w:top w:val="single" w:sz="4" w:space="0" w:color="auto"/>
              <w:left w:val="single" w:sz="4" w:space="0" w:color="auto"/>
              <w:bottom w:val="single" w:sz="4" w:space="0" w:color="auto"/>
              <w:right w:val="single" w:sz="4" w:space="0" w:color="auto"/>
            </w:tcBorders>
            <w:shd w:val="clear" w:color="auto" w:fill="auto"/>
            <w:vAlign w:val="center"/>
          </w:tcPr>
          <w:p w14:paraId="54BA4E47" w14:textId="77777777" w:rsidR="000D5C95" w:rsidRPr="00EB0B83" w:rsidRDefault="000D5C95" w:rsidP="00962FB7">
            <w:pPr>
              <w:jc w:val="center"/>
              <w:rPr>
                <w:sz w:val="22"/>
                <w:szCs w:val="22"/>
              </w:rPr>
            </w:pPr>
            <w:r w:rsidRPr="00EB0B83">
              <w:rPr>
                <w:sz w:val="22"/>
                <w:szCs w:val="22"/>
              </w:rPr>
              <w:t>Озеленение и благоустройство территории г. Березники</w:t>
            </w:r>
          </w:p>
        </w:tc>
        <w:tc>
          <w:tcPr>
            <w:tcW w:w="833" w:type="pct"/>
            <w:shd w:val="clear" w:color="auto" w:fill="auto"/>
            <w:vAlign w:val="center"/>
          </w:tcPr>
          <w:p w14:paraId="0A59E2EC" w14:textId="77777777" w:rsidR="000D5C95" w:rsidRPr="00EB0B83" w:rsidRDefault="000D5C95" w:rsidP="00962FB7">
            <w:pPr>
              <w:jc w:val="center"/>
              <w:rPr>
                <w:color w:val="000000"/>
                <w:sz w:val="22"/>
                <w:szCs w:val="22"/>
              </w:rPr>
            </w:pPr>
            <w:r w:rsidRPr="00EB0B83">
              <w:rPr>
                <w:color w:val="000000"/>
                <w:sz w:val="22"/>
                <w:szCs w:val="22"/>
              </w:rPr>
              <w:t>Парк им. Чехова</w:t>
            </w:r>
          </w:p>
        </w:tc>
        <w:tc>
          <w:tcPr>
            <w:tcW w:w="807" w:type="pct"/>
            <w:shd w:val="clear" w:color="auto" w:fill="auto"/>
            <w:vAlign w:val="center"/>
          </w:tcPr>
          <w:p w14:paraId="35632524" w14:textId="77777777" w:rsidR="000D5C95" w:rsidRPr="00EB0B83" w:rsidRDefault="000D5C95" w:rsidP="00962FB7">
            <w:pPr>
              <w:jc w:val="center"/>
              <w:rPr>
                <w:sz w:val="22"/>
                <w:szCs w:val="22"/>
              </w:rPr>
            </w:pPr>
            <w:r w:rsidRPr="00EB0B83">
              <w:rPr>
                <w:sz w:val="22"/>
                <w:szCs w:val="22"/>
              </w:rPr>
              <w:t>г. Березники, пересечение улиц Парижской Коммуны и Ломоносова</w:t>
            </w:r>
          </w:p>
        </w:tc>
        <w:tc>
          <w:tcPr>
            <w:tcW w:w="494" w:type="pct"/>
            <w:shd w:val="clear" w:color="auto" w:fill="auto"/>
            <w:vAlign w:val="center"/>
          </w:tcPr>
          <w:p w14:paraId="3794B2C4" w14:textId="77777777" w:rsidR="000D5C95" w:rsidRPr="00EB0B83" w:rsidRDefault="000D5C95" w:rsidP="00962FB7">
            <w:pPr>
              <w:spacing w:after="160" w:line="259" w:lineRule="auto"/>
              <w:jc w:val="center"/>
              <w:rPr>
                <w:rFonts w:eastAsia="Calibri"/>
                <w:sz w:val="22"/>
                <w:szCs w:val="22"/>
                <w:lang w:eastAsia="en-US"/>
              </w:rPr>
            </w:pPr>
            <w:r w:rsidRPr="00EB0B83">
              <w:rPr>
                <w:rFonts w:eastAsia="Calibri"/>
                <w:sz w:val="22"/>
                <w:szCs w:val="22"/>
                <w:lang w:eastAsia="en-US"/>
              </w:rPr>
              <w:t>расчетный срок</w:t>
            </w:r>
          </w:p>
        </w:tc>
        <w:tc>
          <w:tcPr>
            <w:tcW w:w="534" w:type="pct"/>
            <w:shd w:val="clear" w:color="auto" w:fill="auto"/>
            <w:vAlign w:val="center"/>
          </w:tcPr>
          <w:p w14:paraId="5E9AD721" w14:textId="77777777" w:rsidR="000D5C95" w:rsidRPr="00EB0B83" w:rsidRDefault="000D5C95" w:rsidP="00962FB7">
            <w:pPr>
              <w:spacing w:after="160" w:line="259" w:lineRule="auto"/>
              <w:jc w:val="center"/>
              <w:rPr>
                <w:rFonts w:eastAsia="Calibri"/>
                <w:sz w:val="22"/>
                <w:szCs w:val="22"/>
                <w:lang w:eastAsia="en-US"/>
              </w:rPr>
            </w:pPr>
            <w:r w:rsidRPr="00EB0B83">
              <w:rPr>
                <w:rFonts w:eastAsia="Calibri"/>
                <w:sz w:val="22"/>
                <w:szCs w:val="22"/>
                <w:lang w:eastAsia="en-US"/>
              </w:rPr>
              <w:t>Не требуется</w:t>
            </w:r>
          </w:p>
        </w:tc>
        <w:tc>
          <w:tcPr>
            <w:tcW w:w="673" w:type="pct"/>
            <w:tcBorders>
              <w:top w:val="single" w:sz="4" w:space="0" w:color="auto"/>
              <w:left w:val="single" w:sz="4" w:space="0" w:color="auto"/>
              <w:bottom w:val="single" w:sz="4" w:space="0" w:color="auto"/>
              <w:right w:val="single" w:sz="4" w:space="0" w:color="auto"/>
            </w:tcBorders>
            <w:shd w:val="clear" w:color="auto" w:fill="auto"/>
            <w:vAlign w:val="center"/>
          </w:tcPr>
          <w:p w14:paraId="753BE33A" w14:textId="77777777" w:rsidR="000D5C95" w:rsidRPr="00EB0B83" w:rsidRDefault="000D5C95" w:rsidP="00962FB7">
            <w:pPr>
              <w:jc w:val="center"/>
              <w:rPr>
                <w:color w:val="000000"/>
                <w:sz w:val="22"/>
                <w:szCs w:val="22"/>
              </w:rPr>
            </w:pPr>
          </w:p>
        </w:tc>
      </w:tr>
    </w:tbl>
    <w:p w14:paraId="4A3F72BA" w14:textId="77777777" w:rsidR="000D5C95" w:rsidRPr="00EB0B83" w:rsidRDefault="000D5C95" w:rsidP="000D5C95">
      <w:pPr>
        <w:spacing w:after="160" w:line="259" w:lineRule="auto"/>
        <w:jc w:val="left"/>
        <w:rPr>
          <w:rFonts w:eastAsia="Calibri"/>
          <w:sz w:val="22"/>
          <w:szCs w:val="22"/>
          <w:lang w:val="x-none" w:eastAsia="en-US"/>
        </w:rPr>
      </w:pPr>
    </w:p>
    <w:p w14:paraId="7F2113BF" w14:textId="77777777" w:rsidR="009E13A6" w:rsidRPr="00EB0B83" w:rsidRDefault="009E13A6" w:rsidP="00F66DA6">
      <w:pPr>
        <w:spacing w:after="200" w:line="276" w:lineRule="auto"/>
        <w:rPr>
          <w:rFonts w:eastAsiaTheme="majorEastAsia"/>
          <w:b/>
        </w:rPr>
      </w:pPr>
      <w:r w:rsidRPr="00EB0B83">
        <w:rPr>
          <w:b/>
        </w:rPr>
        <w:br w:type="page"/>
      </w:r>
    </w:p>
    <w:p w14:paraId="32FF7FD9" w14:textId="77777777" w:rsidR="009E13A6" w:rsidRPr="00EB0B83" w:rsidRDefault="009E13A6" w:rsidP="00F66DA6">
      <w:pPr>
        <w:pStyle w:val="21"/>
        <w:numPr>
          <w:ilvl w:val="0"/>
          <w:numId w:val="0"/>
        </w:numPr>
        <w:ind w:left="142"/>
        <w:rPr>
          <w:rFonts w:ascii="Times New Roman" w:hAnsi="Times New Roman" w:cs="Times New Roman"/>
          <w:iCs/>
          <w:lang w:eastAsia="ar-SA"/>
        </w:rPr>
      </w:pPr>
      <w:bookmarkStart w:id="10" w:name="_Toc76389220"/>
      <w:r w:rsidRPr="00EB0B83">
        <w:rPr>
          <w:rFonts w:ascii="Times New Roman" w:hAnsi="Times New Roman" w:cs="Times New Roman"/>
          <w:szCs w:val="28"/>
        </w:rPr>
        <w:lastRenderedPageBreak/>
        <w:t>1.5</w:t>
      </w:r>
      <w:r w:rsidR="005E70F8" w:rsidRPr="00EB0B83">
        <w:rPr>
          <w:rFonts w:ascii="Times New Roman" w:hAnsi="Times New Roman" w:cs="Times New Roman"/>
          <w:szCs w:val="28"/>
        </w:rPr>
        <w:t>.</w:t>
      </w:r>
      <w:r w:rsidRPr="00EB0B83">
        <w:rPr>
          <w:rFonts w:ascii="Times New Roman" w:hAnsi="Times New Roman" w:cs="Times New Roman"/>
          <w:szCs w:val="28"/>
        </w:rPr>
        <w:t xml:space="preserve"> </w:t>
      </w:r>
      <w:r w:rsidR="009C4DEB" w:rsidRPr="00EB0B83">
        <w:rPr>
          <w:rFonts w:ascii="Times New Roman" w:hAnsi="Times New Roman" w:cs="Times New Roman"/>
        </w:rPr>
        <w:t>Сведения о видах, назначении, наименованиях и основных характеристиках планируемых объектов местного значения в области инновационной инфраструктуры, отдыха и туризма их основные характеристики, их местоположение, характеристики зон с особыми условиями использования территорий</w:t>
      </w:r>
      <w:bookmarkEnd w:id="10"/>
    </w:p>
    <w:tbl>
      <w:tblPr>
        <w:tblW w:w="51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9"/>
        <w:gridCol w:w="2691"/>
        <w:gridCol w:w="2017"/>
        <w:gridCol w:w="2613"/>
        <w:gridCol w:w="1978"/>
        <w:gridCol w:w="1548"/>
        <w:gridCol w:w="1672"/>
        <w:gridCol w:w="2111"/>
      </w:tblGrid>
      <w:tr w:rsidR="009E13A6" w:rsidRPr="00EB0B83" w14:paraId="4E106932" w14:textId="77777777" w:rsidTr="009E13A6">
        <w:trPr>
          <w:trHeight w:val="70"/>
          <w:tblHeader/>
          <w:jc w:val="center"/>
        </w:trPr>
        <w:tc>
          <w:tcPr>
            <w:tcW w:w="162" w:type="pct"/>
            <w:shd w:val="clear" w:color="auto" w:fill="BFBFBF" w:themeFill="background1" w:themeFillShade="BF"/>
            <w:vAlign w:val="center"/>
            <w:hideMark/>
          </w:tcPr>
          <w:p w14:paraId="0ED86C3F" w14:textId="77777777" w:rsidR="009E13A6" w:rsidRPr="00EB0B83" w:rsidRDefault="009E13A6" w:rsidP="00F66DA6">
            <w:pPr>
              <w:suppressAutoHyphens/>
              <w:jc w:val="center"/>
              <w:rPr>
                <w:b/>
                <w:sz w:val="22"/>
                <w:szCs w:val="22"/>
                <w:lang w:eastAsia="ar-SA"/>
              </w:rPr>
            </w:pPr>
            <w:r w:rsidRPr="00EB0B83">
              <w:rPr>
                <w:b/>
                <w:sz w:val="22"/>
                <w:szCs w:val="22"/>
                <w:lang w:eastAsia="ar-SA"/>
              </w:rPr>
              <w:t>№</w:t>
            </w:r>
          </w:p>
          <w:p w14:paraId="1FBD5A25" w14:textId="77777777" w:rsidR="009E13A6" w:rsidRPr="00EB0B83" w:rsidRDefault="009E13A6" w:rsidP="00F66DA6">
            <w:pPr>
              <w:suppressAutoHyphens/>
              <w:jc w:val="center"/>
              <w:rPr>
                <w:b/>
                <w:sz w:val="22"/>
                <w:szCs w:val="22"/>
                <w:lang w:eastAsia="ar-SA"/>
              </w:rPr>
            </w:pPr>
            <w:r w:rsidRPr="00EB0B83">
              <w:rPr>
                <w:b/>
                <w:sz w:val="22"/>
                <w:szCs w:val="22"/>
                <w:lang w:eastAsia="ar-SA"/>
              </w:rPr>
              <w:t>п/п</w:t>
            </w:r>
          </w:p>
        </w:tc>
        <w:tc>
          <w:tcPr>
            <w:tcW w:w="890" w:type="pct"/>
            <w:shd w:val="clear" w:color="auto" w:fill="BFBFBF" w:themeFill="background1" w:themeFillShade="BF"/>
            <w:vAlign w:val="center"/>
            <w:hideMark/>
          </w:tcPr>
          <w:p w14:paraId="3E380C31" w14:textId="77777777" w:rsidR="009E13A6" w:rsidRPr="00EB0B83" w:rsidRDefault="005C0B71" w:rsidP="00F66DA6">
            <w:pPr>
              <w:suppressAutoHyphens/>
              <w:jc w:val="center"/>
              <w:rPr>
                <w:b/>
                <w:sz w:val="22"/>
                <w:szCs w:val="22"/>
                <w:lang w:eastAsia="ar-SA"/>
              </w:rPr>
            </w:pPr>
            <w:r w:rsidRPr="00EB0B83">
              <w:rPr>
                <w:b/>
                <w:sz w:val="22"/>
                <w:szCs w:val="22"/>
                <w:lang w:eastAsia="ar-SA"/>
              </w:rPr>
              <w:t>Назначение объекта местного значения</w:t>
            </w:r>
          </w:p>
        </w:tc>
        <w:tc>
          <w:tcPr>
            <w:tcW w:w="667" w:type="pct"/>
            <w:shd w:val="clear" w:color="auto" w:fill="BFBFBF" w:themeFill="background1" w:themeFillShade="BF"/>
            <w:vAlign w:val="center"/>
            <w:hideMark/>
          </w:tcPr>
          <w:p w14:paraId="073889F9" w14:textId="77777777" w:rsidR="009E13A6" w:rsidRPr="00EB0B83" w:rsidRDefault="009E13A6" w:rsidP="00F66DA6">
            <w:pPr>
              <w:suppressAutoHyphens/>
              <w:jc w:val="center"/>
              <w:rPr>
                <w:b/>
                <w:sz w:val="22"/>
                <w:szCs w:val="22"/>
                <w:lang w:eastAsia="ar-SA"/>
              </w:rPr>
            </w:pPr>
            <w:r w:rsidRPr="00EB0B83">
              <w:rPr>
                <w:b/>
                <w:sz w:val="22"/>
                <w:szCs w:val="22"/>
                <w:lang w:eastAsia="ar-SA"/>
              </w:rPr>
              <w:t>Наименование</w:t>
            </w:r>
          </w:p>
          <w:p w14:paraId="1F11C497" w14:textId="77777777" w:rsidR="009E13A6" w:rsidRPr="00EB0B83" w:rsidRDefault="009E13A6" w:rsidP="00F66DA6">
            <w:pPr>
              <w:suppressAutoHyphens/>
              <w:jc w:val="center"/>
              <w:rPr>
                <w:b/>
                <w:sz w:val="22"/>
                <w:szCs w:val="22"/>
                <w:lang w:eastAsia="ar-SA"/>
              </w:rPr>
            </w:pPr>
            <w:r w:rsidRPr="00EB0B83">
              <w:rPr>
                <w:b/>
                <w:sz w:val="22"/>
                <w:szCs w:val="22"/>
                <w:lang w:eastAsia="ar-SA"/>
              </w:rPr>
              <w:t>объекта</w:t>
            </w:r>
          </w:p>
        </w:tc>
        <w:tc>
          <w:tcPr>
            <w:tcW w:w="864" w:type="pct"/>
            <w:shd w:val="clear" w:color="auto" w:fill="BFBFBF" w:themeFill="background1" w:themeFillShade="BF"/>
            <w:vAlign w:val="center"/>
            <w:hideMark/>
          </w:tcPr>
          <w:p w14:paraId="07AF9200" w14:textId="77777777" w:rsidR="009E13A6" w:rsidRPr="00EB0B83" w:rsidRDefault="009E13A6" w:rsidP="00F66DA6">
            <w:pPr>
              <w:suppressAutoHyphens/>
              <w:jc w:val="center"/>
              <w:rPr>
                <w:b/>
                <w:sz w:val="22"/>
                <w:szCs w:val="22"/>
                <w:lang w:eastAsia="ar-SA"/>
              </w:rPr>
            </w:pPr>
            <w:r w:rsidRPr="00EB0B83">
              <w:rPr>
                <w:b/>
                <w:sz w:val="22"/>
                <w:szCs w:val="22"/>
                <w:lang w:eastAsia="ar-SA"/>
              </w:rPr>
              <w:t>Краткая</w:t>
            </w:r>
          </w:p>
          <w:p w14:paraId="7580C5DD" w14:textId="77777777" w:rsidR="009E13A6" w:rsidRPr="00EB0B83" w:rsidRDefault="009E13A6" w:rsidP="00F66DA6">
            <w:pPr>
              <w:suppressAutoHyphens/>
              <w:jc w:val="center"/>
              <w:rPr>
                <w:b/>
                <w:sz w:val="22"/>
                <w:szCs w:val="22"/>
                <w:lang w:eastAsia="ar-SA"/>
              </w:rPr>
            </w:pPr>
            <w:r w:rsidRPr="00EB0B83">
              <w:rPr>
                <w:b/>
                <w:sz w:val="22"/>
                <w:szCs w:val="22"/>
                <w:lang w:eastAsia="ar-SA"/>
              </w:rPr>
              <w:t>характеристика</w:t>
            </w:r>
          </w:p>
          <w:p w14:paraId="6833B481" w14:textId="77777777" w:rsidR="009E13A6" w:rsidRPr="00EB0B83" w:rsidRDefault="009E13A6" w:rsidP="00F66DA6">
            <w:pPr>
              <w:suppressAutoHyphens/>
              <w:jc w:val="center"/>
              <w:rPr>
                <w:b/>
                <w:sz w:val="22"/>
                <w:szCs w:val="22"/>
                <w:lang w:eastAsia="ar-SA"/>
              </w:rPr>
            </w:pPr>
            <w:r w:rsidRPr="00EB0B83">
              <w:rPr>
                <w:b/>
                <w:sz w:val="22"/>
                <w:szCs w:val="22"/>
                <w:lang w:eastAsia="ar-SA"/>
              </w:rPr>
              <w:t>объекта</w:t>
            </w:r>
          </w:p>
        </w:tc>
        <w:tc>
          <w:tcPr>
            <w:tcW w:w="654" w:type="pct"/>
            <w:shd w:val="clear" w:color="auto" w:fill="BFBFBF" w:themeFill="background1" w:themeFillShade="BF"/>
            <w:vAlign w:val="center"/>
            <w:hideMark/>
          </w:tcPr>
          <w:p w14:paraId="22A0B792" w14:textId="77777777" w:rsidR="009E13A6" w:rsidRPr="00EB0B83" w:rsidRDefault="009E13A6" w:rsidP="00F66DA6">
            <w:pPr>
              <w:suppressAutoHyphens/>
              <w:jc w:val="center"/>
              <w:rPr>
                <w:b/>
                <w:sz w:val="22"/>
                <w:szCs w:val="22"/>
                <w:lang w:eastAsia="ar-SA"/>
              </w:rPr>
            </w:pPr>
            <w:r w:rsidRPr="00EB0B83">
              <w:rPr>
                <w:b/>
                <w:sz w:val="22"/>
                <w:szCs w:val="22"/>
                <w:lang w:eastAsia="ar-SA"/>
              </w:rPr>
              <w:t>Местоположение планируемого объекта</w:t>
            </w:r>
          </w:p>
        </w:tc>
        <w:tc>
          <w:tcPr>
            <w:tcW w:w="512" w:type="pct"/>
            <w:shd w:val="clear" w:color="auto" w:fill="BFBFBF" w:themeFill="background1" w:themeFillShade="BF"/>
            <w:vAlign w:val="center"/>
          </w:tcPr>
          <w:p w14:paraId="0AAF1570" w14:textId="77777777" w:rsidR="009E13A6" w:rsidRPr="00EB0B83" w:rsidRDefault="009E13A6" w:rsidP="00F66DA6">
            <w:pPr>
              <w:suppressAutoHyphens/>
              <w:jc w:val="center"/>
              <w:rPr>
                <w:b/>
                <w:sz w:val="22"/>
                <w:szCs w:val="22"/>
                <w:lang w:eastAsia="ar-SA"/>
              </w:rPr>
            </w:pPr>
            <w:r w:rsidRPr="00EB0B83">
              <w:rPr>
                <w:b/>
                <w:sz w:val="22"/>
                <w:szCs w:val="22"/>
                <w:lang w:eastAsia="ar-SA"/>
              </w:rPr>
              <w:t>Очередность строительства объекта</w:t>
            </w:r>
          </w:p>
        </w:tc>
        <w:tc>
          <w:tcPr>
            <w:tcW w:w="553" w:type="pct"/>
            <w:shd w:val="clear" w:color="auto" w:fill="BFBFBF" w:themeFill="background1" w:themeFillShade="BF"/>
            <w:vAlign w:val="center"/>
            <w:hideMark/>
          </w:tcPr>
          <w:p w14:paraId="79D62268" w14:textId="77777777" w:rsidR="009E13A6" w:rsidRPr="00EB0B83" w:rsidRDefault="009E13A6" w:rsidP="00F66DA6">
            <w:pPr>
              <w:suppressAutoHyphens/>
              <w:jc w:val="center"/>
              <w:rPr>
                <w:b/>
                <w:sz w:val="22"/>
                <w:szCs w:val="22"/>
                <w:lang w:eastAsia="ar-SA"/>
              </w:rPr>
            </w:pPr>
            <w:r w:rsidRPr="00EB0B83">
              <w:rPr>
                <w:b/>
                <w:sz w:val="22"/>
                <w:szCs w:val="22"/>
                <w:lang w:eastAsia="ar-SA"/>
              </w:rPr>
              <w:t>Зоны с особыми условиями использования территории</w:t>
            </w:r>
          </w:p>
        </w:tc>
        <w:tc>
          <w:tcPr>
            <w:tcW w:w="698" w:type="pct"/>
            <w:shd w:val="clear" w:color="auto" w:fill="BFBFBF" w:themeFill="background1" w:themeFillShade="BF"/>
            <w:vAlign w:val="center"/>
          </w:tcPr>
          <w:p w14:paraId="26F2DCE1" w14:textId="77777777" w:rsidR="009E13A6" w:rsidRPr="00EB0B83" w:rsidRDefault="009E13A6" w:rsidP="00F66DA6">
            <w:pPr>
              <w:suppressAutoHyphens/>
              <w:jc w:val="center"/>
              <w:rPr>
                <w:b/>
                <w:sz w:val="22"/>
                <w:szCs w:val="22"/>
                <w:lang w:eastAsia="ar-SA"/>
              </w:rPr>
            </w:pPr>
            <w:r w:rsidRPr="00EB0B83">
              <w:rPr>
                <w:b/>
                <w:sz w:val="22"/>
                <w:szCs w:val="22"/>
                <w:lang w:eastAsia="ar-SA"/>
              </w:rPr>
              <w:t>Основание</w:t>
            </w:r>
          </w:p>
        </w:tc>
      </w:tr>
      <w:tr w:rsidR="009E13A6" w:rsidRPr="00EB0B83" w14:paraId="058E44A2" w14:textId="77777777" w:rsidTr="009E13A6">
        <w:trPr>
          <w:trHeight w:val="70"/>
          <w:tblHeader/>
          <w:jc w:val="center"/>
        </w:trPr>
        <w:tc>
          <w:tcPr>
            <w:tcW w:w="162" w:type="pct"/>
            <w:shd w:val="clear" w:color="auto" w:fill="BFBFBF" w:themeFill="background1" w:themeFillShade="BF"/>
            <w:vAlign w:val="center"/>
          </w:tcPr>
          <w:p w14:paraId="66A08B9D" w14:textId="77777777" w:rsidR="009E13A6" w:rsidRPr="00EB0B83" w:rsidRDefault="009E13A6" w:rsidP="00F66DA6">
            <w:pPr>
              <w:suppressAutoHyphens/>
              <w:jc w:val="center"/>
              <w:rPr>
                <w:b/>
                <w:sz w:val="22"/>
                <w:szCs w:val="22"/>
                <w:lang w:eastAsia="ar-SA"/>
              </w:rPr>
            </w:pPr>
            <w:r w:rsidRPr="00EB0B83">
              <w:rPr>
                <w:b/>
                <w:sz w:val="22"/>
                <w:szCs w:val="22"/>
                <w:lang w:eastAsia="ar-SA"/>
              </w:rPr>
              <w:t>1</w:t>
            </w:r>
          </w:p>
        </w:tc>
        <w:tc>
          <w:tcPr>
            <w:tcW w:w="890" w:type="pct"/>
            <w:shd w:val="clear" w:color="auto" w:fill="BFBFBF" w:themeFill="background1" w:themeFillShade="BF"/>
            <w:vAlign w:val="center"/>
          </w:tcPr>
          <w:p w14:paraId="3818E7D1" w14:textId="77777777" w:rsidR="009E13A6" w:rsidRPr="00EB0B83" w:rsidRDefault="009E13A6" w:rsidP="00F66DA6">
            <w:pPr>
              <w:suppressAutoHyphens/>
              <w:jc w:val="center"/>
              <w:rPr>
                <w:b/>
                <w:sz w:val="22"/>
                <w:szCs w:val="22"/>
                <w:lang w:eastAsia="ar-SA"/>
              </w:rPr>
            </w:pPr>
            <w:r w:rsidRPr="00EB0B83">
              <w:rPr>
                <w:b/>
                <w:sz w:val="22"/>
                <w:szCs w:val="22"/>
                <w:lang w:eastAsia="ar-SA"/>
              </w:rPr>
              <w:t>2</w:t>
            </w:r>
          </w:p>
        </w:tc>
        <w:tc>
          <w:tcPr>
            <w:tcW w:w="667" w:type="pct"/>
            <w:shd w:val="clear" w:color="auto" w:fill="BFBFBF" w:themeFill="background1" w:themeFillShade="BF"/>
            <w:vAlign w:val="center"/>
          </w:tcPr>
          <w:p w14:paraId="2E821857" w14:textId="77777777" w:rsidR="009E13A6" w:rsidRPr="00EB0B83" w:rsidRDefault="009E13A6" w:rsidP="00F66DA6">
            <w:pPr>
              <w:suppressAutoHyphens/>
              <w:jc w:val="center"/>
              <w:rPr>
                <w:b/>
                <w:sz w:val="22"/>
                <w:szCs w:val="22"/>
                <w:lang w:eastAsia="ar-SA"/>
              </w:rPr>
            </w:pPr>
            <w:r w:rsidRPr="00EB0B83">
              <w:rPr>
                <w:b/>
                <w:sz w:val="22"/>
                <w:szCs w:val="22"/>
                <w:lang w:eastAsia="ar-SA"/>
              </w:rPr>
              <w:t>3</w:t>
            </w:r>
          </w:p>
        </w:tc>
        <w:tc>
          <w:tcPr>
            <w:tcW w:w="864" w:type="pct"/>
            <w:shd w:val="clear" w:color="auto" w:fill="BFBFBF" w:themeFill="background1" w:themeFillShade="BF"/>
            <w:vAlign w:val="center"/>
          </w:tcPr>
          <w:p w14:paraId="4FEC8C29" w14:textId="77777777" w:rsidR="009E13A6" w:rsidRPr="00EB0B83" w:rsidRDefault="009E13A6" w:rsidP="00F66DA6">
            <w:pPr>
              <w:suppressAutoHyphens/>
              <w:jc w:val="center"/>
              <w:rPr>
                <w:b/>
                <w:sz w:val="22"/>
                <w:szCs w:val="22"/>
                <w:lang w:eastAsia="ar-SA"/>
              </w:rPr>
            </w:pPr>
            <w:r w:rsidRPr="00EB0B83">
              <w:rPr>
                <w:b/>
                <w:sz w:val="22"/>
                <w:szCs w:val="22"/>
                <w:lang w:eastAsia="ar-SA"/>
              </w:rPr>
              <w:t>4</w:t>
            </w:r>
          </w:p>
        </w:tc>
        <w:tc>
          <w:tcPr>
            <w:tcW w:w="654" w:type="pct"/>
            <w:shd w:val="clear" w:color="auto" w:fill="BFBFBF" w:themeFill="background1" w:themeFillShade="BF"/>
            <w:vAlign w:val="center"/>
          </w:tcPr>
          <w:p w14:paraId="40C9D078" w14:textId="77777777" w:rsidR="009E13A6" w:rsidRPr="00EB0B83" w:rsidRDefault="009E13A6" w:rsidP="00F66DA6">
            <w:pPr>
              <w:suppressAutoHyphens/>
              <w:jc w:val="center"/>
              <w:rPr>
                <w:b/>
                <w:sz w:val="22"/>
                <w:szCs w:val="22"/>
                <w:lang w:eastAsia="ar-SA"/>
              </w:rPr>
            </w:pPr>
            <w:r w:rsidRPr="00EB0B83">
              <w:rPr>
                <w:b/>
                <w:sz w:val="22"/>
                <w:szCs w:val="22"/>
                <w:lang w:eastAsia="ar-SA"/>
              </w:rPr>
              <w:t>5</w:t>
            </w:r>
          </w:p>
        </w:tc>
        <w:tc>
          <w:tcPr>
            <w:tcW w:w="512" w:type="pct"/>
            <w:shd w:val="clear" w:color="auto" w:fill="BFBFBF" w:themeFill="background1" w:themeFillShade="BF"/>
            <w:vAlign w:val="center"/>
          </w:tcPr>
          <w:p w14:paraId="194F61B0" w14:textId="77777777" w:rsidR="009E13A6" w:rsidRPr="00EB0B83" w:rsidRDefault="009E13A6" w:rsidP="00F66DA6">
            <w:pPr>
              <w:suppressAutoHyphens/>
              <w:jc w:val="center"/>
              <w:rPr>
                <w:b/>
                <w:sz w:val="22"/>
                <w:szCs w:val="22"/>
                <w:lang w:eastAsia="ar-SA"/>
              </w:rPr>
            </w:pPr>
            <w:r w:rsidRPr="00EB0B83">
              <w:rPr>
                <w:b/>
                <w:sz w:val="22"/>
                <w:szCs w:val="22"/>
                <w:lang w:eastAsia="ar-SA"/>
              </w:rPr>
              <w:t>6</w:t>
            </w:r>
          </w:p>
        </w:tc>
        <w:tc>
          <w:tcPr>
            <w:tcW w:w="553" w:type="pct"/>
            <w:shd w:val="clear" w:color="auto" w:fill="BFBFBF" w:themeFill="background1" w:themeFillShade="BF"/>
            <w:vAlign w:val="center"/>
          </w:tcPr>
          <w:p w14:paraId="15636B77" w14:textId="77777777" w:rsidR="009E13A6" w:rsidRPr="00EB0B83" w:rsidRDefault="009E13A6" w:rsidP="00F66DA6">
            <w:pPr>
              <w:suppressAutoHyphens/>
              <w:jc w:val="center"/>
              <w:rPr>
                <w:b/>
                <w:sz w:val="22"/>
                <w:szCs w:val="22"/>
                <w:lang w:eastAsia="ar-SA"/>
              </w:rPr>
            </w:pPr>
            <w:r w:rsidRPr="00EB0B83">
              <w:rPr>
                <w:b/>
                <w:sz w:val="22"/>
                <w:szCs w:val="22"/>
                <w:lang w:eastAsia="ar-SA"/>
              </w:rPr>
              <w:t>7</w:t>
            </w:r>
          </w:p>
        </w:tc>
        <w:tc>
          <w:tcPr>
            <w:tcW w:w="698" w:type="pct"/>
            <w:shd w:val="clear" w:color="auto" w:fill="BFBFBF" w:themeFill="background1" w:themeFillShade="BF"/>
            <w:vAlign w:val="center"/>
          </w:tcPr>
          <w:p w14:paraId="221E757F" w14:textId="77777777" w:rsidR="009E13A6" w:rsidRPr="00EB0B83" w:rsidRDefault="009E13A6" w:rsidP="00F66DA6">
            <w:pPr>
              <w:suppressAutoHyphens/>
              <w:jc w:val="center"/>
              <w:rPr>
                <w:b/>
                <w:sz w:val="22"/>
                <w:szCs w:val="22"/>
                <w:lang w:eastAsia="ar-SA"/>
              </w:rPr>
            </w:pPr>
            <w:r w:rsidRPr="00EB0B83">
              <w:rPr>
                <w:b/>
                <w:sz w:val="22"/>
                <w:szCs w:val="22"/>
                <w:lang w:eastAsia="ar-SA"/>
              </w:rPr>
              <w:t>8</w:t>
            </w:r>
          </w:p>
        </w:tc>
      </w:tr>
      <w:tr w:rsidR="009E13A6" w:rsidRPr="00EB0B83" w14:paraId="5AEC9C34" w14:textId="77777777" w:rsidTr="009E13A6">
        <w:trPr>
          <w:jc w:val="center"/>
        </w:trPr>
        <w:tc>
          <w:tcPr>
            <w:tcW w:w="162" w:type="pct"/>
            <w:shd w:val="clear" w:color="auto" w:fill="auto"/>
            <w:vAlign w:val="center"/>
          </w:tcPr>
          <w:p w14:paraId="3DEBB6DF" w14:textId="77777777" w:rsidR="009E13A6" w:rsidRPr="00EB0B83" w:rsidRDefault="0075428F" w:rsidP="00F66DA6">
            <w:pPr>
              <w:rPr>
                <w:sz w:val="22"/>
                <w:szCs w:val="22"/>
              </w:rPr>
            </w:pPr>
            <w:r w:rsidRPr="00EB0B83">
              <w:rPr>
                <w:sz w:val="22"/>
                <w:szCs w:val="22"/>
              </w:rPr>
              <w:t>1</w:t>
            </w:r>
          </w:p>
        </w:tc>
        <w:tc>
          <w:tcPr>
            <w:tcW w:w="890" w:type="pct"/>
            <w:shd w:val="clear" w:color="auto" w:fill="auto"/>
            <w:vAlign w:val="center"/>
          </w:tcPr>
          <w:p w14:paraId="16D34F72" w14:textId="77777777" w:rsidR="009E13A6" w:rsidRPr="00EB0B83" w:rsidRDefault="009E13A6" w:rsidP="00F66DA6">
            <w:pPr>
              <w:rPr>
                <w:sz w:val="22"/>
                <w:szCs w:val="22"/>
              </w:rPr>
            </w:pPr>
            <w:r w:rsidRPr="00EB0B83">
              <w:rPr>
                <w:sz w:val="22"/>
                <w:szCs w:val="22"/>
              </w:rPr>
              <w:t>Развитие отдыха и туризма</w:t>
            </w:r>
          </w:p>
        </w:tc>
        <w:tc>
          <w:tcPr>
            <w:tcW w:w="667" w:type="pct"/>
            <w:shd w:val="clear" w:color="auto" w:fill="auto"/>
            <w:vAlign w:val="center"/>
          </w:tcPr>
          <w:p w14:paraId="439B985D" w14:textId="77777777" w:rsidR="009E13A6" w:rsidRPr="00EB0B83" w:rsidRDefault="009E13A6" w:rsidP="00F66DA6">
            <w:pPr>
              <w:rPr>
                <w:sz w:val="22"/>
                <w:szCs w:val="22"/>
              </w:rPr>
            </w:pPr>
            <w:r w:rsidRPr="00EB0B83">
              <w:rPr>
                <w:sz w:val="22"/>
                <w:szCs w:val="22"/>
              </w:rPr>
              <w:t>Строительство гостиничного комплекса</w:t>
            </w:r>
          </w:p>
        </w:tc>
        <w:tc>
          <w:tcPr>
            <w:tcW w:w="864" w:type="pct"/>
            <w:shd w:val="clear" w:color="auto" w:fill="auto"/>
            <w:vAlign w:val="center"/>
          </w:tcPr>
          <w:p w14:paraId="4330FA5B" w14:textId="77777777" w:rsidR="009E13A6" w:rsidRPr="00EB0B83" w:rsidRDefault="009E13A6" w:rsidP="00F66DA6">
            <w:pPr>
              <w:jc w:val="center"/>
              <w:rPr>
                <w:sz w:val="22"/>
                <w:szCs w:val="22"/>
              </w:rPr>
            </w:pPr>
            <w:r w:rsidRPr="00EB0B83">
              <w:rPr>
                <w:sz w:val="22"/>
                <w:szCs w:val="22"/>
              </w:rPr>
              <w:t>не определено</w:t>
            </w:r>
          </w:p>
        </w:tc>
        <w:tc>
          <w:tcPr>
            <w:tcW w:w="654" w:type="pct"/>
            <w:shd w:val="clear" w:color="auto" w:fill="auto"/>
            <w:vAlign w:val="center"/>
          </w:tcPr>
          <w:p w14:paraId="49015557" w14:textId="77777777" w:rsidR="009E13A6" w:rsidRPr="00EB0B83" w:rsidRDefault="009E13A6" w:rsidP="00F66DA6">
            <w:pPr>
              <w:jc w:val="center"/>
              <w:rPr>
                <w:sz w:val="22"/>
                <w:szCs w:val="22"/>
              </w:rPr>
            </w:pPr>
            <w:r w:rsidRPr="00EB0B83">
              <w:rPr>
                <w:sz w:val="22"/>
                <w:szCs w:val="22"/>
              </w:rPr>
              <w:t>г. Усолье</w:t>
            </w:r>
          </w:p>
        </w:tc>
        <w:tc>
          <w:tcPr>
            <w:tcW w:w="512" w:type="pct"/>
            <w:shd w:val="clear" w:color="auto" w:fill="auto"/>
            <w:vAlign w:val="center"/>
          </w:tcPr>
          <w:p w14:paraId="5333D41B" w14:textId="77777777" w:rsidR="009E13A6" w:rsidRPr="00EB0B83" w:rsidRDefault="009E13A6" w:rsidP="00F66DA6">
            <w:pPr>
              <w:jc w:val="center"/>
              <w:rPr>
                <w:sz w:val="22"/>
                <w:szCs w:val="22"/>
              </w:rPr>
            </w:pPr>
            <w:r w:rsidRPr="00EB0B83">
              <w:rPr>
                <w:sz w:val="22"/>
                <w:szCs w:val="22"/>
              </w:rPr>
              <w:t>первая очередь</w:t>
            </w:r>
          </w:p>
        </w:tc>
        <w:tc>
          <w:tcPr>
            <w:tcW w:w="553" w:type="pct"/>
            <w:shd w:val="clear" w:color="auto" w:fill="auto"/>
            <w:vAlign w:val="center"/>
          </w:tcPr>
          <w:p w14:paraId="065CE010" w14:textId="77777777" w:rsidR="009E13A6" w:rsidRPr="00EB0B83" w:rsidRDefault="009E13A6" w:rsidP="00F66DA6">
            <w:pPr>
              <w:jc w:val="center"/>
              <w:rPr>
                <w:sz w:val="22"/>
                <w:szCs w:val="22"/>
              </w:rPr>
            </w:pPr>
            <w:r w:rsidRPr="00EB0B83">
              <w:rPr>
                <w:sz w:val="22"/>
                <w:szCs w:val="22"/>
              </w:rPr>
              <w:t>Не требуется</w:t>
            </w:r>
          </w:p>
        </w:tc>
        <w:tc>
          <w:tcPr>
            <w:tcW w:w="698" w:type="pct"/>
            <w:shd w:val="clear" w:color="auto" w:fill="auto"/>
            <w:vAlign w:val="center"/>
          </w:tcPr>
          <w:p w14:paraId="340C6788" w14:textId="77777777" w:rsidR="009E13A6" w:rsidRPr="00EB0B83" w:rsidRDefault="009E13A6" w:rsidP="00F66DA6">
            <w:pPr>
              <w:jc w:val="center"/>
              <w:rPr>
                <w:sz w:val="22"/>
                <w:szCs w:val="22"/>
              </w:rPr>
            </w:pPr>
          </w:p>
        </w:tc>
      </w:tr>
    </w:tbl>
    <w:p w14:paraId="423161E3" w14:textId="77777777" w:rsidR="00092F7C" w:rsidRPr="00EB0B83" w:rsidRDefault="00092F7C" w:rsidP="00F66DA6"/>
    <w:p w14:paraId="7B8529FD" w14:textId="77777777" w:rsidR="00E94960" w:rsidRPr="00EB0B83" w:rsidRDefault="005E70F8" w:rsidP="00F66DA6">
      <w:pPr>
        <w:pStyle w:val="21"/>
        <w:numPr>
          <w:ilvl w:val="1"/>
          <w:numId w:val="44"/>
        </w:numPr>
        <w:rPr>
          <w:rFonts w:ascii="Times New Roman" w:hAnsi="Times New Roman" w:cs="Times New Roman"/>
        </w:rPr>
      </w:pPr>
      <w:bookmarkStart w:id="11" w:name="_Toc76389221"/>
      <w:r w:rsidRPr="00EB0B83">
        <w:rPr>
          <w:rFonts w:ascii="Times New Roman" w:hAnsi="Times New Roman" w:cs="Times New Roman"/>
        </w:rPr>
        <w:t>.</w:t>
      </w:r>
      <w:r w:rsidR="004E07B6" w:rsidRPr="00EB0B83">
        <w:rPr>
          <w:rFonts w:ascii="Times New Roman" w:hAnsi="Times New Roman" w:cs="Times New Roman"/>
        </w:rPr>
        <w:t xml:space="preserve"> </w:t>
      </w:r>
      <w:r w:rsidR="00E94960" w:rsidRPr="00EB0B83">
        <w:rPr>
          <w:rFonts w:ascii="Times New Roman" w:hAnsi="Times New Roman" w:cs="Times New Roman"/>
        </w:rPr>
        <w:t>Сведения о видах, назначении, наименованиях и основных характеристиках планируемых объектов местного значения в области развития транспорта</w:t>
      </w:r>
      <w:bookmarkEnd w:id="11"/>
    </w:p>
    <w:tbl>
      <w:tblPr>
        <w:tblStyle w:val="220"/>
        <w:tblW w:w="15452" w:type="dxa"/>
        <w:tblInd w:w="-318" w:type="dxa"/>
        <w:tblLayout w:type="fixed"/>
        <w:tblLook w:val="0600" w:firstRow="0" w:lastRow="0" w:firstColumn="0" w:lastColumn="0" w:noHBand="1" w:noVBand="1"/>
      </w:tblPr>
      <w:tblGrid>
        <w:gridCol w:w="568"/>
        <w:gridCol w:w="2411"/>
        <w:gridCol w:w="1984"/>
        <w:gridCol w:w="1842"/>
        <w:gridCol w:w="1700"/>
        <w:gridCol w:w="1987"/>
        <w:gridCol w:w="1984"/>
        <w:gridCol w:w="1418"/>
        <w:gridCol w:w="1558"/>
      </w:tblGrid>
      <w:tr w:rsidR="006352E8" w:rsidRPr="00EB0B83" w14:paraId="1B8BFA6D" w14:textId="77777777" w:rsidTr="006352E8">
        <w:trPr>
          <w:trHeight w:val="759"/>
        </w:trPr>
        <w:tc>
          <w:tcPr>
            <w:tcW w:w="184" w:type="pct"/>
            <w:shd w:val="clear" w:color="auto" w:fill="D9D9D9"/>
          </w:tcPr>
          <w:p w14:paraId="3EA8B7A9" w14:textId="77777777" w:rsidR="00522AA7" w:rsidRPr="00EB0B83" w:rsidRDefault="00522AA7" w:rsidP="006352E8">
            <w:pPr>
              <w:jc w:val="center"/>
              <w:rPr>
                <w:b/>
                <w:bCs/>
                <w:sz w:val="22"/>
                <w:szCs w:val="22"/>
              </w:rPr>
            </w:pPr>
            <w:r w:rsidRPr="00EB0B83">
              <w:rPr>
                <w:b/>
                <w:bCs/>
                <w:sz w:val="22"/>
                <w:szCs w:val="22"/>
              </w:rPr>
              <w:t>№</w:t>
            </w:r>
          </w:p>
          <w:p w14:paraId="699AA5D5" w14:textId="77777777" w:rsidR="00522AA7" w:rsidRPr="00EB0B83" w:rsidRDefault="00522AA7" w:rsidP="006352E8">
            <w:pPr>
              <w:jc w:val="center"/>
              <w:rPr>
                <w:b/>
                <w:bCs/>
                <w:sz w:val="22"/>
                <w:szCs w:val="22"/>
              </w:rPr>
            </w:pPr>
            <w:r w:rsidRPr="00EB0B83">
              <w:rPr>
                <w:b/>
                <w:bCs/>
                <w:sz w:val="22"/>
                <w:szCs w:val="22"/>
              </w:rPr>
              <w:t>п/п</w:t>
            </w:r>
          </w:p>
        </w:tc>
        <w:tc>
          <w:tcPr>
            <w:tcW w:w="780" w:type="pct"/>
            <w:shd w:val="clear" w:color="auto" w:fill="D9D9D9"/>
          </w:tcPr>
          <w:p w14:paraId="6CD8DB9B" w14:textId="77777777" w:rsidR="00522AA7" w:rsidRPr="00EB0B83" w:rsidRDefault="00522AA7" w:rsidP="006352E8">
            <w:pPr>
              <w:jc w:val="center"/>
              <w:rPr>
                <w:b/>
                <w:bCs/>
                <w:sz w:val="22"/>
                <w:szCs w:val="22"/>
              </w:rPr>
            </w:pPr>
            <w:r w:rsidRPr="00EB0B83">
              <w:rPr>
                <w:b/>
                <w:bCs/>
                <w:sz w:val="22"/>
                <w:szCs w:val="22"/>
              </w:rPr>
              <w:t>Вид</w:t>
            </w:r>
          </w:p>
          <w:p w14:paraId="566DB37B" w14:textId="77777777" w:rsidR="00522AA7" w:rsidRPr="00EB0B83" w:rsidRDefault="00522AA7" w:rsidP="006352E8">
            <w:pPr>
              <w:jc w:val="center"/>
              <w:rPr>
                <w:b/>
                <w:bCs/>
                <w:sz w:val="22"/>
                <w:szCs w:val="22"/>
              </w:rPr>
            </w:pPr>
            <w:r w:rsidRPr="00EB0B83">
              <w:rPr>
                <w:b/>
                <w:bCs/>
                <w:sz w:val="22"/>
                <w:szCs w:val="22"/>
              </w:rPr>
              <w:t>объекта</w:t>
            </w:r>
          </w:p>
        </w:tc>
        <w:tc>
          <w:tcPr>
            <w:tcW w:w="642" w:type="pct"/>
            <w:shd w:val="clear" w:color="auto" w:fill="D9D9D9"/>
          </w:tcPr>
          <w:p w14:paraId="498B5E5C" w14:textId="77777777" w:rsidR="00522AA7" w:rsidRPr="00EB0B83" w:rsidRDefault="00522AA7" w:rsidP="006352E8">
            <w:pPr>
              <w:jc w:val="center"/>
              <w:rPr>
                <w:b/>
                <w:bCs/>
                <w:sz w:val="22"/>
                <w:szCs w:val="22"/>
              </w:rPr>
            </w:pPr>
            <w:r w:rsidRPr="00EB0B83">
              <w:rPr>
                <w:b/>
                <w:bCs/>
                <w:sz w:val="22"/>
                <w:szCs w:val="22"/>
              </w:rPr>
              <w:t>Назначение</w:t>
            </w:r>
          </w:p>
        </w:tc>
        <w:tc>
          <w:tcPr>
            <w:tcW w:w="596" w:type="pct"/>
            <w:shd w:val="clear" w:color="auto" w:fill="D9D9D9"/>
          </w:tcPr>
          <w:p w14:paraId="02AFBFC0" w14:textId="77777777" w:rsidR="00522AA7" w:rsidRPr="00EB0B83" w:rsidRDefault="00522AA7" w:rsidP="006352E8">
            <w:pPr>
              <w:jc w:val="center"/>
              <w:rPr>
                <w:b/>
                <w:bCs/>
                <w:sz w:val="22"/>
                <w:szCs w:val="22"/>
              </w:rPr>
            </w:pPr>
            <w:r w:rsidRPr="00EB0B83">
              <w:rPr>
                <w:b/>
                <w:bCs/>
                <w:sz w:val="22"/>
                <w:szCs w:val="22"/>
              </w:rPr>
              <w:t>Наименование</w:t>
            </w:r>
          </w:p>
        </w:tc>
        <w:tc>
          <w:tcPr>
            <w:tcW w:w="550" w:type="pct"/>
            <w:shd w:val="clear" w:color="auto" w:fill="D9D9D9"/>
          </w:tcPr>
          <w:p w14:paraId="2B5BD170" w14:textId="77777777" w:rsidR="00522AA7" w:rsidRPr="00EB0B83" w:rsidRDefault="00522AA7" w:rsidP="006352E8">
            <w:pPr>
              <w:jc w:val="center"/>
              <w:rPr>
                <w:b/>
                <w:bCs/>
                <w:sz w:val="22"/>
                <w:szCs w:val="22"/>
              </w:rPr>
            </w:pPr>
            <w:r w:rsidRPr="00EB0B83">
              <w:rPr>
                <w:b/>
                <w:bCs/>
                <w:sz w:val="22"/>
                <w:szCs w:val="22"/>
              </w:rPr>
              <w:t>Основные характеристики</w:t>
            </w:r>
          </w:p>
        </w:tc>
        <w:tc>
          <w:tcPr>
            <w:tcW w:w="643" w:type="pct"/>
            <w:shd w:val="clear" w:color="auto" w:fill="D9D9D9"/>
          </w:tcPr>
          <w:p w14:paraId="7C7E815D" w14:textId="77777777" w:rsidR="00522AA7" w:rsidRPr="00EB0B83" w:rsidRDefault="00522AA7" w:rsidP="006352E8">
            <w:pPr>
              <w:jc w:val="center"/>
              <w:rPr>
                <w:b/>
                <w:bCs/>
                <w:sz w:val="22"/>
                <w:szCs w:val="22"/>
              </w:rPr>
            </w:pPr>
            <w:r w:rsidRPr="00EB0B83">
              <w:rPr>
                <w:b/>
                <w:bCs/>
                <w:sz w:val="22"/>
                <w:szCs w:val="22"/>
              </w:rPr>
              <w:t>Месторасположение</w:t>
            </w:r>
          </w:p>
        </w:tc>
        <w:tc>
          <w:tcPr>
            <w:tcW w:w="642" w:type="pct"/>
            <w:shd w:val="clear" w:color="auto" w:fill="D9D9D9"/>
          </w:tcPr>
          <w:p w14:paraId="1C35CF2A" w14:textId="77777777" w:rsidR="00522AA7" w:rsidRPr="00EB0B83" w:rsidRDefault="00522AA7" w:rsidP="006352E8">
            <w:pPr>
              <w:ind w:left="-57" w:right="-57"/>
              <w:jc w:val="center"/>
              <w:rPr>
                <w:b/>
                <w:bCs/>
                <w:sz w:val="22"/>
                <w:szCs w:val="22"/>
              </w:rPr>
            </w:pPr>
            <w:r w:rsidRPr="00EB0B83">
              <w:rPr>
                <w:b/>
                <w:bCs/>
                <w:sz w:val="22"/>
                <w:szCs w:val="22"/>
              </w:rPr>
              <w:t>Очередность строительства объекта</w:t>
            </w:r>
          </w:p>
        </w:tc>
        <w:tc>
          <w:tcPr>
            <w:tcW w:w="459" w:type="pct"/>
            <w:shd w:val="clear" w:color="auto" w:fill="D9D9D9"/>
          </w:tcPr>
          <w:p w14:paraId="575933D5" w14:textId="77777777" w:rsidR="00522AA7" w:rsidRPr="00EB0B83" w:rsidRDefault="00522AA7" w:rsidP="006352E8">
            <w:pPr>
              <w:jc w:val="center"/>
              <w:rPr>
                <w:b/>
                <w:bCs/>
                <w:sz w:val="22"/>
                <w:szCs w:val="22"/>
              </w:rPr>
            </w:pPr>
            <w:r w:rsidRPr="00EB0B83">
              <w:rPr>
                <w:b/>
                <w:bCs/>
                <w:sz w:val="22"/>
                <w:szCs w:val="22"/>
              </w:rPr>
              <w:t>Зоны с особыми условиями использования территории</w:t>
            </w:r>
          </w:p>
        </w:tc>
        <w:tc>
          <w:tcPr>
            <w:tcW w:w="504" w:type="pct"/>
            <w:shd w:val="clear" w:color="auto" w:fill="D9D9D9"/>
          </w:tcPr>
          <w:p w14:paraId="1426475A" w14:textId="77777777" w:rsidR="00522AA7" w:rsidRPr="00EB0B83" w:rsidRDefault="00522AA7" w:rsidP="006352E8">
            <w:pPr>
              <w:jc w:val="center"/>
              <w:rPr>
                <w:b/>
                <w:bCs/>
                <w:sz w:val="22"/>
                <w:szCs w:val="22"/>
              </w:rPr>
            </w:pPr>
            <w:r w:rsidRPr="00EB0B83">
              <w:rPr>
                <w:b/>
                <w:bCs/>
                <w:sz w:val="22"/>
                <w:szCs w:val="22"/>
              </w:rPr>
              <w:t>Основание</w:t>
            </w:r>
          </w:p>
        </w:tc>
      </w:tr>
      <w:tr w:rsidR="006352E8" w:rsidRPr="00EB0B83" w14:paraId="1696B0D4" w14:textId="77777777" w:rsidTr="006352E8">
        <w:trPr>
          <w:trHeight w:val="135"/>
        </w:trPr>
        <w:tc>
          <w:tcPr>
            <w:tcW w:w="184" w:type="pct"/>
            <w:shd w:val="clear" w:color="auto" w:fill="D9D9D9"/>
          </w:tcPr>
          <w:p w14:paraId="6412D9F3" w14:textId="77777777" w:rsidR="00522AA7" w:rsidRPr="00EB0B83" w:rsidRDefault="00522AA7" w:rsidP="00F66DA6">
            <w:pPr>
              <w:jc w:val="center"/>
              <w:rPr>
                <w:sz w:val="22"/>
                <w:szCs w:val="22"/>
              </w:rPr>
            </w:pPr>
            <w:r w:rsidRPr="00EB0B83">
              <w:rPr>
                <w:sz w:val="22"/>
                <w:szCs w:val="22"/>
              </w:rPr>
              <w:t>1</w:t>
            </w:r>
          </w:p>
        </w:tc>
        <w:tc>
          <w:tcPr>
            <w:tcW w:w="780" w:type="pct"/>
            <w:shd w:val="clear" w:color="auto" w:fill="D9D9D9"/>
          </w:tcPr>
          <w:p w14:paraId="42401B84" w14:textId="77777777" w:rsidR="00522AA7" w:rsidRPr="00EB0B83" w:rsidRDefault="00522AA7" w:rsidP="00F66DA6">
            <w:pPr>
              <w:jc w:val="center"/>
              <w:rPr>
                <w:sz w:val="22"/>
                <w:szCs w:val="22"/>
              </w:rPr>
            </w:pPr>
            <w:r w:rsidRPr="00EB0B83">
              <w:rPr>
                <w:sz w:val="22"/>
                <w:szCs w:val="22"/>
              </w:rPr>
              <w:t>2</w:t>
            </w:r>
          </w:p>
        </w:tc>
        <w:tc>
          <w:tcPr>
            <w:tcW w:w="642" w:type="pct"/>
            <w:shd w:val="clear" w:color="auto" w:fill="D9D9D9"/>
          </w:tcPr>
          <w:p w14:paraId="306C616F" w14:textId="77777777" w:rsidR="00522AA7" w:rsidRPr="00EB0B83" w:rsidRDefault="00522AA7" w:rsidP="00F66DA6">
            <w:pPr>
              <w:jc w:val="center"/>
              <w:rPr>
                <w:sz w:val="22"/>
                <w:szCs w:val="22"/>
              </w:rPr>
            </w:pPr>
            <w:r w:rsidRPr="00EB0B83">
              <w:rPr>
                <w:sz w:val="22"/>
                <w:szCs w:val="22"/>
              </w:rPr>
              <w:t>3</w:t>
            </w:r>
          </w:p>
        </w:tc>
        <w:tc>
          <w:tcPr>
            <w:tcW w:w="596" w:type="pct"/>
            <w:shd w:val="clear" w:color="auto" w:fill="D9D9D9"/>
          </w:tcPr>
          <w:p w14:paraId="48E2A7EE" w14:textId="77777777" w:rsidR="00522AA7" w:rsidRPr="00EB0B83" w:rsidRDefault="00522AA7" w:rsidP="00F66DA6">
            <w:pPr>
              <w:jc w:val="center"/>
              <w:rPr>
                <w:sz w:val="22"/>
                <w:szCs w:val="22"/>
              </w:rPr>
            </w:pPr>
            <w:r w:rsidRPr="00EB0B83">
              <w:rPr>
                <w:sz w:val="22"/>
                <w:szCs w:val="22"/>
              </w:rPr>
              <w:t>4</w:t>
            </w:r>
          </w:p>
        </w:tc>
        <w:tc>
          <w:tcPr>
            <w:tcW w:w="550" w:type="pct"/>
            <w:shd w:val="clear" w:color="auto" w:fill="D9D9D9"/>
          </w:tcPr>
          <w:p w14:paraId="3A512FAD" w14:textId="77777777" w:rsidR="00522AA7" w:rsidRPr="00EB0B83" w:rsidRDefault="00522AA7" w:rsidP="00F66DA6">
            <w:pPr>
              <w:jc w:val="center"/>
              <w:rPr>
                <w:sz w:val="22"/>
                <w:szCs w:val="22"/>
              </w:rPr>
            </w:pPr>
            <w:r w:rsidRPr="00EB0B83">
              <w:rPr>
                <w:sz w:val="22"/>
                <w:szCs w:val="22"/>
              </w:rPr>
              <w:t>5</w:t>
            </w:r>
          </w:p>
        </w:tc>
        <w:tc>
          <w:tcPr>
            <w:tcW w:w="643" w:type="pct"/>
            <w:shd w:val="clear" w:color="auto" w:fill="D9D9D9"/>
          </w:tcPr>
          <w:p w14:paraId="579ECDFF" w14:textId="77777777" w:rsidR="00522AA7" w:rsidRPr="00EB0B83" w:rsidRDefault="00522AA7" w:rsidP="00F66DA6">
            <w:pPr>
              <w:jc w:val="center"/>
              <w:rPr>
                <w:sz w:val="22"/>
                <w:szCs w:val="22"/>
              </w:rPr>
            </w:pPr>
            <w:r w:rsidRPr="00EB0B83">
              <w:rPr>
                <w:sz w:val="22"/>
                <w:szCs w:val="22"/>
              </w:rPr>
              <w:t>6</w:t>
            </w:r>
          </w:p>
        </w:tc>
        <w:tc>
          <w:tcPr>
            <w:tcW w:w="642" w:type="pct"/>
            <w:shd w:val="clear" w:color="auto" w:fill="D9D9D9"/>
          </w:tcPr>
          <w:p w14:paraId="02519ACA" w14:textId="77777777" w:rsidR="00522AA7" w:rsidRPr="00EB0B83" w:rsidRDefault="00522AA7" w:rsidP="00F66DA6">
            <w:pPr>
              <w:jc w:val="center"/>
              <w:rPr>
                <w:sz w:val="22"/>
                <w:szCs w:val="22"/>
              </w:rPr>
            </w:pPr>
            <w:r w:rsidRPr="00EB0B83">
              <w:rPr>
                <w:sz w:val="22"/>
                <w:szCs w:val="22"/>
              </w:rPr>
              <w:t>7</w:t>
            </w:r>
          </w:p>
        </w:tc>
        <w:tc>
          <w:tcPr>
            <w:tcW w:w="459" w:type="pct"/>
            <w:shd w:val="clear" w:color="auto" w:fill="D9D9D9"/>
          </w:tcPr>
          <w:p w14:paraId="0FABE11F" w14:textId="77777777" w:rsidR="00522AA7" w:rsidRPr="00EB0B83" w:rsidRDefault="00522AA7" w:rsidP="00F66DA6">
            <w:pPr>
              <w:jc w:val="center"/>
              <w:rPr>
                <w:sz w:val="22"/>
                <w:szCs w:val="22"/>
              </w:rPr>
            </w:pPr>
            <w:r w:rsidRPr="00EB0B83">
              <w:rPr>
                <w:sz w:val="22"/>
                <w:szCs w:val="22"/>
              </w:rPr>
              <w:t>8</w:t>
            </w:r>
          </w:p>
        </w:tc>
        <w:tc>
          <w:tcPr>
            <w:tcW w:w="504" w:type="pct"/>
            <w:shd w:val="clear" w:color="auto" w:fill="D9D9D9"/>
          </w:tcPr>
          <w:p w14:paraId="4FE81C68" w14:textId="77777777" w:rsidR="00522AA7" w:rsidRPr="00EB0B83" w:rsidRDefault="00522AA7" w:rsidP="00F66DA6">
            <w:pPr>
              <w:jc w:val="center"/>
              <w:rPr>
                <w:sz w:val="22"/>
                <w:szCs w:val="22"/>
              </w:rPr>
            </w:pPr>
            <w:r w:rsidRPr="00EB0B83">
              <w:rPr>
                <w:sz w:val="22"/>
                <w:szCs w:val="22"/>
              </w:rPr>
              <w:t>9</w:t>
            </w:r>
          </w:p>
        </w:tc>
      </w:tr>
      <w:tr w:rsidR="006352E8" w:rsidRPr="00EB0B83" w14:paraId="7B523087" w14:textId="77777777" w:rsidTr="006352E8">
        <w:trPr>
          <w:trHeight w:val="1307"/>
        </w:trPr>
        <w:tc>
          <w:tcPr>
            <w:tcW w:w="184" w:type="pct"/>
          </w:tcPr>
          <w:p w14:paraId="2E0A6FD6" w14:textId="77777777" w:rsidR="00522AA7" w:rsidRPr="00EB0B83" w:rsidRDefault="00B148F8" w:rsidP="00F66DA6">
            <w:pPr>
              <w:rPr>
                <w:sz w:val="22"/>
                <w:szCs w:val="22"/>
                <w:lang w:eastAsia="ru-RU"/>
              </w:rPr>
            </w:pPr>
            <w:r w:rsidRPr="00EB0B83">
              <w:rPr>
                <w:sz w:val="22"/>
                <w:szCs w:val="22"/>
                <w:lang w:eastAsia="ru-RU"/>
              </w:rPr>
              <w:t>1</w:t>
            </w:r>
          </w:p>
        </w:tc>
        <w:tc>
          <w:tcPr>
            <w:tcW w:w="780" w:type="pct"/>
            <w:shd w:val="clear" w:color="auto" w:fill="auto"/>
          </w:tcPr>
          <w:p w14:paraId="61712EC5" w14:textId="77777777" w:rsidR="00522AA7" w:rsidRPr="00EB0B83" w:rsidRDefault="00522AA7" w:rsidP="00F66DA6">
            <w:pPr>
              <w:rPr>
                <w:sz w:val="22"/>
                <w:szCs w:val="22"/>
                <w:lang w:eastAsia="ru-RU"/>
              </w:rPr>
            </w:pPr>
            <w:r w:rsidRPr="00EB0B83">
              <w:rPr>
                <w:sz w:val="22"/>
                <w:szCs w:val="22"/>
                <w:lang w:eastAsia="ru-RU"/>
              </w:rPr>
              <w:t>Объекты автомобильного транспорта</w:t>
            </w:r>
          </w:p>
        </w:tc>
        <w:tc>
          <w:tcPr>
            <w:tcW w:w="642" w:type="pct"/>
            <w:shd w:val="clear" w:color="auto" w:fill="auto"/>
          </w:tcPr>
          <w:p w14:paraId="4E1C2717" w14:textId="77777777" w:rsidR="00522AA7" w:rsidRPr="00EB0B83" w:rsidRDefault="00522AA7" w:rsidP="00F66DA6">
            <w:pPr>
              <w:rPr>
                <w:sz w:val="22"/>
                <w:szCs w:val="22"/>
                <w:lang w:eastAsia="ru-RU"/>
              </w:rPr>
            </w:pPr>
            <w:r w:rsidRPr="00EB0B83">
              <w:rPr>
                <w:sz w:val="22"/>
                <w:szCs w:val="22"/>
                <w:lang w:eastAsia="ru-RU"/>
              </w:rPr>
              <w:t>Развитие автомобильного транспорта местного значения</w:t>
            </w:r>
          </w:p>
        </w:tc>
        <w:tc>
          <w:tcPr>
            <w:tcW w:w="596" w:type="pct"/>
          </w:tcPr>
          <w:p w14:paraId="291469EF" w14:textId="77777777" w:rsidR="00522AA7" w:rsidRPr="00EB0B83" w:rsidRDefault="00522AA7" w:rsidP="00F66DA6">
            <w:pPr>
              <w:suppressAutoHyphens/>
              <w:rPr>
                <w:sz w:val="22"/>
                <w:szCs w:val="22"/>
                <w:lang w:eastAsia="ru-RU"/>
              </w:rPr>
            </w:pPr>
            <w:r w:rsidRPr="00EB0B83">
              <w:rPr>
                <w:sz w:val="22"/>
                <w:szCs w:val="22"/>
                <w:lang w:eastAsia="ru-RU"/>
              </w:rPr>
              <w:t xml:space="preserve">Строительство магистральной улицы районного значения от ул. 8 Марта до ул. </w:t>
            </w:r>
            <w:proofErr w:type="spellStart"/>
            <w:r w:rsidRPr="00EB0B83">
              <w:rPr>
                <w:sz w:val="22"/>
                <w:szCs w:val="22"/>
                <w:lang w:eastAsia="ru-RU"/>
              </w:rPr>
              <w:t>Дощеникова</w:t>
            </w:r>
            <w:proofErr w:type="spellEnd"/>
            <w:r w:rsidRPr="00EB0B83">
              <w:rPr>
                <w:sz w:val="22"/>
                <w:szCs w:val="22"/>
                <w:lang w:eastAsia="ru-RU"/>
              </w:rPr>
              <w:t xml:space="preserve"> в правобережной </w:t>
            </w:r>
            <w:r w:rsidRPr="00EB0B83">
              <w:rPr>
                <w:sz w:val="22"/>
                <w:szCs w:val="22"/>
                <w:lang w:eastAsia="ru-RU"/>
              </w:rPr>
              <w:lastRenderedPageBreak/>
              <w:t>части города Березники</w:t>
            </w:r>
          </w:p>
        </w:tc>
        <w:tc>
          <w:tcPr>
            <w:tcW w:w="550" w:type="pct"/>
          </w:tcPr>
          <w:p w14:paraId="0F30C1BB" w14:textId="77777777" w:rsidR="00522AA7" w:rsidRPr="00EB0B83" w:rsidRDefault="00522AA7" w:rsidP="00F66DA6">
            <w:pPr>
              <w:rPr>
                <w:sz w:val="22"/>
                <w:szCs w:val="22"/>
                <w:lang w:eastAsia="ru-RU"/>
              </w:rPr>
            </w:pPr>
            <w:r w:rsidRPr="00EB0B83">
              <w:rPr>
                <w:sz w:val="22"/>
                <w:szCs w:val="22"/>
                <w:lang w:eastAsia="ru-RU"/>
              </w:rPr>
              <w:lastRenderedPageBreak/>
              <w:t>протяженность 1,2 км</w:t>
            </w:r>
          </w:p>
        </w:tc>
        <w:tc>
          <w:tcPr>
            <w:tcW w:w="643" w:type="pct"/>
            <w:tcBorders>
              <w:top w:val="single" w:sz="4" w:space="0" w:color="auto"/>
              <w:left w:val="single" w:sz="4" w:space="0" w:color="auto"/>
              <w:bottom w:val="single" w:sz="4" w:space="0" w:color="auto"/>
              <w:right w:val="single" w:sz="4" w:space="0" w:color="auto"/>
            </w:tcBorders>
          </w:tcPr>
          <w:p w14:paraId="5C84D67C" w14:textId="77777777" w:rsidR="00522AA7" w:rsidRPr="00EB0B83" w:rsidRDefault="00522AA7" w:rsidP="00F66DA6">
            <w:pPr>
              <w:rPr>
                <w:sz w:val="22"/>
                <w:szCs w:val="22"/>
                <w:lang w:eastAsia="ru-RU"/>
              </w:rPr>
            </w:pPr>
            <w:r w:rsidRPr="00EB0B83">
              <w:rPr>
                <w:sz w:val="22"/>
                <w:szCs w:val="22"/>
                <w:lang w:eastAsia="ru-RU"/>
              </w:rPr>
              <w:t xml:space="preserve">Правобережная часть города Березники  </w:t>
            </w:r>
          </w:p>
        </w:tc>
        <w:tc>
          <w:tcPr>
            <w:tcW w:w="642" w:type="pct"/>
          </w:tcPr>
          <w:p w14:paraId="6F252BAF" w14:textId="77777777" w:rsidR="00522AA7" w:rsidRPr="00EB0B83" w:rsidRDefault="00522AA7" w:rsidP="00F66DA6">
            <w:pPr>
              <w:rPr>
                <w:sz w:val="22"/>
                <w:szCs w:val="22"/>
                <w:lang w:eastAsia="ru-RU"/>
              </w:rPr>
            </w:pPr>
            <w:r w:rsidRPr="00EB0B83">
              <w:rPr>
                <w:sz w:val="22"/>
                <w:szCs w:val="22"/>
                <w:lang w:eastAsia="ru-RU"/>
              </w:rPr>
              <w:t>Первая очередь</w:t>
            </w:r>
          </w:p>
        </w:tc>
        <w:tc>
          <w:tcPr>
            <w:tcW w:w="459" w:type="pct"/>
          </w:tcPr>
          <w:p w14:paraId="0009D436" w14:textId="77777777" w:rsidR="00522AA7" w:rsidRPr="00EB0B83" w:rsidRDefault="00522AA7" w:rsidP="00F66DA6">
            <w:pPr>
              <w:jc w:val="center"/>
              <w:rPr>
                <w:sz w:val="22"/>
                <w:szCs w:val="22"/>
                <w:lang w:eastAsia="ru-RU"/>
              </w:rPr>
            </w:pPr>
          </w:p>
        </w:tc>
        <w:tc>
          <w:tcPr>
            <w:tcW w:w="504" w:type="pct"/>
            <w:vMerge w:val="restart"/>
          </w:tcPr>
          <w:p w14:paraId="141EC402" w14:textId="77777777" w:rsidR="00522AA7" w:rsidRPr="00EB0B83" w:rsidRDefault="00522AA7" w:rsidP="005C0B71">
            <w:pPr>
              <w:rPr>
                <w:sz w:val="22"/>
                <w:szCs w:val="22"/>
                <w:lang w:eastAsia="ru-RU"/>
              </w:rPr>
            </w:pPr>
          </w:p>
        </w:tc>
      </w:tr>
      <w:tr w:rsidR="006352E8" w:rsidRPr="00EB0B83" w14:paraId="74D0EAA7" w14:textId="77777777" w:rsidTr="006352E8">
        <w:trPr>
          <w:trHeight w:val="1307"/>
        </w:trPr>
        <w:tc>
          <w:tcPr>
            <w:tcW w:w="184" w:type="pct"/>
          </w:tcPr>
          <w:p w14:paraId="1B1CB48F" w14:textId="77777777" w:rsidR="00522AA7" w:rsidRPr="00EB0B83" w:rsidRDefault="00B148F8" w:rsidP="00F66DA6">
            <w:pPr>
              <w:rPr>
                <w:sz w:val="22"/>
                <w:szCs w:val="22"/>
                <w:lang w:eastAsia="ru-RU"/>
              </w:rPr>
            </w:pPr>
            <w:r w:rsidRPr="00EB0B83">
              <w:rPr>
                <w:sz w:val="22"/>
                <w:szCs w:val="22"/>
                <w:lang w:eastAsia="ru-RU"/>
              </w:rPr>
              <w:t>2</w:t>
            </w:r>
          </w:p>
        </w:tc>
        <w:tc>
          <w:tcPr>
            <w:tcW w:w="780" w:type="pct"/>
            <w:shd w:val="clear" w:color="auto" w:fill="auto"/>
          </w:tcPr>
          <w:p w14:paraId="3747899F" w14:textId="77777777" w:rsidR="00522AA7" w:rsidRPr="00EB0B83" w:rsidRDefault="00522AA7" w:rsidP="00F66DA6">
            <w:pPr>
              <w:rPr>
                <w:sz w:val="22"/>
                <w:szCs w:val="22"/>
                <w:lang w:eastAsia="ru-RU"/>
              </w:rPr>
            </w:pPr>
            <w:r w:rsidRPr="00EB0B83">
              <w:rPr>
                <w:sz w:val="22"/>
                <w:szCs w:val="22"/>
                <w:lang w:eastAsia="ru-RU"/>
              </w:rPr>
              <w:t>Объекты автомобильного транспорта</w:t>
            </w:r>
          </w:p>
        </w:tc>
        <w:tc>
          <w:tcPr>
            <w:tcW w:w="642" w:type="pct"/>
            <w:shd w:val="clear" w:color="auto" w:fill="auto"/>
          </w:tcPr>
          <w:p w14:paraId="4E777107" w14:textId="77777777" w:rsidR="00522AA7" w:rsidRPr="00EB0B83" w:rsidRDefault="00522AA7" w:rsidP="00F66DA6">
            <w:pPr>
              <w:rPr>
                <w:sz w:val="22"/>
                <w:szCs w:val="22"/>
                <w:lang w:eastAsia="ru-RU"/>
              </w:rPr>
            </w:pPr>
            <w:r w:rsidRPr="00EB0B83">
              <w:rPr>
                <w:sz w:val="22"/>
                <w:szCs w:val="22"/>
                <w:lang w:eastAsia="ru-RU"/>
              </w:rPr>
              <w:t>Развитие автомобильного транспорта местного значения</w:t>
            </w:r>
          </w:p>
        </w:tc>
        <w:tc>
          <w:tcPr>
            <w:tcW w:w="596" w:type="pct"/>
          </w:tcPr>
          <w:p w14:paraId="5737F255" w14:textId="77777777" w:rsidR="00522AA7" w:rsidRPr="00EB0B83" w:rsidRDefault="00522AA7" w:rsidP="00F66DA6">
            <w:pPr>
              <w:suppressAutoHyphens/>
              <w:rPr>
                <w:sz w:val="22"/>
                <w:szCs w:val="22"/>
                <w:lang w:eastAsia="ru-RU"/>
              </w:rPr>
            </w:pPr>
            <w:r w:rsidRPr="00EB0B83">
              <w:rPr>
                <w:sz w:val="22"/>
                <w:szCs w:val="22"/>
                <w:lang w:eastAsia="ru-RU"/>
              </w:rPr>
              <w:t>Строительство магистральных улиц районного значения ул. Шишкина и ул. Бажова до ул. Свердлова</w:t>
            </w:r>
          </w:p>
        </w:tc>
        <w:tc>
          <w:tcPr>
            <w:tcW w:w="550" w:type="pct"/>
          </w:tcPr>
          <w:p w14:paraId="18588A16" w14:textId="77777777" w:rsidR="00522AA7" w:rsidRPr="00EB0B83" w:rsidRDefault="00522AA7" w:rsidP="00F66DA6">
            <w:pPr>
              <w:rPr>
                <w:sz w:val="22"/>
                <w:szCs w:val="22"/>
                <w:lang w:eastAsia="ru-RU"/>
              </w:rPr>
            </w:pPr>
            <w:r w:rsidRPr="00EB0B83">
              <w:rPr>
                <w:sz w:val="22"/>
                <w:szCs w:val="22"/>
                <w:lang w:eastAsia="ru-RU"/>
              </w:rPr>
              <w:t>протяженность 1,1 км</w:t>
            </w:r>
          </w:p>
        </w:tc>
        <w:tc>
          <w:tcPr>
            <w:tcW w:w="643" w:type="pct"/>
          </w:tcPr>
          <w:p w14:paraId="17B6345A" w14:textId="77777777" w:rsidR="00522AA7" w:rsidRPr="00EB0B83" w:rsidRDefault="00522AA7" w:rsidP="00F66DA6">
            <w:pPr>
              <w:rPr>
                <w:sz w:val="22"/>
                <w:szCs w:val="22"/>
                <w:lang w:eastAsia="ru-RU"/>
              </w:rPr>
            </w:pPr>
            <w:r w:rsidRPr="00EB0B83">
              <w:rPr>
                <w:sz w:val="22"/>
                <w:szCs w:val="22"/>
                <w:lang w:eastAsia="ru-RU"/>
              </w:rPr>
              <w:t>город Березники</w:t>
            </w:r>
          </w:p>
        </w:tc>
        <w:tc>
          <w:tcPr>
            <w:tcW w:w="642" w:type="pct"/>
          </w:tcPr>
          <w:p w14:paraId="440329AD" w14:textId="77777777" w:rsidR="00522AA7" w:rsidRPr="00EB0B83" w:rsidRDefault="00522AA7" w:rsidP="00F66DA6">
            <w:pPr>
              <w:rPr>
                <w:sz w:val="22"/>
                <w:szCs w:val="22"/>
                <w:lang w:eastAsia="ru-RU"/>
              </w:rPr>
            </w:pPr>
            <w:r w:rsidRPr="00EB0B83">
              <w:rPr>
                <w:sz w:val="22"/>
                <w:szCs w:val="22"/>
                <w:lang w:eastAsia="ru-RU"/>
              </w:rPr>
              <w:t>Первая очередь</w:t>
            </w:r>
          </w:p>
        </w:tc>
        <w:tc>
          <w:tcPr>
            <w:tcW w:w="459" w:type="pct"/>
          </w:tcPr>
          <w:p w14:paraId="4862A88A" w14:textId="77777777" w:rsidR="00522AA7" w:rsidRPr="00EB0B83" w:rsidRDefault="00522AA7" w:rsidP="00F66DA6">
            <w:pPr>
              <w:jc w:val="center"/>
              <w:rPr>
                <w:sz w:val="22"/>
                <w:szCs w:val="22"/>
                <w:lang w:eastAsia="ru-RU"/>
              </w:rPr>
            </w:pPr>
          </w:p>
        </w:tc>
        <w:tc>
          <w:tcPr>
            <w:tcW w:w="504" w:type="pct"/>
            <w:vMerge/>
          </w:tcPr>
          <w:p w14:paraId="0BE8960B" w14:textId="77777777" w:rsidR="00522AA7" w:rsidRPr="00EB0B83" w:rsidRDefault="00522AA7" w:rsidP="00F66DA6">
            <w:pPr>
              <w:rPr>
                <w:sz w:val="22"/>
                <w:szCs w:val="22"/>
                <w:lang w:eastAsia="ru-RU"/>
              </w:rPr>
            </w:pPr>
          </w:p>
        </w:tc>
      </w:tr>
      <w:tr w:rsidR="006352E8" w:rsidRPr="00EB0B83" w14:paraId="590AA3E9" w14:textId="77777777" w:rsidTr="006352E8">
        <w:trPr>
          <w:trHeight w:val="1307"/>
        </w:trPr>
        <w:tc>
          <w:tcPr>
            <w:tcW w:w="184" w:type="pct"/>
          </w:tcPr>
          <w:p w14:paraId="0DC6ED86" w14:textId="77777777" w:rsidR="00522AA7" w:rsidRPr="00EB0B83" w:rsidRDefault="00F048DC" w:rsidP="00F66DA6">
            <w:pPr>
              <w:rPr>
                <w:sz w:val="22"/>
                <w:szCs w:val="22"/>
                <w:lang w:eastAsia="ru-RU"/>
              </w:rPr>
            </w:pPr>
            <w:r w:rsidRPr="00EB0B83">
              <w:rPr>
                <w:sz w:val="22"/>
                <w:szCs w:val="22"/>
                <w:lang w:eastAsia="ru-RU"/>
              </w:rPr>
              <w:t>3</w:t>
            </w:r>
          </w:p>
        </w:tc>
        <w:tc>
          <w:tcPr>
            <w:tcW w:w="780" w:type="pct"/>
            <w:shd w:val="clear" w:color="auto" w:fill="auto"/>
          </w:tcPr>
          <w:p w14:paraId="2392F40A" w14:textId="77777777" w:rsidR="00522AA7" w:rsidRPr="00EB0B83" w:rsidRDefault="00522AA7" w:rsidP="00F66DA6">
            <w:pPr>
              <w:rPr>
                <w:sz w:val="22"/>
                <w:szCs w:val="22"/>
                <w:lang w:eastAsia="ru-RU"/>
              </w:rPr>
            </w:pPr>
            <w:r w:rsidRPr="00EB0B83">
              <w:rPr>
                <w:sz w:val="22"/>
                <w:szCs w:val="22"/>
                <w:lang w:eastAsia="ru-RU"/>
              </w:rPr>
              <w:t>Объекты автомобильного транспорта</w:t>
            </w:r>
          </w:p>
        </w:tc>
        <w:tc>
          <w:tcPr>
            <w:tcW w:w="642" w:type="pct"/>
            <w:shd w:val="clear" w:color="auto" w:fill="auto"/>
          </w:tcPr>
          <w:p w14:paraId="57A8EC9D" w14:textId="77777777" w:rsidR="00522AA7" w:rsidRPr="00EB0B83" w:rsidRDefault="00522AA7" w:rsidP="00F66DA6">
            <w:pPr>
              <w:rPr>
                <w:sz w:val="22"/>
                <w:szCs w:val="22"/>
                <w:lang w:eastAsia="ru-RU"/>
              </w:rPr>
            </w:pPr>
            <w:r w:rsidRPr="00EB0B83">
              <w:rPr>
                <w:sz w:val="22"/>
                <w:szCs w:val="22"/>
                <w:lang w:eastAsia="ru-RU"/>
              </w:rPr>
              <w:t>Развитие автомобильного транспорта местного значения</w:t>
            </w:r>
          </w:p>
        </w:tc>
        <w:tc>
          <w:tcPr>
            <w:tcW w:w="596" w:type="pct"/>
            <w:tcBorders>
              <w:top w:val="single" w:sz="4" w:space="0" w:color="auto"/>
              <w:left w:val="single" w:sz="4" w:space="0" w:color="auto"/>
              <w:bottom w:val="single" w:sz="4" w:space="0" w:color="auto"/>
              <w:right w:val="single" w:sz="4" w:space="0" w:color="auto"/>
            </w:tcBorders>
          </w:tcPr>
          <w:p w14:paraId="068A19BB" w14:textId="77777777" w:rsidR="00522AA7" w:rsidRPr="00EB0B83" w:rsidRDefault="00522AA7" w:rsidP="00F66DA6">
            <w:pPr>
              <w:rPr>
                <w:sz w:val="22"/>
                <w:szCs w:val="22"/>
                <w:lang w:eastAsia="ru-RU"/>
              </w:rPr>
            </w:pPr>
            <w:r w:rsidRPr="00EB0B83">
              <w:rPr>
                <w:sz w:val="22"/>
                <w:szCs w:val="22"/>
                <w:lang w:eastAsia="ru-RU"/>
              </w:rPr>
              <w:t xml:space="preserve">Строительство улиц и дорог местного значения в жилой застройке, где проектом предлагается развитие жилых территорий </w:t>
            </w:r>
          </w:p>
        </w:tc>
        <w:tc>
          <w:tcPr>
            <w:tcW w:w="550" w:type="pct"/>
            <w:tcBorders>
              <w:top w:val="single" w:sz="4" w:space="0" w:color="auto"/>
              <w:left w:val="single" w:sz="4" w:space="0" w:color="auto"/>
              <w:bottom w:val="single" w:sz="4" w:space="0" w:color="auto"/>
              <w:right w:val="single" w:sz="4" w:space="0" w:color="auto"/>
            </w:tcBorders>
          </w:tcPr>
          <w:p w14:paraId="7B09D47A" w14:textId="77777777" w:rsidR="00522AA7" w:rsidRPr="00EB0B83" w:rsidRDefault="00522AA7" w:rsidP="00F66DA6">
            <w:pPr>
              <w:rPr>
                <w:sz w:val="22"/>
                <w:szCs w:val="22"/>
                <w:lang w:eastAsia="ru-RU"/>
              </w:rPr>
            </w:pPr>
            <w:r w:rsidRPr="00EB0B83">
              <w:rPr>
                <w:sz w:val="22"/>
                <w:szCs w:val="22"/>
                <w:lang w:eastAsia="ru-RU"/>
              </w:rPr>
              <w:t>по проекту</w:t>
            </w:r>
          </w:p>
        </w:tc>
        <w:tc>
          <w:tcPr>
            <w:tcW w:w="643" w:type="pct"/>
          </w:tcPr>
          <w:p w14:paraId="43293957" w14:textId="77777777" w:rsidR="00522AA7" w:rsidRPr="00EB0B83" w:rsidRDefault="00522AA7" w:rsidP="00F66DA6">
            <w:pPr>
              <w:rPr>
                <w:sz w:val="22"/>
                <w:szCs w:val="22"/>
                <w:lang w:eastAsia="ru-RU"/>
              </w:rPr>
            </w:pPr>
            <w:r w:rsidRPr="00EB0B83">
              <w:rPr>
                <w:sz w:val="22"/>
                <w:szCs w:val="22"/>
                <w:lang w:eastAsia="ru-RU"/>
              </w:rPr>
              <w:t>город Березники</w:t>
            </w:r>
          </w:p>
        </w:tc>
        <w:tc>
          <w:tcPr>
            <w:tcW w:w="642" w:type="pct"/>
          </w:tcPr>
          <w:p w14:paraId="1F89A389" w14:textId="77777777" w:rsidR="00522AA7" w:rsidRPr="00EB0B83" w:rsidRDefault="00522AA7" w:rsidP="00F66DA6">
            <w:pPr>
              <w:rPr>
                <w:sz w:val="22"/>
                <w:szCs w:val="22"/>
                <w:lang w:eastAsia="ru-RU"/>
              </w:rPr>
            </w:pPr>
            <w:r w:rsidRPr="00EB0B83">
              <w:rPr>
                <w:sz w:val="22"/>
                <w:szCs w:val="22"/>
                <w:lang w:eastAsia="ru-RU"/>
              </w:rPr>
              <w:t>Расчётный срок</w:t>
            </w:r>
          </w:p>
        </w:tc>
        <w:tc>
          <w:tcPr>
            <w:tcW w:w="459" w:type="pct"/>
          </w:tcPr>
          <w:p w14:paraId="7E538BF1" w14:textId="77777777" w:rsidR="00522AA7" w:rsidRPr="00EB0B83" w:rsidRDefault="00522AA7" w:rsidP="00F66DA6">
            <w:pPr>
              <w:jc w:val="center"/>
              <w:rPr>
                <w:sz w:val="22"/>
                <w:szCs w:val="22"/>
                <w:lang w:eastAsia="ru-RU"/>
              </w:rPr>
            </w:pPr>
          </w:p>
        </w:tc>
        <w:tc>
          <w:tcPr>
            <w:tcW w:w="504" w:type="pct"/>
          </w:tcPr>
          <w:p w14:paraId="662CA033" w14:textId="77777777" w:rsidR="00522AA7" w:rsidRPr="00EB0B83" w:rsidRDefault="00522AA7" w:rsidP="00F66DA6">
            <w:pPr>
              <w:rPr>
                <w:sz w:val="22"/>
                <w:szCs w:val="22"/>
                <w:lang w:eastAsia="ru-RU"/>
              </w:rPr>
            </w:pPr>
          </w:p>
        </w:tc>
      </w:tr>
      <w:tr w:rsidR="006352E8" w:rsidRPr="00EB0B83" w14:paraId="7B22B44D" w14:textId="77777777" w:rsidTr="006352E8">
        <w:trPr>
          <w:trHeight w:val="1307"/>
        </w:trPr>
        <w:tc>
          <w:tcPr>
            <w:tcW w:w="184" w:type="pct"/>
          </w:tcPr>
          <w:p w14:paraId="083F0441" w14:textId="77777777" w:rsidR="00522AA7" w:rsidRPr="00EB0B83" w:rsidRDefault="00F048DC" w:rsidP="00F66DA6">
            <w:pPr>
              <w:rPr>
                <w:sz w:val="22"/>
                <w:szCs w:val="22"/>
                <w:lang w:eastAsia="ru-RU"/>
              </w:rPr>
            </w:pPr>
            <w:r w:rsidRPr="00EB0B83">
              <w:rPr>
                <w:sz w:val="22"/>
                <w:szCs w:val="22"/>
                <w:lang w:eastAsia="ru-RU"/>
              </w:rPr>
              <w:t>4</w:t>
            </w:r>
          </w:p>
        </w:tc>
        <w:tc>
          <w:tcPr>
            <w:tcW w:w="780" w:type="pct"/>
            <w:shd w:val="clear" w:color="auto" w:fill="auto"/>
          </w:tcPr>
          <w:p w14:paraId="7492E696" w14:textId="77777777" w:rsidR="00522AA7" w:rsidRPr="00EB0B83" w:rsidRDefault="00522AA7" w:rsidP="00F66DA6">
            <w:pPr>
              <w:rPr>
                <w:sz w:val="22"/>
                <w:szCs w:val="22"/>
                <w:lang w:eastAsia="ru-RU"/>
              </w:rPr>
            </w:pPr>
            <w:r w:rsidRPr="00EB0B83">
              <w:rPr>
                <w:sz w:val="22"/>
                <w:szCs w:val="22"/>
                <w:lang w:eastAsia="ru-RU"/>
              </w:rPr>
              <w:t>Объекты автомобильного транспорта</w:t>
            </w:r>
          </w:p>
        </w:tc>
        <w:tc>
          <w:tcPr>
            <w:tcW w:w="642" w:type="pct"/>
            <w:shd w:val="clear" w:color="auto" w:fill="auto"/>
          </w:tcPr>
          <w:p w14:paraId="42A4F271" w14:textId="77777777" w:rsidR="00522AA7" w:rsidRPr="00EB0B83" w:rsidRDefault="00522AA7" w:rsidP="00F66DA6">
            <w:pPr>
              <w:rPr>
                <w:sz w:val="22"/>
                <w:szCs w:val="22"/>
                <w:lang w:eastAsia="ru-RU"/>
              </w:rPr>
            </w:pPr>
            <w:r w:rsidRPr="00EB0B83">
              <w:rPr>
                <w:sz w:val="22"/>
                <w:szCs w:val="22"/>
                <w:lang w:eastAsia="ru-RU"/>
              </w:rPr>
              <w:t>Развитие автомобильного транспорта местного значения</w:t>
            </w:r>
          </w:p>
        </w:tc>
        <w:tc>
          <w:tcPr>
            <w:tcW w:w="596" w:type="pct"/>
            <w:tcBorders>
              <w:top w:val="single" w:sz="4" w:space="0" w:color="auto"/>
              <w:left w:val="single" w:sz="4" w:space="0" w:color="auto"/>
              <w:bottom w:val="single" w:sz="4" w:space="0" w:color="auto"/>
              <w:right w:val="single" w:sz="4" w:space="0" w:color="auto"/>
            </w:tcBorders>
          </w:tcPr>
          <w:p w14:paraId="4CF5ACE5" w14:textId="77777777" w:rsidR="00522AA7" w:rsidRPr="00EB0B83" w:rsidRDefault="00522AA7" w:rsidP="00F66DA6">
            <w:pPr>
              <w:rPr>
                <w:sz w:val="22"/>
                <w:szCs w:val="22"/>
                <w:lang w:eastAsia="ru-RU"/>
              </w:rPr>
            </w:pPr>
            <w:r w:rsidRPr="00EB0B83">
              <w:rPr>
                <w:sz w:val="22"/>
                <w:szCs w:val="22"/>
                <w:lang w:eastAsia="ru-RU"/>
              </w:rPr>
              <w:t xml:space="preserve">Строительство транспортной развязки в разных уровнях на пересечении пр. Ленина с автомобильной дорогой общего пользования регионального или межмуниципального значения </w:t>
            </w:r>
            <w:r w:rsidRPr="00EB0B83">
              <w:rPr>
                <w:sz w:val="22"/>
                <w:szCs w:val="22"/>
                <w:lang w:eastAsia="ru-RU"/>
              </w:rPr>
              <w:lastRenderedPageBreak/>
              <w:t>«Кунгур - Соликамск»</w:t>
            </w:r>
          </w:p>
        </w:tc>
        <w:tc>
          <w:tcPr>
            <w:tcW w:w="550" w:type="pct"/>
          </w:tcPr>
          <w:p w14:paraId="07F6B0DA" w14:textId="77777777" w:rsidR="00522AA7" w:rsidRPr="00EB0B83" w:rsidRDefault="00522AA7" w:rsidP="00F66DA6">
            <w:pPr>
              <w:rPr>
                <w:sz w:val="22"/>
                <w:szCs w:val="22"/>
                <w:lang w:eastAsia="ru-RU"/>
              </w:rPr>
            </w:pPr>
            <w:r w:rsidRPr="00EB0B83">
              <w:rPr>
                <w:sz w:val="22"/>
                <w:szCs w:val="22"/>
                <w:lang w:eastAsia="ru-RU"/>
              </w:rPr>
              <w:lastRenderedPageBreak/>
              <w:t>по проекту</w:t>
            </w:r>
          </w:p>
        </w:tc>
        <w:tc>
          <w:tcPr>
            <w:tcW w:w="643" w:type="pct"/>
          </w:tcPr>
          <w:p w14:paraId="1DEB3EA4" w14:textId="77777777" w:rsidR="00522AA7" w:rsidRPr="00EB0B83" w:rsidRDefault="00522AA7" w:rsidP="00F66DA6">
            <w:pPr>
              <w:rPr>
                <w:sz w:val="22"/>
                <w:szCs w:val="22"/>
                <w:lang w:eastAsia="ru-RU"/>
              </w:rPr>
            </w:pPr>
            <w:r w:rsidRPr="00EB0B83">
              <w:rPr>
                <w:sz w:val="22"/>
                <w:szCs w:val="22"/>
                <w:lang w:eastAsia="ru-RU"/>
              </w:rPr>
              <w:t>город Березники</w:t>
            </w:r>
          </w:p>
        </w:tc>
        <w:tc>
          <w:tcPr>
            <w:tcW w:w="642" w:type="pct"/>
          </w:tcPr>
          <w:p w14:paraId="64CEC9D4" w14:textId="77777777" w:rsidR="00522AA7" w:rsidRPr="00EB0B83" w:rsidRDefault="00522AA7" w:rsidP="00F66DA6">
            <w:pPr>
              <w:rPr>
                <w:sz w:val="22"/>
                <w:szCs w:val="22"/>
                <w:lang w:eastAsia="ru-RU"/>
              </w:rPr>
            </w:pPr>
            <w:r w:rsidRPr="00EB0B83">
              <w:rPr>
                <w:sz w:val="22"/>
                <w:szCs w:val="22"/>
                <w:lang w:eastAsia="ru-RU"/>
              </w:rPr>
              <w:t>Первая очередь</w:t>
            </w:r>
          </w:p>
        </w:tc>
        <w:tc>
          <w:tcPr>
            <w:tcW w:w="459" w:type="pct"/>
          </w:tcPr>
          <w:p w14:paraId="6C21C951" w14:textId="77777777" w:rsidR="00522AA7" w:rsidRPr="00EB0B83" w:rsidRDefault="00522AA7" w:rsidP="00F66DA6">
            <w:pPr>
              <w:jc w:val="center"/>
              <w:rPr>
                <w:sz w:val="22"/>
                <w:szCs w:val="22"/>
                <w:lang w:eastAsia="ru-RU"/>
              </w:rPr>
            </w:pPr>
          </w:p>
        </w:tc>
        <w:tc>
          <w:tcPr>
            <w:tcW w:w="504" w:type="pct"/>
          </w:tcPr>
          <w:p w14:paraId="67351991" w14:textId="77777777" w:rsidR="00522AA7" w:rsidRPr="00EB0B83" w:rsidRDefault="00522AA7" w:rsidP="00F66DA6">
            <w:pPr>
              <w:jc w:val="center"/>
              <w:rPr>
                <w:sz w:val="22"/>
                <w:szCs w:val="22"/>
                <w:lang w:eastAsia="ru-RU"/>
              </w:rPr>
            </w:pPr>
          </w:p>
        </w:tc>
      </w:tr>
      <w:tr w:rsidR="006352E8" w:rsidRPr="00EB0B83" w14:paraId="4FCEA774" w14:textId="77777777" w:rsidTr="006352E8">
        <w:trPr>
          <w:trHeight w:val="1307"/>
        </w:trPr>
        <w:tc>
          <w:tcPr>
            <w:tcW w:w="184" w:type="pct"/>
          </w:tcPr>
          <w:p w14:paraId="7D6BEC00" w14:textId="77777777" w:rsidR="00522AA7" w:rsidRPr="00EB0B83" w:rsidRDefault="00F048DC" w:rsidP="00F66DA6">
            <w:pPr>
              <w:rPr>
                <w:sz w:val="22"/>
                <w:szCs w:val="22"/>
                <w:lang w:eastAsia="ru-RU"/>
              </w:rPr>
            </w:pPr>
            <w:r w:rsidRPr="00EB0B83">
              <w:rPr>
                <w:sz w:val="22"/>
                <w:szCs w:val="22"/>
                <w:lang w:eastAsia="ru-RU"/>
              </w:rPr>
              <w:t>5</w:t>
            </w:r>
          </w:p>
        </w:tc>
        <w:tc>
          <w:tcPr>
            <w:tcW w:w="780" w:type="pct"/>
          </w:tcPr>
          <w:p w14:paraId="3049A9EC" w14:textId="77777777" w:rsidR="00522AA7" w:rsidRPr="00EB0B83" w:rsidRDefault="00522AA7" w:rsidP="00F66DA6">
            <w:pPr>
              <w:rPr>
                <w:sz w:val="22"/>
                <w:szCs w:val="22"/>
                <w:lang w:eastAsia="ru-RU"/>
              </w:rPr>
            </w:pPr>
            <w:r w:rsidRPr="00EB0B83">
              <w:rPr>
                <w:sz w:val="22"/>
                <w:szCs w:val="22"/>
                <w:lang w:eastAsia="ru-RU"/>
              </w:rPr>
              <w:t>Автодорога общего пользования местного значения</w:t>
            </w:r>
          </w:p>
        </w:tc>
        <w:tc>
          <w:tcPr>
            <w:tcW w:w="642" w:type="pct"/>
          </w:tcPr>
          <w:p w14:paraId="15088832" w14:textId="77777777" w:rsidR="00522AA7" w:rsidRPr="00EB0B83" w:rsidRDefault="00522AA7" w:rsidP="00F66DA6">
            <w:pPr>
              <w:rPr>
                <w:sz w:val="22"/>
                <w:szCs w:val="22"/>
                <w:lang w:eastAsia="ru-RU"/>
              </w:rPr>
            </w:pPr>
            <w:r w:rsidRPr="00EB0B83">
              <w:rPr>
                <w:sz w:val="22"/>
                <w:szCs w:val="22"/>
                <w:lang w:eastAsia="ru-RU"/>
              </w:rPr>
              <w:t>Организация дорожного движения</w:t>
            </w:r>
          </w:p>
        </w:tc>
        <w:tc>
          <w:tcPr>
            <w:tcW w:w="596" w:type="pct"/>
            <w:tcBorders>
              <w:top w:val="single" w:sz="4" w:space="0" w:color="auto"/>
              <w:left w:val="single" w:sz="4" w:space="0" w:color="auto"/>
              <w:bottom w:val="single" w:sz="4" w:space="0" w:color="auto"/>
              <w:right w:val="single" w:sz="4" w:space="0" w:color="auto"/>
            </w:tcBorders>
          </w:tcPr>
          <w:p w14:paraId="035DA841" w14:textId="77777777" w:rsidR="00522AA7" w:rsidRPr="00EB0B83" w:rsidRDefault="00987E81" w:rsidP="00F66DA6">
            <w:pPr>
              <w:rPr>
                <w:sz w:val="22"/>
                <w:szCs w:val="22"/>
                <w:lang w:eastAsia="ru-RU"/>
              </w:rPr>
            </w:pPr>
            <w:r w:rsidRPr="00EB0B83">
              <w:rPr>
                <w:sz w:val="22"/>
                <w:szCs w:val="22"/>
                <w:lang w:eastAsia="ru-RU"/>
              </w:rPr>
              <w:t>Реконструкция</w:t>
            </w:r>
            <w:r w:rsidR="00522AA7" w:rsidRPr="00EB0B83">
              <w:rPr>
                <w:sz w:val="22"/>
                <w:szCs w:val="22"/>
                <w:lang w:eastAsia="ru-RU"/>
              </w:rPr>
              <w:t xml:space="preserve"> автомобильной дороги «Березники-Романово»</w:t>
            </w:r>
          </w:p>
        </w:tc>
        <w:tc>
          <w:tcPr>
            <w:tcW w:w="550" w:type="pct"/>
          </w:tcPr>
          <w:p w14:paraId="3B0C8108" w14:textId="77777777" w:rsidR="00522AA7" w:rsidRPr="00EB0B83" w:rsidRDefault="00522AA7" w:rsidP="00F66DA6">
            <w:pPr>
              <w:rPr>
                <w:sz w:val="22"/>
                <w:szCs w:val="22"/>
                <w:lang w:eastAsia="ru-RU"/>
              </w:rPr>
            </w:pPr>
            <w:r w:rsidRPr="00EB0B83">
              <w:rPr>
                <w:sz w:val="22"/>
                <w:szCs w:val="22"/>
                <w:lang w:eastAsia="ru-RU"/>
              </w:rPr>
              <w:t>протяженность 24 км</w:t>
            </w:r>
          </w:p>
        </w:tc>
        <w:tc>
          <w:tcPr>
            <w:tcW w:w="643" w:type="pct"/>
          </w:tcPr>
          <w:p w14:paraId="69BEEB51" w14:textId="77777777" w:rsidR="00522AA7" w:rsidRPr="00EB0B83" w:rsidRDefault="008E72E2" w:rsidP="00F66DA6">
            <w:pPr>
              <w:rPr>
                <w:sz w:val="22"/>
                <w:szCs w:val="22"/>
                <w:lang w:eastAsia="ru-RU"/>
              </w:rPr>
            </w:pPr>
            <w:r w:rsidRPr="00EB0B83">
              <w:rPr>
                <w:sz w:val="22"/>
                <w:szCs w:val="22"/>
                <w:lang w:eastAsia="ru-RU"/>
              </w:rPr>
              <w:t>Муниципальное образование «Город Березники»</w:t>
            </w:r>
          </w:p>
        </w:tc>
        <w:tc>
          <w:tcPr>
            <w:tcW w:w="642" w:type="pct"/>
          </w:tcPr>
          <w:p w14:paraId="5C567357" w14:textId="77777777" w:rsidR="00522AA7" w:rsidRPr="00EB0B83" w:rsidRDefault="00522AA7" w:rsidP="00F66DA6">
            <w:pPr>
              <w:rPr>
                <w:sz w:val="22"/>
                <w:szCs w:val="22"/>
                <w:lang w:eastAsia="ru-RU"/>
              </w:rPr>
            </w:pPr>
            <w:r w:rsidRPr="00EB0B83">
              <w:rPr>
                <w:sz w:val="22"/>
                <w:szCs w:val="22"/>
                <w:lang w:eastAsia="ru-RU"/>
              </w:rPr>
              <w:t>Первая очередь</w:t>
            </w:r>
          </w:p>
        </w:tc>
        <w:tc>
          <w:tcPr>
            <w:tcW w:w="459" w:type="pct"/>
          </w:tcPr>
          <w:p w14:paraId="7B93C68A" w14:textId="77777777" w:rsidR="00522AA7" w:rsidRPr="00EB0B83" w:rsidRDefault="00522AA7" w:rsidP="00F66DA6">
            <w:pPr>
              <w:jc w:val="center"/>
              <w:rPr>
                <w:sz w:val="22"/>
                <w:szCs w:val="22"/>
                <w:lang w:eastAsia="ru-RU"/>
              </w:rPr>
            </w:pPr>
          </w:p>
        </w:tc>
        <w:tc>
          <w:tcPr>
            <w:tcW w:w="504" w:type="pct"/>
            <w:vMerge w:val="restart"/>
          </w:tcPr>
          <w:p w14:paraId="6F349896" w14:textId="77777777" w:rsidR="00522AA7" w:rsidRPr="00EB0B83" w:rsidRDefault="00522AA7" w:rsidP="00F66DA6">
            <w:pPr>
              <w:rPr>
                <w:sz w:val="22"/>
                <w:szCs w:val="22"/>
                <w:lang w:eastAsia="ru-RU"/>
              </w:rPr>
            </w:pPr>
          </w:p>
        </w:tc>
      </w:tr>
      <w:tr w:rsidR="006352E8" w:rsidRPr="00EB0B83" w14:paraId="52E19798" w14:textId="77777777" w:rsidTr="006352E8">
        <w:trPr>
          <w:trHeight w:val="1307"/>
        </w:trPr>
        <w:tc>
          <w:tcPr>
            <w:tcW w:w="184" w:type="pct"/>
          </w:tcPr>
          <w:p w14:paraId="45FAFBCF" w14:textId="77777777" w:rsidR="00522AA7" w:rsidRPr="00EB0B83" w:rsidRDefault="00F048DC" w:rsidP="00F66DA6">
            <w:pPr>
              <w:rPr>
                <w:sz w:val="22"/>
                <w:szCs w:val="22"/>
                <w:lang w:eastAsia="ru-RU"/>
              </w:rPr>
            </w:pPr>
            <w:r w:rsidRPr="00EB0B83">
              <w:rPr>
                <w:sz w:val="22"/>
                <w:szCs w:val="22"/>
                <w:lang w:eastAsia="ru-RU"/>
              </w:rPr>
              <w:t>6</w:t>
            </w:r>
          </w:p>
        </w:tc>
        <w:tc>
          <w:tcPr>
            <w:tcW w:w="780" w:type="pct"/>
          </w:tcPr>
          <w:p w14:paraId="489B18E7" w14:textId="77777777" w:rsidR="00522AA7" w:rsidRPr="00EB0B83" w:rsidRDefault="00522AA7" w:rsidP="00F66DA6">
            <w:pPr>
              <w:rPr>
                <w:sz w:val="22"/>
                <w:szCs w:val="22"/>
                <w:lang w:eastAsia="ru-RU"/>
              </w:rPr>
            </w:pPr>
            <w:r w:rsidRPr="00EB0B83">
              <w:rPr>
                <w:sz w:val="22"/>
                <w:szCs w:val="22"/>
                <w:lang w:eastAsia="ru-RU"/>
              </w:rPr>
              <w:t>Автодорога общего пользования местного значения</w:t>
            </w:r>
          </w:p>
        </w:tc>
        <w:tc>
          <w:tcPr>
            <w:tcW w:w="642" w:type="pct"/>
          </w:tcPr>
          <w:p w14:paraId="0117348E" w14:textId="77777777" w:rsidR="00522AA7" w:rsidRPr="00EB0B83" w:rsidRDefault="00522AA7" w:rsidP="00F66DA6">
            <w:pPr>
              <w:rPr>
                <w:sz w:val="22"/>
                <w:szCs w:val="22"/>
                <w:lang w:eastAsia="ru-RU"/>
              </w:rPr>
            </w:pPr>
            <w:r w:rsidRPr="00EB0B83">
              <w:rPr>
                <w:sz w:val="22"/>
                <w:szCs w:val="22"/>
                <w:lang w:eastAsia="ru-RU"/>
              </w:rPr>
              <w:t>Организация дорожного движения</w:t>
            </w:r>
          </w:p>
        </w:tc>
        <w:tc>
          <w:tcPr>
            <w:tcW w:w="596" w:type="pct"/>
            <w:tcBorders>
              <w:top w:val="single" w:sz="4" w:space="0" w:color="auto"/>
              <w:left w:val="single" w:sz="4" w:space="0" w:color="auto"/>
              <w:bottom w:val="single" w:sz="4" w:space="0" w:color="auto"/>
              <w:right w:val="single" w:sz="4" w:space="0" w:color="auto"/>
            </w:tcBorders>
          </w:tcPr>
          <w:p w14:paraId="7247EEDE" w14:textId="77777777" w:rsidR="00522AA7" w:rsidRPr="00EB0B83" w:rsidRDefault="00987E81" w:rsidP="00CD2DE4">
            <w:pPr>
              <w:rPr>
                <w:sz w:val="22"/>
                <w:szCs w:val="22"/>
                <w:lang w:eastAsia="ru-RU"/>
              </w:rPr>
            </w:pPr>
            <w:r w:rsidRPr="00EB0B83">
              <w:rPr>
                <w:sz w:val="22"/>
                <w:szCs w:val="22"/>
                <w:lang w:eastAsia="ru-RU"/>
              </w:rPr>
              <w:t>Реконструкция</w:t>
            </w:r>
            <w:r w:rsidR="00522AA7" w:rsidRPr="00EB0B83">
              <w:rPr>
                <w:sz w:val="22"/>
                <w:szCs w:val="22"/>
                <w:lang w:eastAsia="ru-RU"/>
              </w:rPr>
              <w:t xml:space="preserve"> автомобильной дороги «Орел</w:t>
            </w:r>
            <w:r w:rsidR="00CD2DE4" w:rsidRPr="00EB0B83">
              <w:rPr>
                <w:sz w:val="22"/>
                <w:szCs w:val="22"/>
                <w:lang w:eastAsia="ru-RU"/>
              </w:rPr>
              <w:t>-Огурдино</w:t>
            </w:r>
            <w:r w:rsidR="00522AA7" w:rsidRPr="00EB0B83">
              <w:rPr>
                <w:sz w:val="22"/>
                <w:szCs w:val="22"/>
                <w:lang w:eastAsia="ru-RU"/>
              </w:rPr>
              <w:t>»</w:t>
            </w:r>
          </w:p>
        </w:tc>
        <w:tc>
          <w:tcPr>
            <w:tcW w:w="550" w:type="pct"/>
          </w:tcPr>
          <w:p w14:paraId="4CA3BF33" w14:textId="77777777" w:rsidR="00522AA7" w:rsidRPr="00EB0B83" w:rsidRDefault="00522AA7" w:rsidP="00CD2DE4">
            <w:pPr>
              <w:rPr>
                <w:sz w:val="22"/>
                <w:szCs w:val="22"/>
                <w:lang w:eastAsia="ru-RU"/>
              </w:rPr>
            </w:pPr>
            <w:r w:rsidRPr="00EB0B83">
              <w:rPr>
                <w:sz w:val="22"/>
                <w:szCs w:val="22"/>
                <w:lang w:eastAsia="ru-RU"/>
              </w:rPr>
              <w:t xml:space="preserve">протяженность </w:t>
            </w:r>
            <w:r w:rsidR="00CD2DE4" w:rsidRPr="00EB0B83">
              <w:rPr>
                <w:sz w:val="22"/>
                <w:szCs w:val="22"/>
                <w:lang w:eastAsia="ru-RU"/>
              </w:rPr>
              <w:t>4</w:t>
            </w:r>
            <w:r w:rsidRPr="00EB0B83">
              <w:rPr>
                <w:sz w:val="22"/>
                <w:szCs w:val="22"/>
                <w:lang w:eastAsia="ru-RU"/>
              </w:rPr>
              <w:t> км</w:t>
            </w:r>
          </w:p>
        </w:tc>
        <w:tc>
          <w:tcPr>
            <w:tcW w:w="643" w:type="pct"/>
          </w:tcPr>
          <w:p w14:paraId="40EAD2FB" w14:textId="77777777" w:rsidR="00522AA7" w:rsidRPr="00EB0B83" w:rsidRDefault="008E72E2" w:rsidP="00F66DA6">
            <w:pPr>
              <w:rPr>
                <w:sz w:val="22"/>
                <w:szCs w:val="22"/>
                <w:lang w:eastAsia="ru-RU"/>
              </w:rPr>
            </w:pPr>
            <w:r w:rsidRPr="00EB0B83">
              <w:rPr>
                <w:sz w:val="22"/>
                <w:szCs w:val="22"/>
                <w:lang w:eastAsia="ru-RU"/>
              </w:rPr>
              <w:t>Муниципальное образование «Город Березники»</w:t>
            </w:r>
          </w:p>
        </w:tc>
        <w:tc>
          <w:tcPr>
            <w:tcW w:w="642" w:type="pct"/>
          </w:tcPr>
          <w:p w14:paraId="0BACBDA8" w14:textId="77777777" w:rsidR="00522AA7" w:rsidRPr="00EB0B83" w:rsidRDefault="00522AA7" w:rsidP="00F66DA6">
            <w:pPr>
              <w:rPr>
                <w:sz w:val="22"/>
                <w:szCs w:val="22"/>
                <w:lang w:eastAsia="ru-RU"/>
              </w:rPr>
            </w:pPr>
            <w:r w:rsidRPr="00EB0B83">
              <w:rPr>
                <w:sz w:val="22"/>
                <w:szCs w:val="22"/>
                <w:lang w:eastAsia="ru-RU"/>
              </w:rPr>
              <w:t>Первая очередь</w:t>
            </w:r>
          </w:p>
        </w:tc>
        <w:tc>
          <w:tcPr>
            <w:tcW w:w="459" w:type="pct"/>
          </w:tcPr>
          <w:p w14:paraId="7CF47AAB" w14:textId="77777777" w:rsidR="00522AA7" w:rsidRPr="00EB0B83" w:rsidRDefault="00522AA7" w:rsidP="00F66DA6">
            <w:pPr>
              <w:jc w:val="center"/>
              <w:rPr>
                <w:sz w:val="22"/>
                <w:szCs w:val="22"/>
                <w:lang w:eastAsia="ru-RU"/>
              </w:rPr>
            </w:pPr>
          </w:p>
        </w:tc>
        <w:tc>
          <w:tcPr>
            <w:tcW w:w="504" w:type="pct"/>
            <w:vMerge/>
          </w:tcPr>
          <w:p w14:paraId="4A12EB81" w14:textId="77777777" w:rsidR="00522AA7" w:rsidRPr="00EB0B83" w:rsidRDefault="00522AA7" w:rsidP="00F66DA6">
            <w:pPr>
              <w:rPr>
                <w:sz w:val="22"/>
                <w:szCs w:val="22"/>
                <w:lang w:eastAsia="ru-RU"/>
              </w:rPr>
            </w:pPr>
          </w:p>
        </w:tc>
      </w:tr>
      <w:tr w:rsidR="006352E8" w:rsidRPr="00EB0B83" w14:paraId="7A022A9F" w14:textId="77777777" w:rsidTr="006352E8">
        <w:trPr>
          <w:trHeight w:val="1307"/>
        </w:trPr>
        <w:tc>
          <w:tcPr>
            <w:tcW w:w="184" w:type="pct"/>
          </w:tcPr>
          <w:p w14:paraId="338172FE" w14:textId="77777777" w:rsidR="00522AA7" w:rsidRPr="00EB0B83" w:rsidRDefault="00F048DC" w:rsidP="00F66DA6">
            <w:pPr>
              <w:rPr>
                <w:sz w:val="22"/>
                <w:szCs w:val="22"/>
                <w:lang w:eastAsia="ru-RU"/>
              </w:rPr>
            </w:pPr>
            <w:r w:rsidRPr="00EB0B83">
              <w:rPr>
                <w:sz w:val="22"/>
                <w:szCs w:val="22"/>
                <w:lang w:eastAsia="ru-RU"/>
              </w:rPr>
              <w:t>7</w:t>
            </w:r>
          </w:p>
        </w:tc>
        <w:tc>
          <w:tcPr>
            <w:tcW w:w="780" w:type="pct"/>
          </w:tcPr>
          <w:p w14:paraId="08254CC6" w14:textId="77777777" w:rsidR="00522AA7" w:rsidRPr="00EB0B83" w:rsidRDefault="00522AA7" w:rsidP="00F66DA6">
            <w:pPr>
              <w:rPr>
                <w:sz w:val="22"/>
                <w:szCs w:val="22"/>
                <w:lang w:eastAsia="ru-RU"/>
              </w:rPr>
            </w:pPr>
            <w:r w:rsidRPr="00EB0B83">
              <w:rPr>
                <w:sz w:val="22"/>
                <w:szCs w:val="22"/>
                <w:lang w:eastAsia="ru-RU"/>
              </w:rPr>
              <w:t>Автодорога общего пользования местного значения</w:t>
            </w:r>
          </w:p>
        </w:tc>
        <w:tc>
          <w:tcPr>
            <w:tcW w:w="642" w:type="pct"/>
          </w:tcPr>
          <w:p w14:paraId="19FEFAE2" w14:textId="77777777" w:rsidR="00522AA7" w:rsidRPr="00EB0B83" w:rsidRDefault="00522AA7" w:rsidP="00F66DA6">
            <w:pPr>
              <w:rPr>
                <w:sz w:val="22"/>
                <w:szCs w:val="22"/>
                <w:lang w:eastAsia="ru-RU"/>
              </w:rPr>
            </w:pPr>
            <w:r w:rsidRPr="00EB0B83">
              <w:rPr>
                <w:sz w:val="22"/>
                <w:szCs w:val="22"/>
                <w:lang w:eastAsia="ru-RU"/>
              </w:rPr>
              <w:t>Организация дорожного движения</w:t>
            </w:r>
          </w:p>
        </w:tc>
        <w:tc>
          <w:tcPr>
            <w:tcW w:w="596" w:type="pct"/>
            <w:tcBorders>
              <w:top w:val="single" w:sz="4" w:space="0" w:color="auto"/>
              <w:left w:val="single" w:sz="4" w:space="0" w:color="auto"/>
              <w:bottom w:val="single" w:sz="4" w:space="0" w:color="auto"/>
              <w:right w:val="single" w:sz="4" w:space="0" w:color="auto"/>
            </w:tcBorders>
          </w:tcPr>
          <w:p w14:paraId="65EB775B" w14:textId="77777777" w:rsidR="00522AA7" w:rsidRPr="00EB0B83" w:rsidRDefault="00522AA7" w:rsidP="00F66DA6">
            <w:pPr>
              <w:rPr>
                <w:sz w:val="22"/>
                <w:szCs w:val="22"/>
                <w:lang w:eastAsia="ru-RU"/>
              </w:rPr>
            </w:pPr>
            <w:r w:rsidRPr="00EB0B83">
              <w:rPr>
                <w:sz w:val="22"/>
                <w:szCs w:val="22"/>
                <w:lang w:eastAsia="ru-RU"/>
              </w:rPr>
              <w:t xml:space="preserve">Реконструкция автомобильной дороги </w:t>
            </w:r>
            <w:proofErr w:type="spellStart"/>
            <w:r w:rsidRPr="00EB0B83">
              <w:rPr>
                <w:sz w:val="22"/>
                <w:szCs w:val="22"/>
                <w:lang w:eastAsia="ru-RU"/>
              </w:rPr>
              <w:t>с.Романово</w:t>
            </w:r>
            <w:proofErr w:type="spellEnd"/>
            <w:r w:rsidRPr="00EB0B83">
              <w:rPr>
                <w:sz w:val="22"/>
                <w:szCs w:val="22"/>
                <w:lang w:eastAsia="ru-RU"/>
              </w:rPr>
              <w:t xml:space="preserve">, </w:t>
            </w:r>
            <w:proofErr w:type="spellStart"/>
            <w:r w:rsidRPr="00EB0B83">
              <w:rPr>
                <w:sz w:val="22"/>
                <w:szCs w:val="22"/>
                <w:lang w:eastAsia="ru-RU"/>
              </w:rPr>
              <w:t>ул.Сретенская</w:t>
            </w:r>
            <w:proofErr w:type="spellEnd"/>
          </w:p>
        </w:tc>
        <w:tc>
          <w:tcPr>
            <w:tcW w:w="550" w:type="pct"/>
          </w:tcPr>
          <w:p w14:paraId="154ED44C" w14:textId="77777777" w:rsidR="00522AA7" w:rsidRPr="00EB0B83" w:rsidRDefault="00522AA7" w:rsidP="00F66DA6">
            <w:pPr>
              <w:rPr>
                <w:sz w:val="22"/>
                <w:szCs w:val="22"/>
                <w:lang w:eastAsia="ru-RU"/>
              </w:rPr>
            </w:pPr>
            <w:r w:rsidRPr="00EB0B83">
              <w:rPr>
                <w:sz w:val="22"/>
                <w:szCs w:val="22"/>
                <w:lang w:eastAsia="ru-RU"/>
              </w:rPr>
              <w:t>протяженность 0,71 км</w:t>
            </w:r>
          </w:p>
        </w:tc>
        <w:tc>
          <w:tcPr>
            <w:tcW w:w="643" w:type="pct"/>
          </w:tcPr>
          <w:p w14:paraId="0C333337" w14:textId="77777777" w:rsidR="00522AA7" w:rsidRPr="00EB0B83" w:rsidRDefault="008E72E2" w:rsidP="00F66DA6">
            <w:pPr>
              <w:rPr>
                <w:sz w:val="22"/>
                <w:szCs w:val="22"/>
                <w:lang w:eastAsia="ru-RU"/>
              </w:rPr>
            </w:pPr>
            <w:r w:rsidRPr="00EB0B83">
              <w:rPr>
                <w:sz w:val="22"/>
                <w:szCs w:val="22"/>
                <w:lang w:eastAsia="ru-RU"/>
              </w:rPr>
              <w:t>Муниципальное образование «Город Березники»</w:t>
            </w:r>
          </w:p>
        </w:tc>
        <w:tc>
          <w:tcPr>
            <w:tcW w:w="642" w:type="pct"/>
          </w:tcPr>
          <w:p w14:paraId="23408306" w14:textId="77777777" w:rsidR="00522AA7" w:rsidRPr="00EB0B83" w:rsidRDefault="00522AA7" w:rsidP="00F66DA6">
            <w:pPr>
              <w:rPr>
                <w:sz w:val="22"/>
                <w:szCs w:val="22"/>
                <w:lang w:eastAsia="ru-RU"/>
              </w:rPr>
            </w:pPr>
            <w:r w:rsidRPr="00EB0B83">
              <w:rPr>
                <w:sz w:val="22"/>
                <w:szCs w:val="22"/>
                <w:lang w:eastAsia="ru-RU"/>
              </w:rPr>
              <w:t>Первая очередь</w:t>
            </w:r>
          </w:p>
        </w:tc>
        <w:tc>
          <w:tcPr>
            <w:tcW w:w="459" w:type="pct"/>
          </w:tcPr>
          <w:p w14:paraId="7CEF3FF0" w14:textId="77777777" w:rsidR="00522AA7" w:rsidRPr="00EB0B83" w:rsidRDefault="00522AA7" w:rsidP="00F66DA6">
            <w:pPr>
              <w:jc w:val="center"/>
              <w:rPr>
                <w:sz w:val="22"/>
                <w:szCs w:val="22"/>
                <w:lang w:eastAsia="ru-RU"/>
              </w:rPr>
            </w:pPr>
          </w:p>
        </w:tc>
        <w:tc>
          <w:tcPr>
            <w:tcW w:w="504" w:type="pct"/>
            <w:vMerge/>
          </w:tcPr>
          <w:p w14:paraId="0174D453" w14:textId="77777777" w:rsidR="00522AA7" w:rsidRPr="00EB0B83" w:rsidRDefault="00522AA7" w:rsidP="00F66DA6">
            <w:pPr>
              <w:rPr>
                <w:sz w:val="22"/>
                <w:szCs w:val="22"/>
                <w:lang w:eastAsia="ru-RU"/>
              </w:rPr>
            </w:pPr>
          </w:p>
        </w:tc>
      </w:tr>
      <w:tr w:rsidR="006352E8" w:rsidRPr="00EB0B83" w14:paraId="065AEA50" w14:textId="77777777" w:rsidTr="006352E8">
        <w:trPr>
          <w:trHeight w:val="1307"/>
        </w:trPr>
        <w:tc>
          <w:tcPr>
            <w:tcW w:w="184" w:type="pct"/>
          </w:tcPr>
          <w:p w14:paraId="402A17FD" w14:textId="77777777" w:rsidR="00522AA7" w:rsidRPr="00EB0B83" w:rsidRDefault="00F048DC" w:rsidP="00F66DA6">
            <w:pPr>
              <w:rPr>
                <w:sz w:val="22"/>
                <w:szCs w:val="22"/>
                <w:lang w:eastAsia="ru-RU"/>
              </w:rPr>
            </w:pPr>
            <w:r w:rsidRPr="00EB0B83">
              <w:rPr>
                <w:sz w:val="22"/>
                <w:szCs w:val="22"/>
                <w:lang w:eastAsia="ru-RU"/>
              </w:rPr>
              <w:t>8</w:t>
            </w:r>
          </w:p>
        </w:tc>
        <w:tc>
          <w:tcPr>
            <w:tcW w:w="780" w:type="pct"/>
          </w:tcPr>
          <w:p w14:paraId="29E71E73" w14:textId="77777777" w:rsidR="00522AA7" w:rsidRPr="00EB0B83" w:rsidRDefault="00522AA7" w:rsidP="00F66DA6">
            <w:pPr>
              <w:rPr>
                <w:sz w:val="22"/>
                <w:szCs w:val="22"/>
                <w:lang w:eastAsia="ru-RU"/>
              </w:rPr>
            </w:pPr>
            <w:r w:rsidRPr="00EB0B83">
              <w:rPr>
                <w:sz w:val="22"/>
                <w:szCs w:val="22"/>
                <w:lang w:eastAsia="ru-RU"/>
              </w:rPr>
              <w:t>Автодорога общего пользования местного значения</w:t>
            </w:r>
          </w:p>
        </w:tc>
        <w:tc>
          <w:tcPr>
            <w:tcW w:w="642" w:type="pct"/>
          </w:tcPr>
          <w:p w14:paraId="2287FDF1" w14:textId="77777777" w:rsidR="00522AA7" w:rsidRPr="00EB0B83" w:rsidRDefault="00522AA7" w:rsidP="00F66DA6">
            <w:pPr>
              <w:rPr>
                <w:sz w:val="22"/>
                <w:szCs w:val="22"/>
                <w:lang w:eastAsia="ru-RU"/>
              </w:rPr>
            </w:pPr>
            <w:r w:rsidRPr="00EB0B83">
              <w:rPr>
                <w:sz w:val="22"/>
                <w:szCs w:val="22"/>
                <w:lang w:eastAsia="ru-RU"/>
              </w:rPr>
              <w:t>Организация дорожного движения</w:t>
            </w:r>
          </w:p>
        </w:tc>
        <w:tc>
          <w:tcPr>
            <w:tcW w:w="596" w:type="pct"/>
            <w:tcBorders>
              <w:top w:val="single" w:sz="4" w:space="0" w:color="auto"/>
              <w:left w:val="single" w:sz="4" w:space="0" w:color="auto"/>
              <w:bottom w:val="single" w:sz="4" w:space="0" w:color="auto"/>
              <w:right w:val="single" w:sz="4" w:space="0" w:color="auto"/>
            </w:tcBorders>
          </w:tcPr>
          <w:p w14:paraId="5625CA0F" w14:textId="77777777" w:rsidR="00522AA7" w:rsidRPr="00EB0B83" w:rsidRDefault="00987E81" w:rsidP="00F66DA6">
            <w:pPr>
              <w:rPr>
                <w:sz w:val="22"/>
                <w:szCs w:val="22"/>
                <w:lang w:eastAsia="ru-RU"/>
              </w:rPr>
            </w:pPr>
            <w:r w:rsidRPr="00EB0B83">
              <w:rPr>
                <w:sz w:val="22"/>
                <w:szCs w:val="22"/>
                <w:lang w:eastAsia="ru-RU"/>
              </w:rPr>
              <w:t xml:space="preserve">Реконструкция </w:t>
            </w:r>
            <w:r w:rsidR="00522AA7" w:rsidRPr="00EB0B83">
              <w:rPr>
                <w:sz w:val="22"/>
                <w:szCs w:val="22"/>
                <w:lang w:eastAsia="ru-RU"/>
              </w:rPr>
              <w:t>транзитной автомобильной дороги в г.</w:t>
            </w:r>
            <w:r w:rsidR="000952D9" w:rsidRPr="00EB0B83">
              <w:rPr>
                <w:sz w:val="22"/>
                <w:szCs w:val="22"/>
                <w:lang w:eastAsia="ru-RU"/>
              </w:rPr>
              <w:t xml:space="preserve"> </w:t>
            </w:r>
            <w:r w:rsidR="00522AA7" w:rsidRPr="00EB0B83">
              <w:rPr>
                <w:sz w:val="22"/>
                <w:szCs w:val="22"/>
                <w:lang w:eastAsia="ru-RU"/>
              </w:rPr>
              <w:t>Усолье по ул.</w:t>
            </w:r>
            <w:r w:rsidR="000952D9" w:rsidRPr="00EB0B83">
              <w:rPr>
                <w:sz w:val="22"/>
                <w:szCs w:val="22"/>
                <w:lang w:eastAsia="ru-RU"/>
              </w:rPr>
              <w:t xml:space="preserve"> </w:t>
            </w:r>
            <w:r w:rsidR="00522AA7" w:rsidRPr="00EB0B83">
              <w:rPr>
                <w:sz w:val="22"/>
                <w:szCs w:val="22"/>
                <w:lang w:eastAsia="ru-RU"/>
              </w:rPr>
              <w:t>Свободы от ул.</w:t>
            </w:r>
            <w:r w:rsidR="000952D9" w:rsidRPr="00EB0B83">
              <w:rPr>
                <w:sz w:val="22"/>
                <w:szCs w:val="22"/>
                <w:lang w:eastAsia="ru-RU"/>
              </w:rPr>
              <w:t xml:space="preserve"> </w:t>
            </w:r>
            <w:r w:rsidR="00522AA7" w:rsidRPr="00EB0B83">
              <w:rPr>
                <w:sz w:val="22"/>
                <w:szCs w:val="22"/>
                <w:lang w:eastAsia="ru-RU"/>
              </w:rPr>
              <w:t>Кирова до северной границы г.</w:t>
            </w:r>
            <w:r w:rsidR="000952D9" w:rsidRPr="00EB0B83">
              <w:rPr>
                <w:sz w:val="22"/>
                <w:szCs w:val="22"/>
                <w:lang w:eastAsia="ru-RU"/>
              </w:rPr>
              <w:t xml:space="preserve"> </w:t>
            </w:r>
            <w:r w:rsidR="00522AA7" w:rsidRPr="00EB0B83">
              <w:rPr>
                <w:sz w:val="22"/>
                <w:szCs w:val="22"/>
                <w:lang w:eastAsia="ru-RU"/>
              </w:rPr>
              <w:t>Усолье</w:t>
            </w:r>
          </w:p>
        </w:tc>
        <w:tc>
          <w:tcPr>
            <w:tcW w:w="550" w:type="pct"/>
          </w:tcPr>
          <w:p w14:paraId="02C5948B" w14:textId="77777777" w:rsidR="00522AA7" w:rsidRPr="00EB0B83" w:rsidRDefault="00522AA7" w:rsidP="00F66DA6">
            <w:pPr>
              <w:rPr>
                <w:sz w:val="22"/>
                <w:szCs w:val="22"/>
                <w:lang w:eastAsia="ru-RU"/>
              </w:rPr>
            </w:pPr>
          </w:p>
        </w:tc>
        <w:tc>
          <w:tcPr>
            <w:tcW w:w="643" w:type="pct"/>
          </w:tcPr>
          <w:p w14:paraId="70E04BF8" w14:textId="77777777" w:rsidR="00522AA7" w:rsidRPr="00EB0B83" w:rsidRDefault="008E72E2" w:rsidP="00F66DA6">
            <w:pPr>
              <w:rPr>
                <w:sz w:val="22"/>
                <w:szCs w:val="22"/>
                <w:lang w:eastAsia="ru-RU"/>
              </w:rPr>
            </w:pPr>
            <w:r w:rsidRPr="00EB0B83">
              <w:rPr>
                <w:sz w:val="22"/>
                <w:szCs w:val="22"/>
                <w:lang w:eastAsia="ru-RU"/>
              </w:rPr>
              <w:t>Муниципальное образование «Город Березники»</w:t>
            </w:r>
          </w:p>
        </w:tc>
        <w:tc>
          <w:tcPr>
            <w:tcW w:w="642" w:type="pct"/>
          </w:tcPr>
          <w:p w14:paraId="67CF6121" w14:textId="77777777" w:rsidR="00522AA7" w:rsidRPr="00EB0B83" w:rsidRDefault="008E72E2" w:rsidP="00F66DA6">
            <w:pPr>
              <w:rPr>
                <w:sz w:val="22"/>
                <w:szCs w:val="22"/>
                <w:lang w:eastAsia="ru-RU"/>
              </w:rPr>
            </w:pPr>
            <w:r w:rsidRPr="00EB0B83">
              <w:rPr>
                <w:sz w:val="22"/>
                <w:szCs w:val="22"/>
                <w:lang w:eastAsia="ru-RU"/>
              </w:rPr>
              <w:t>Первая очередь</w:t>
            </w:r>
          </w:p>
        </w:tc>
        <w:tc>
          <w:tcPr>
            <w:tcW w:w="459" w:type="pct"/>
          </w:tcPr>
          <w:p w14:paraId="19CE1F75" w14:textId="77777777" w:rsidR="00522AA7" w:rsidRPr="00EB0B83" w:rsidRDefault="00522AA7" w:rsidP="00F66DA6">
            <w:pPr>
              <w:jc w:val="center"/>
              <w:rPr>
                <w:sz w:val="22"/>
                <w:szCs w:val="22"/>
                <w:lang w:eastAsia="ru-RU"/>
              </w:rPr>
            </w:pPr>
          </w:p>
        </w:tc>
        <w:tc>
          <w:tcPr>
            <w:tcW w:w="504" w:type="pct"/>
          </w:tcPr>
          <w:p w14:paraId="139997A2" w14:textId="77777777" w:rsidR="00522AA7" w:rsidRPr="00EB0B83" w:rsidRDefault="00522AA7" w:rsidP="00F66DA6">
            <w:pPr>
              <w:rPr>
                <w:sz w:val="22"/>
                <w:szCs w:val="22"/>
                <w:lang w:eastAsia="ru-RU"/>
              </w:rPr>
            </w:pPr>
          </w:p>
        </w:tc>
      </w:tr>
      <w:tr w:rsidR="00365C37" w:rsidRPr="00EB0B83" w14:paraId="37FF9A1B" w14:textId="77777777" w:rsidTr="006352E8">
        <w:trPr>
          <w:trHeight w:val="1307"/>
        </w:trPr>
        <w:tc>
          <w:tcPr>
            <w:tcW w:w="184" w:type="pct"/>
          </w:tcPr>
          <w:p w14:paraId="68DBA4F9" w14:textId="77777777" w:rsidR="00365C37" w:rsidRPr="00EB0B83" w:rsidRDefault="00365C37" w:rsidP="00F66DA6">
            <w:pPr>
              <w:rPr>
                <w:sz w:val="22"/>
                <w:szCs w:val="22"/>
              </w:rPr>
            </w:pPr>
            <w:r w:rsidRPr="00EB0B83">
              <w:rPr>
                <w:sz w:val="22"/>
                <w:szCs w:val="22"/>
              </w:rPr>
              <w:lastRenderedPageBreak/>
              <w:t>9</w:t>
            </w:r>
          </w:p>
        </w:tc>
        <w:tc>
          <w:tcPr>
            <w:tcW w:w="780" w:type="pct"/>
          </w:tcPr>
          <w:p w14:paraId="4D54E136" w14:textId="77777777" w:rsidR="00365C37" w:rsidRPr="00EB0B83" w:rsidRDefault="00365C37" w:rsidP="00F66DA6">
            <w:pPr>
              <w:rPr>
                <w:sz w:val="22"/>
                <w:szCs w:val="22"/>
              </w:rPr>
            </w:pPr>
            <w:r w:rsidRPr="00EB0B83">
              <w:rPr>
                <w:sz w:val="22"/>
                <w:szCs w:val="22"/>
              </w:rPr>
              <w:t>Автодорога общего пользования местного значения</w:t>
            </w:r>
          </w:p>
        </w:tc>
        <w:tc>
          <w:tcPr>
            <w:tcW w:w="642" w:type="pct"/>
          </w:tcPr>
          <w:p w14:paraId="4C50BF04" w14:textId="77777777" w:rsidR="00365C37" w:rsidRPr="00EB0B83" w:rsidRDefault="00365C37" w:rsidP="00F66DA6">
            <w:pPr>
              <w:rPr>
                <w:sz w:val="22"/>
                <w:szCs w:val="22"/>
              </w:rPr>
            </w:pPr>
            <w:r w:rsidRPr="00EB0B83">
              <w:rPr>
                <w:sz w:val="22"/>
                <w:szCs w:val="22"/>
              </w:rPr>
              <w:t>Организация дорожного движения</w:t>
            </w:r>
          </w:p>
        </w:tc>
        <w:tc>
          <w:tcPr>
            <w:tcW w:w="596" w:type="pct"/>
            <w:tcBorders>
              <w:top w:val="single" w:sz="4" w:space="0" w:color="auto"/>
              <w:left w:val="single" w:sz="4" w:space="0" w:color="auto"/>
              <w:bottom w:val="single" w:sz="4" w:space="0" w:color="auto"/>
              <w:right w:val="single" w:sz="4" w:space="0" w:color="auto"/>
            </w:tcBorders>
          </w:tcPr>
          <w:p w14:paraId="50BCD398" w14:textId="77777777" w:rsidR="00365C37" w:rsidRPr="00EB0B83" w:rsidRDefault="00365C37" w:rsidP="00F66DA6">
            <w:pPr>
              <w:rPr>
                <w:sz w:val="22"/>
                <w:szCs w:val="22"/>
              </w:rPr>
            </w:pPr>
            <w:r w:rsidRPr="00EB0B83">
              <w:rPr>
                <w:sz w:val="22"/>
                <w:szCs w:val="22"/>
              </w:rPr>
              <w:t>Реконструкция автомобильной дороги ул. Большевистская</w:t>
            </w:r>
          </w:p>
        </w:tc>
        <w:tc>
          <w:tcPr>
            <w:tcW w:w="550" w:type="pct"/>
          </w:tcPr>
          <w:p w14:paraId="770E5192" w14:textId="77777777" w:rsidR="00365C37" w:rsidRPr="00EB0B83" w:rsidRDefault="008E72E2" w:rsidP="00F66DA6">
            <w:pPr>
              <w:rPr>
                <w:sz w:val="22"/>
                <w:szCs w:val="22"/>
              </w:rPr>
            </w:pPr>
            <w:r w:rsidRPr="00EB0B83">
              <w:rPr>
                <w:sz w:val="22"/>
                <w:szCs w:val="22"/>
              </w:rPr>
              <w:t>протяженность 0,71 км</w:t>
            </w:r>
          </w:p>
        </w:tc>
        <w:tc>
          <w:tcPr>
            <w:tcW w:w="643" w:type="pct"/>
          </w:tcPr>
          <w:p w14:paraId="7B5C48B2" w14:textId="77777777" w:rsidR="00365C37" w:rsidRPr="00EB0B83" w:rsidRDefault="00425E1C" w:rsidP="00F66DA6">
            <w:pPr>
              <w:rPr>
                <w:sz w:val="22"/>
                <w:szCs w:val="22"/>
              </w:rPr>
            </w:pPr>
            <w:r w:rsidRPr="00EB0B83">
              <w:rPr>
                <w:sz w:val="22"/>
                <w:szCs w:val="22"/>
              </w:rPr>
              <w:t xml:space="preserve">город </w:t>
            </w:r>
            <w:r w:rsidR="008E72E2" w:rsidRPr="00EB0B83">
              <w:rPr>
                <w:sz w:val="22"/>
                <w:szCs w:val="22"/>
              </w:rPr>
              <w:t>Березники</w:t>
            </w:r>
          </w:p>
        </w:tc>
        <w:tc>
          <w:tcPr>
            <w:tcW w:w="642" w:type="pct"/>
          </w:tcPr>
          <w:p w14:paraId="1E5DBBD8" w14:textId="77777777" w:rsidR="00365C37" w:rsidRPr="00EB0B83" w:rsidRDefault="008E72E2" w:rsidP="00F66DA6">
            <w:pPr>
              <w:rPr>
                <w:sz w:val="22"/>
                <w:szCs w:val="22"/>
              </w:rPr>
            </w:pPr>
            <w:r w:rsidRPr="00EB0B83">
              <w:rPr>
                <w:sz w:val="22"/>
                <w:szCs w:val="22"/>
              </w:rPr>
              <w:t>Первая очередь</w:t>
            </w:r>
          </w:p>
        </w:tc>
        <w:tc>
          <w:tcPr>
            <w:tcW w:w="459" w:type="pct"/>
          </w:tcPr>
          <w:p w14:paraId="0CFC0598" w14:textId="77777777" w:rsidR="00365C37" w:rsidRPr="00EB0B83" w:rsidRDefault="00365C37" w:rsidP="00F66DA6">
            <w:pPr>
              <w:jc w:val="center"/>
              <w:rPr>
                <w:sz w:val="22"/>
                <w:szCs w:val="22"/>
              </w:rPr>
            </w:pPr>
          </w:p>
        </w:tc>
        <w:tc>
          <w:tcPr>
            <w:tcW w:w="504" w:type="pct"/>
          </w:tcPr>
          <w:p w14:paraId="3B6F4D91" w14:textId="77777777" w:rsidR="00365C37" w:rsidRPr="00EB0B83" w:rsidRDefault="00365C37" w:rsidP="00F66DA6">
            <w:pPr>
              <w:rPr>
                <w:sz w:val="22"/>
                <w:szCs w:val="22"/>
              </w:rPr>
            </w:pPr>
          </w:p>
        </w:tc>
      </w:tr>
      <w:tr w:rsidR="00425E1C" w:rsidRPr="00EB0B83" w14:paraId="69DBBD89" w14:textId="77777777" w:rsidTr="006352E8">
        <w:trPr>
          <w:trHeight w:val="1307"/>
        </w:trPr>
        <w:tc>
          <w:tcPr>
            <w:tcW w:w="184" w:type="pct"/>
          </w:tcPr>
          <w:p w14:paraId="63C7BCE5" w14:textId="77777777" w:rsidR="00425E1C" w:rsidRPr="00EB0B83" w:rsidRDefault="00425E1C" w:rsidP="00F66DA6">
            <w:pPr>
              <w:rPr>
                <w:sz w:val="22"/>
                <w:szCs w:val="22"/>
              </w:rPr>
            </w:pPr>
            <w:r w:rsidRPr="00EB0B83">
              <w:rPr>
                <w:sz w:val="22"/>
                <w:szCs w:val="22"/>
              </w:rPr>
              <w:t>10</w:t>
            </w:r>
          </w:p>
        </w:tc>
        <w:tc>
          <w:tcPr>
            <w:tcW w:w="780" w:type="pct"/>
          </w:tcPr>
          <w:p w14:paraId="00A69B26" w14:textId="77777777" w:rsidR="00425E1C" w:rsidRPr="00EB0B83" w:rsidRDefault="00425E1C" w:rsidP="00F66DA6">
            <w:pPr>
              <w:rPr>
                <w:sz w:val="22"/>
                <w:szCs w:val="22"/>
              </w:rPr>
            </w:pPr>
            <w:r w:rsidRPr="00EB0B83">
              <w:rPr>
                <w:sz w:val="22"/>
                <w:szCs w:val="22"/>
              </w:rPr>
              <w:t>Автодорога общего пользования местного значения</w:t>
            </w:r>
          </w:p>
        </w:tc>
        <w:tc>
          <w:tcPr>
            <w:tcW w:w="642" w:type="pct"/>
          </w:tcPr>
          <w:p w14:paraId="129AC13F" w14:textId="77777777" w:rsidR="00425E1C" w:rsidRPr="00EB0B83" w:rsidRDefault="00425E1C" w:rsidP="00F66DA6">
            <w:pPr>
              <w:rPr>
                <w:sz w:val="22"/>
                <w:szCs w:val="22"/>
              </w:rPr>
            </w:pPr>
            <w:r w:rsidRPr="00EB0B83">
              <w:rPr>
                <w:sz w:val="22"/>
                <w:szCs w:val="22"/>
              </w:rPr>
              <w:t>Организация дорожного движения</w:t>
            </w:r>
          </w:p>
        </w:tc>
        <w:tc>
          <w:tcPr>
            <w:tcW w:w="596" w:type="pct"/>
            <w:tcBorders>
              <w:top w:val="single" w:sz="4" w:space="0" w:color="auto"/>
              <w:left w:val="single" w:sz="4" w:space="0" w:color="auto"/>
              <w:bottom w:val="single" w:sz="4" w:space="0" w:color="auto"/>
              <w:right w:val="single" w:sz="4" w:space="0" w:color="auto"/>
            </w:tcBorders>
          </w:tcPr>
          <w:p w14:paraId="55F44974" w14:textId="77777777" w:rsidR="00425E1C" w:rsidRPr="00EB0B83" w:rsidRDefault="00425E1C" w:rsidP="00425E1C">
            <w:pPr>
              <w:rPr>
                <w:sz w:val="22"/>
                <w:szCs w:val="22"/>
              </w:rPr>
            </w:pPr>
            <w:r w:rsidRPr="00EB0B83">
              <w:rPr>
                <w:sz w:val="22"/>
                <w:szCs w:val="22"/>
              </w:rPr>
              <w:t xml:space="preserve">Реконструкция автомобильной дороги Березники- Романово- </w:t>
            </w:r>
            <w:proofErr w:type="spellStart"/>
            <w:r w:rsidRPr="00EB0B83">
              <w:rPr>
                <w:sz w:val="22"/>
                <w:szCs w:val="22"/>
              </w:rPr>
              <w:t>б.н.п</w:t>
            </w:r>
            <w:proofErr w:type="spellEnd"/>
            <w:r w:rsidRPr="00EB0B83">
              <w:rPr>
                <w:sz w:val="22"/>
                <w:szCs w:val="22"/>
              </w:rPr>
              <w:t>. Легино</w:t>
            </w:r>
          </w:p>
        </w:tc>
        <w:tc>
          <w:tcPr>
            <w:tcW w:w="550" w:type="pct"/>
          </w:tcPr>
          <w:p w14:paraId="17B2DBFE" w14:textId="77777777" w:rsidR="00425E1C" w:rsidRPr="00EB0B83" w:rsidRDefault="00425E1C" w:rsidP="00F66DA6">
            <w:pPr>
              <w:rPr>
                <w:sz w:val="22"/>
                <w:szCs w:val="22"/>
              </w:rPr>
            </w:pPr>
            <w:r w:rsidRPr="00EB0B83">
              <w:rPr>
                <w:sz w:val="22"/>
                <w:szCs w:val="22"/>
              </w:rPr>
              <w:t>протяженность 8 км</w:t>
            </w:r>
          </w:p>
        </w:tc>
        <w:tc>
          <w:tcPr>
            <w:tcW w:w="643" w:type="pct"/>
          </w:tcPr>
          <w:p w14:paraId="43AE7032" w14:textId="77777777" w:rsidR="00425E1C" w:rsidRPr="00EB0B83" w:rsidRDefault="00425E1C" w:rsidP="00F66DA6">
            <w:pPr>
              <w:rPr>
                <w:sz w:val="22"/>
                <w:szCs w:val="22"/>
              </w:rPr>
            </w:pPr>
            <w:r w:rsidRPr="00EB0B83">
              <w:rPr>
                <w:sz w:val="22"/>
                <w:szCs w:val="22"/>
              </w:rPr>
              <w:t>Муниципальное образование «Город Березники»</w:t>
            </w:r>
          </w:p>
        </w:tc>
        <w:tc>
          <w:tcPr>
            <w:tcW w:w="642" w:type="pct"/>
          </w:tcPr>
          <w:p w14:paraId="16130E9A" w14:textId="77777777" w:rsidR="00425E1C" w:rsidRPr="00EB0B83" w:rsidRDefault="00425E1C" w:rsidP="00F66DA6">
            <w:pPr>
              <w:rPr>
                <w:sz w:val="22"/>
                <w:szCs w:val="22"/>
              </w:rPr>
            </w:pPr>
            <w:r w:rsidRPr="00EB0B83">
              <w:rPr>
                <w:sz w:val="22"/>
                <w:szCs w:val="22"/>
              </w:rPr>
              <w:t>Первая очередь</w:t>
            </w:r>
          </w:p>
        </w:tc>
        <w:tc>
          <w:tcPr>
            <w:tcW w:w="459" w:type="pct"/>
          </w:tcPr>
          <w:p w14:paraId="7423D4A7" w14:textId="77777777" w:rsidR="00425E1C" w:rsidRPr="00EB0B83" w:rsidRDefault="00425E1C" w:rsidP="00F66DA6">
            <w:pPr>
              <w:jc w:val="center"/>
              <w:rPr>
                <w:sz w:val="22"/>
                <w:szCs w:val="22"/>
              </w:rPr>
            </w:pPr>
          </w:p>
        </w:tc>
        <w:tc>
          <w:tcPr>
            <w:tcW w:w="504" w:type="pct"/>
          </w:tcPr>
          <w:p w14:paraId="1DA1F90A" w14:textId="77777777" w:rsidR="00425E1C" w:rsidRPr="00EB0B83" w:rsidRDefault="00425E1C" w:rsidP="00F66DA6">
            <w:pPr>
              <w:rPr>
                <w:sz w:val="22"/>
                <w:szCs w:val="22"/>
              </w:rPr>
            </w:pPr>
          </w:p>
        </w:tc>
      </w:tr>
    </w:tbl>
    <w:p w14:paraId="2E0326DC" w14:textId="77777777" w:rsidR="009E13A6" w:rsidRPr="00EB0B83" w:rsidRDefault="005E70F8" w:rsidP="00F66DA6">
      <w:pPr>
        <w:pStyle w:val="21"/>
        <w:numPr>
          <w:ilvl w:val="1"/>
          <w:numId w:val="44"/>
        </w:numPr>
        <w:rPr>
          <w:rFonts w:ascii="Times New Roman" w:hAnsi="Times New Roman" w:cs="Times New Roman"/>
          <w:szCs w:val="28"/>
        </w:rPr>
      </w:pPr>
      <w:bookmarkStart w:id="12" w:name="_Toc24018414"/>
      <w:bookmarkStart w:id="13" w:name="_Toc76389222"/>
      <w:r w:rsidRPr="00EB0B83">
        <w:rPr>
          <w:rFonts w:ascii="Times New Roman" w:hAnsi="Times New Roman" w:cs="Times New Roman"/>
          <w:szCs w:val="28"/>
        </w:rPr>
        <w:t xml:space="preserve">. </w:t>
      </w:r>
      <w:r w:rsidR="009E13A6" w:rsidRPr="00EB0B83">
        <w:rPr>
          <w:rFonts w:ascii="Times New Roman" w:hAnsi="Times New Roman" w:cs="Times New Roman"/>
          <w:szCs w:val="28"/>
        </w:rPr>
        <w:t>Сведения о видах, назначении, наименованиях и основных характеристиках планируемых объектов местного значения в области теплоснабжения, газоснабжения</w:t>
      </w:r>
      <w:bookmarkEnd w:id="12"/>
      <w:bookmarkEnd w:id="13"/>
    </w:p>
    <w:tbl>
      <w:tblPr>
        <w:tblStyle w:val="14"/>
        <w:tblW w:w="5282" w:type="pct"/>
        <w:jc w:val="center"/>
        <w:tblLayout w:type="fixed"/>
        <w:tblLook w:val="04A0" w:firstRow="1" w:lastRow="0" w:firstColumn="1" w:lastColumn="0" w:noHBand="0" w:noVBand="1"/>
      </w:tblPr>
      <w:tblGrid>
        <w:gridCol w:w="749"/>
        <w:gridCol w:w="2072"/>
        <w:gridCol w:w="1935"/>
        <w:gridCol w:w="1843"/>
        <w:gridCol w:w="1559"/>
        <w:gridCol w:w="2137"/>
        <w:gridCol w:w="1736"/>
        <w:gridCol w:w="1675"/>
        <w:gridCol w:w="1675"/>
      </w:tblGrid>
      <w:tr w:rsidR="006352E8" w:rsidRPr="00EB0B83" w14:paraId="4234737D" w14:textId="77777777" w:rsidTr="001C3C50">
        <w:trPr>
          <w:trHeight w:val="1200"/>
          <w:tblHeader/>
          <w:jc w:val="center"/>
        </w:trPr>
        <w:tc>
          <w:tcPr>
            <w:tcW w:w="75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9F68396" w14:textId="77777777" w:rsidR="009E13A6" w:rsidRPr="00EB0B83" w:rsidRDefault="009E13A6" w:rsidP="00F66DA6">
            <w:pPr>
              <w:jc w:val="center"/>
              <w:rPr>
                <w:b/>
                <w:sz w:val="22"/>
                <w:szCs w:val="22"/>
              </w:rPr>
            </w:pPr>
            <w:r w:rsidRPr="00EB0B83">
              <w:rPr>
                <w:b/>
                <w:sz w:val="22"/>
                <w:szCs w:val="22"/>
              </w:rPr>
              <w:t>№</w:t>
            </w:r>
          </w:p>
          <w:p w14:paraId="1122FE24" w14:textId="77777777" w:rsidR="009E13A6" w:rsidRPr="00EB0B83" w:rsidRDefault="009E13A6" w:rsidP="00F66DA6">
            <w:pPr>
              <w:jc w:val="center"/>
              <w:rPr>
                <w:b/>
                <w:sz w:val="22"/>
                <w:szCs w:val="22"/>
              </w:rPr>
            </w:pPr>
            <w:r w:rsidRPr="00EB0B83">
              <w:rPr>
                <w:b/>
                <w:sz w:val="22"/>
                <w:szCs w:val="22"/>
              </w:rPr>
              <w:t>п/п</w:t>
            </w:r>
          </w:p>
        </w:tc>
        <w:tc>
          <w:tcPr>
            <w:tcW w:w="210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67C6D18" w14:textId="77777777" w:rsidR="009E13A6" w:rsidRPr="00EB0B83" w:rsidRDefault="009E13A6" w:rsidP="00F66DA6">
            <w:pPr>
              <w:jc w:val="center"/>
              <w:rPr>
                <w:b/>
                <w:sz w:val="22"/>
                <w:szCs w:val="22"/>
              </w:rPr>
            </w:pPr>
            <w:r w:rsidRPr="00EB0B83">
              <w:rPr>
                <w:b/>
                <w:sz w:val="22"/>
                <w:szCs w:val="22"/>
              </w:rPr>
              <w:t>Вид объекта</w:t>
            </w:r>
          </w:p>
        </w:tc>
        <w:tc>
          <w:tcPr>
            <w:tcW w:w="196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E71E62B" w14:textId="77777777" w:rsidR="009E13A6" w:rsidRPr="00EB0B83" w:rsidRDefault="009E13A6" w:rsidP="00F66DA6">
            <w:pPr>
              <w:jc w:val="center"/>
              <w:rPr>
                <w:b/>
                <w:sz w:val="22"/>
                <w:szCs w:val="22"/>
              </w:rPr>
            </w:pPr>
            <w:r w:rsidRPr="00EB0B83">
              <w:rPr>
                <w:b/>
                <w:sz w:val="22"/>
                <w:szCs w:val="22"/>
              </w:rPr>
              <w:t>Назначение объекта</w:t>
            </w:r>
          </w:p>
        </w:tc>
        <w:tc>
          <w:tcPr>
            <w:tcW w:w="187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297DF28" w14:textId="77777777" w:rsidR="009E13A6" w:rsidRPr="00EB0B83" w:rsidRDefault="009E13A6" w:rsidP="00F66DA6">
            <w:pPr>
              <w:jc w:val="center"/>
              <w:rPr>
                <w:b/>
                <w:sz w:val="22"/>
                <w:szCs w:val="22"/>
              </w:rPr>
            </w:pPr>
            <w:r w:rsidRPr="00EB0B83">
              <w:rPr>
                <w:b/>
                <w:sz w:val="22"/>
                <w:szCs w:val="22"/>
              </w:rPr>
              <w:t>Наименование объекта</w:t>
            </w:r>
          </w:p>
        </w:tc>
        <w:tc>
          <w:tcPr>
            <w:tcW w:w="158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758CBC9" w14:textId="77777777" w:rsidR="009E13A6" w:rsidRPr="00EB0B83" w:rsidRDefault="009E13A6" w:rsidP="00F66DA6">
            <w:pPr>
              <w:jc w:val="center"/>
              <w:rPr>
                <w:b/>
                <w:sz w:val="22"/>
                <w:szCs w:val="22"/>
              </w:rPr>
            </w:pPr>
            <w:r w:rsidRPr="00EB0B83">
              <w:rPr>
                <w:b/>
                <w:sz w:val="22"/>
                <w:szCs w:val="22"/>
              </w:rPr>
              <w:t>Основные характеристики</w:t>
            </w:r>
          </w:p>
        </w:tc>
        <w:tc>
          <w:tcPr>
            <w:tcW w:w="217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48EB815" w14:textId="77777777" w:rsidR="009E13A6" w:rsidRPr="00EB0B83" w:rsidRDefault="009E13A6" w:rsidP="00F66DA6">
            <w:pPr>
              <w:jc w:val="center"/>
              <w:rPr>
                <w:b/>
                <w:sz w:val="22"/>
                <w:szCs w:val="22"/>
              </w:rPr>
            </w:pPr>
            <w:r w:rsidRPr="00EB0B83">
              <w:rPr>
                <w:b/>
                <w:sz w:val="22"/>
                <w:szCs w:val="22"/>
              </w:rPr>
              <w:t>Местоположение, адресное описание</w:t>
            </w:r>
          </w:p>
        </w:tc>
        <w:tc>
          <w:tcPr>
            <w:tcW w:w="176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238E434" w14:textId="77777777" w:rsidR="009E13A6" w:rsidRPr="00EB0B83" w:rsidRDefault="009E13A6" w:rsidP="00F66DA6">
            <w:pPr>
              <w:jc w:val="center"/>
              <w:rPr>
                <w:b/>
                <w:sz w:val="22"/>
                <w:szCs w:val="22"/>
              </w:rPr>
            </w:pPr>
            <w:r w:rsidRPr="00EB0B83">
              <w:rPr>
                <w:b/>
                <w:sz w:val="22"/>
                <w:szCs w:val="22"/>
              </w:rPr>
              <w:t>Срок реализации</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B979247" w14:textId="77777777" w:rsidR="009E13A6" w:rsidRPr="00EB0B83" w:rsidRDefault="009E13A6" w:rsidP="00F66DA6">
            <w:pPr>
              <w:jc w:val="center"/>
              <w:rPr>
                <w:b/>
                <w:sz w:val="22"/>
                <w:szCs w:val="22"/>
              </w:rPr>
            </w:pPr>
            <w:r w:rsidRPr="00EB0B83">
              <w:rPr>
                <w:b/>
                <w:sz w:val="22"/>
                <w:szCs w:val="22"/>
              </w:rPr>
              <w:t>Зоны с особыми условиями использования территории</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0D3A382" w14:textId="77777777" w:rsidR="009E13A6" w:rsidRPr="00EB0B83" w:rsidRDefault="009E13A6" w:rsidP="00F66DA6">
            <w:pPr>
              <w:jc w:val="center"/>
              <w:rPr>
                <w:b/>
                <w:sz w:val="22"/>
                <w:szCs w:val="22"/>
              </w:rPr>
            </w:pPr>
            <w:r w:rsidRPr="00EB0B83">
              <w:rPr>
                <w:b/>
                <w:sz w:val="22"/>
                <w:szCs w:val="22"/>
              </w:rPr>
              <w:t>Основание</w:t>
            </w:r>
          </w:p>
        </w:tc>
      </w:tr>
      <w:tr w:rsidR="006352E8" w:rsidRPr="00EB0B83" w14:paraId="3FB6152E" w14:textId="77777777" w:rsidTr="001C3C50">
        <w:trPr>
          <w:trHeight w:val="300"/>
          <w:tblHeader/>
          <w:jc w:val="center"/>
        </w:trPr>
        <w:tc>
          <w:tcPr>
            <w:tcW w:w="75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13F6444" w14:textId="77777777" w:rsidR="009E13A6" w:rsidRPr="00EB0B83" w:rsidRDefault="009E13A6" w:rsidP="00F66DA6">
            <w:pPr>
              <w:jc w:val="center"/>
              <w:rPr>
                <w:b/>
                <w:sz w:val="22"/>
                <w:szCs w:val="22"/>
              </w:rPr>
            </w:pPr>
            <w:r w:rsidRPr="00EB0B83">
              <w:rPr>
                <w:b/>
                <w:sz w:val="22"/>
                <w:szCs w:val="22"/>
              </w:rPr>
              <w:t>1</w:t>
            </w:r>
          </w:p>
        </w:tc>
        <w:tc>
          <w:tcPr>
            <w:tcW w:w="210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7F66716" w14:textId="77777777" w:rsidR="009E13A6" w:rsidRPr="00EB0B83" w:rsidRDefault="009E13A6" w:rsidP="00F66DA6">
            <w:pPr>
              <w:jc w:val="center"/>
              <w:rPr>
                <w:b/>
                <w:sz w:val="22"/>
                <w:szCs w:val="22"/>
              </w:rPr>
            </w:pPr>
            <w:r w:rsidRPr="00EB0B83">
              <w:rPr>
                <w:b/>
                <w:sz w:val="22"/>
                <w:szCs w:val="22"/>
              </w:rPr>
              <w:t>2</w:t>
            </w:r>
          </w:p>
        </w:tc>
        <w:tc>
          <w:tcPr>
            <w:tcW w:w="196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2DD7D80" w14:textId="77777777" w:rsidR="009E13A6" w:rsidRPr="00EB0B83" w:rsidRDefault="009E13A6" w:rsidP="00F66DA6">
            <w:pPr>
              <w:jc w:val="center"/>
              <w:rPr>
                <w:b/>
                <w:sz w:val="22"/>
                <w:szCs w:val="22"/>
              </w:rPr>
            </w:pPr>
            <w:r w:rsidRPr="00EB0B83">
              <w:rPr>
                <w:b/>
                <w:sz w:val="22"/>
                <w:szCs w:val="22"/>
              </w:rPr>
              <w:t>3</w:t>
            </w:r>
          </w:p>
        </w:tc>
        <w:tc>
          <w:tcPr>
            <w:tcW w:w="187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6246E6A" w14:textId="77777777" w:rsidR="009E13A6" w:rsidRPr="00EB0B83" w:rsidRDefault="009E13A6" w:rsidP="00F66DA6">
            <w:pPr>
              <w:jc w:val="center"/>
              <w:rPr>
                <w:b/>
                <w:sz w:val="22"/>
                <w:szCs w:val="22"/>
              </w:rPr>
            </w:pPr>
            <w:r w:rsidRPr="00EB0B83">
              <w:rPr>
                <w:b/>
                <w:sz w:val="22"/>
                <w:szCs w:val="22"/>
              </w:rPr>
              <w:t>4</w:t>
            </w:r>
          </w:p>
        </w:tc>
        <w:tc>
          <w:tcPr>
            <w:tcW w:w="158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EACCD52" w14:textId="77777777" w:rsidR="009E13A6" w:rsidRPr="00EB0B83" w:rsidRDefault="009E13A6" w:rsidP="00F66DA6">
            <w:pPr>
              <w:jc w:val="center"/>
              <w:rPr>
                <w:b/>
                <w:sz w:val="22"/>
                <w:szCs w:val="22"/>
              </w:rPr>
            </w:pPr>
            <w:r w:rsidRPr="00EB0B83">
              <w:rPr>
                <w:b/>
                <w:sz w:val="22"/>
                <w:szCs w:val="22"/>
              </w:rPr>
              <w:t>5</w:t>
            </w:r>
          </w:p>
        </w:tc>
        <w:tc>
          <w:tcPr>
            <w:tcW w:w="217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64DA385" w14:textId="77777777" w:rsidR="009E13A6" w:rsidRPr="00EB0B83" w:rsidRDefault="009E13A6" w:rsidP="00F66DA6">
            <w:pPr>
              <w:jc w:val="center"/>
              <w:rPr>
                <w:b/>
                <w:sz w:val="22"/>
                <w:szCs w:val="22"/>
              </w:rPr>
            </w:pPr>
            <w:r w:rsidRPr="00EB0B83">
              <w:rPr>
                <w:b/>
                <w:sz w:val="22"/>
                <w:szCs w:val="22"/>
              </w:rPr>
              <w:t>6</w:t>
            </w:r>
          </w:p>
        </w:tc>
        <w:tc>
          <w:tcPr>
            <w:tcW w:w="176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B871257" w14:textId="77777777" w:rsidR="009E13A6" w:rsidRPr="00EB0B83" w:rsidRDefault="009E13A6" w:rsidP="00F66DA6">
            <w:pPr>
              <w:jc w:val="center"/>
              <w:rPr>
                <w:b/>
                <w:sz w:val="22"/>
                <w:szCs w:val="22"/>
              </w:rPr>
            </w:pPr>
            <w:r w:rsidRPr="00EB0B83">
              <w:rPr>
                <w:b/>
                <w:sz w:val="22"/>
                <w:szCs w:val="22"/>
              </w:rPr>
              <w:t>7</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7D7522C" w14:textId="77777777" w:rsidR="009E13A6" w:rsidRPr="00EB0B83" w:rsidRDefault="009E13A6" w:rsidP="00F66DA6">
            <w:pPr>
              <w:jc w:val="center"/>
              <w:rPr>
                <w:b/>
                <w:sz w:val="22"/>
                <w:szCs w:val="22"/>
              </w:rPr>
            </w:pPr>
            <w:r w:rsidRPr="00EB0B83">
              <w:rPr>
                <w:b/>
                <w:sz w:val="22"/>
                <w:szCs w:val="22"/>
              </w:rPr>
              <w:t>8</w:t>
            </w:r>
          </w:p>
        </w:tc>
        <w:tc>
          <w:tcPr>
            <w:tcW w:w="1701" w:type="dxa"/>
            <w:tcBorders>
              <w:top w:val="single" w:sz="4" w:space="0" w:color="auto"/>
              <w:left w:val="single" w:sz="4" w:space="0" w:color="auto"/>
              <w:bottom w:val="single" w:sz="4" w:space="0" w:color="auto"/>
              <w:right w:val="single" w:sz="4" w:space="0" w:color="auto"/>
            </w:tcBorders>
            <w:shd w:val="clear" w:color="auto" w:fill="D9D9D9"/>
            <w:hideMark/>
          </w:tcPr>
          <w:p w14:paraId="0A782F2A" w14:textId="77777777" w:rsidR="009E13A6" w:rsidRPr="00EB0B83" w:rsidRDefault="009E13A6" w:rsidP="00F66DA6">
            <w:pPr>
              <w:jc w:val="center"/>
              <w:rPr>
                <w:b/>
                <w:sz w:val="22"/>
                <w:szCs w:val="22"/>
              </w:rPr>
            </w:pPr>
            <w:r w:rsidRPr="00EB0B83">
              <w:rPr>
                <w:b/>
                <w:sz w:val="22"/>
                <w:szCs w:val="22"/>
              </w:rPr>
              <w:t>9</w:t>
            </w:r>
          </w:p>
        </w:tc>
      </w:tr>
      <w:tr w:rsidR="006352E8" w:rsidRPr="00EB0B83" w14:paraId="59ADCDB4" w14:textId="77777777" w:rsidTr="001C3C50">
        <w:trPr>
          <w:trHeight w:val="613"/>
          <w:jc w:val="center"/>
        </w:trPr>
        <w:tc>
          <w:tcPr>
            <w:tcW w:w="758" w:type="dxa"/>
            <w:tcBorders>
              <w:top w:val="single" w:sz="4" w:space="0" w:color="auto"/>
              <w:left w:val="single" w:sz="4" w:space="0" w:color="auto"/>
              <w:bottom w:val="single" w:sz="4" w:space="0" w:color="auto"/>
              <w:right w:val="single" w:sz="4" w:space="0" w:color="auto"/>
            </w:tcBorders>
            <w:noWrap/>
            <w:vAlign w:val="center"/>
            <w:hideMark/>
          </w:tcPr>
          <w:p w14:paraId="47576505" w14:textId="77777777" w:rsidR="009E13A6" w:rsidRPr="00EB0B83" w:rsidRDefault="008F079A" w:rsidP="00F66DA6">
            <w:pPr>
              <w:jc w:val="center"/>
              <w:rPr>
                <w:sz w:val="22"/>
                <w:szCs w:val="22"/>
              </w:rPr>
            </w:pPr>
            <w:r w:rsidRPr="00EB0B83">
              <w:rPr>
                <w:sz w:val="22"/>
                <w:szCs w:val="22"/>
              </w:rPr>
              <w:t>1</w:t>
            </w:r>
          </w:p>
        </w:tc>
        <w:tc>
          <w:tcPr>
            <w:tcW w:w="2105" w:type="dxa"/>
            <w:tcBorders>
              <w:top w:val="single" w:sz="4" w:space="0" w:color="auto"/>
              <w:left w:val="single" w:sz="4" w:space="0" w:color="auto"/>
              <w:bottom w:val="single" w:sz="4" w:space="0" w:color="auto"/>
              <w:right w:val="single" w:sz="4" w:space="0" w:color="auto"/>
            </w:tcBorders>
            <w:vAlign w:val="center"/>
            <w:hideMark/>
          </w:tcPr>
          <w:p w14:paraId="7ECB4C73" w14:textId="77777777" w:rsidR="009E13A6" w:rsidRPr="00EB0B83" w:rsidRDefault="009E13A6" w:rsidP="00F66DA6">
            <w:pPr>
              <w:spacing w:after="0"/>
              <w:rPr>
                <w:sz w:val="22"/>
                <w:szCs w:val="22"/>
              </w:rPr>
            </w:pPr>
            <w:r w:rsidRPr="00EB0B83">
              <w:rPr>
                <w:sz w:val="22"/>
                <w:szCs w:val="22"/>
              </w:rPr>
              <w:t>Объекты инженерной инфраструктуры (газоснабжения)</w:t>
            </w:r>
          </w:p>
        </w:tc>
        <w:tc>
          <w:tcPr>
            <w:tcW w:w="1966" w:type="dxa"/>
            <w:tcBorders>
              <w:top w:val="single" w:sz="4" w:space="0" w:color="auto"/>
              <w:left w:val="single" w:sz="4" w:space="0" w:color="auto"/>
              <w:bottom w:val="single" w:sz="4" w:space="0" w:color="auto"/>
              <w:right w:val="single" w:sz="4" w:space="0" w:color="auto"/>
            </w:tcBorders>
            <w:vAlign w:val="center"/>
            <w:hideMark/>
          </w:tcPr>
          <w:p w14:paraId="5840DD99" w14:textId="77777777" w:rsidR="009E13A6" w:rsidRPr="00EB0B83" w:rsidRDefault="009E13A6" w:rsidP="00F66DA6">
            <w:pPr>
              <w:pStyle w:val="ConsPlusTitle"/>
              <w:jc w:val="both"/>
              <w:outlineLvl w:val="4"/>
              <w:rPr>
                <w:rFonts w:ascii="Times New Roman" w:hAnsi="Times New Roman" w:cs="Times New Roman"/>
                <w:b w:val="0"/>
                <w:bCs w:val="0"/>
              </w:rPr>
            </w:pPr>
            <w:bookmarkStart w:id="14" w:name="_Toc46927225"/>
            <w:bookmarkStart w:id="15" w:name="_Toc75443905"/>
            <w:bookmarkStart w:id="16" w:name="_Toc76389223"/>
            <w:r w:rsidRPr="00EB0B83">
              <w:rPr>
                <w:rFonts w:ascii="Times New Roman" w:hAnsi="Times New Roman" w:cs="Times New Roman"/>
                <w:b w:val="0"/>
                <w:bCs w:val="0"/>
              </w:rPr>
              <w:t>Газификация населённых пунктов</w:t>
            </w:r>
            <w:bookmarkEnd w:id="14"/>
            <w:bookmarkEnd w:id="15"/>
            <w:bookmarkEnd w:id="16"/>
          </w:p>
        </w:tc>
        <w:tc>
          <w:tcPr>
            <w:tcW w:w="1872" w:type="dxa"/>
            <w:tcBorders>
              <w:top w:val="single" w:sz="4" w:space="0" w:color="auto"/>
              <w:left w:val="single" w:sz="4" w:space="0" w:color="auto"/>
              <w:bottom w:val="single" w:sz="4" w:space="0" w:color="auto"/>
              <w:right w:val="single" w:sz="4" w:space="0" w:color="auto"/>
            </w:tcBorders>
            <w:vAlign w:val="center"/>
            <w:hideMark/>
          </w:tcPr>
          <w:p w14:paraId="4B82204E" w14:textId="77777777" w:rsidR="009E13A6" w:rsidRPr="00EB0B83" w:rsidRDefault="009E13A6" w:rsidP="00F66DA6">
            <w:pPr>
              <w:pStyle w:val="ConsPlusTitle"/>
              <w:outlineLvl w:val="4"/>
              <w:rPr>
                <w:rFonts w:ascii="Times New Roman" w:hAnsi="Times New Roman" w:cs="Times New Roman"/>
                <w:b w:val="0"/>
                <w:bCs w:val="0"/>
              </w:rPr>
            </w:pPr>
            <w:bookmarkStart w:id="17" w:name="_Toc46927226"/>
            <w:bookmarkStart w:id="18" w:name="_Toc75443906"/>
            <w:bookmarkStart w:id="19" w:name="_Toc76389224"/>
            <w:r w:rsidRPr="00EB0B83">
              <w:rPr>
                <w:rFonts w:ascii="Times New Roman" w:hAnsi="Times New Roman" w:cs="Times New Roman"/>
                <w:b w:val="0"/>
                <w:bCs w:val="0"/>
              </w:rPr>
              <w:t>Строительство</w:t>
            </w:r>
            <w:bookmarkEnd w:id="17"/>
            <w:bookmarkEnd w:id="18"/>
            <w:bookmarkEnd w:id="19"/>
          </w:p>
          <w:p w14:paraId="5A1E357D" w14:textId="77777777" w:rsidR="009E13A6" w:rsidRPr="00EB0B83" w:rsidRDefault="0026346A" w:rsidP="00F66DA6">
            <w:pPr>
              <w:pStyle w:val="ConsPlusTitle"/>
              <w:outlineLvl w:val="4"/>
              <w:rPr>
                <w:rFonts w:ascii="Times New Roman" w:hAnsi="Times New Roman" w:cs="Times New Roman"/>
                <w:b w:val="0"/>
                <w:bCs w:val="0"/>
              </w:rPr>
            </w:pPr>
            <w:bookmarkStart w:id="20" w:name="_Toc46927227"/>
            <w:bookmarkStart w:id="21" w:name="_Toc75443907"/>
            <w:bookmarkStart w:id="22" w:name="_Toc76389225"/>
            <w:r w:rsidRPr="00EB0B83">
              <w:rPr>
                <w:rFonts w:ascii="Times New Roman" w:hAnsi="Times New Roman" w:cs="Times New Roman"/>
                <w:b w:val="0"/>
                <w:bCs w:val="0"/>
              </w:rPr>
              <w:t>г</w:t>
            </w:r>
            <w:r w:rsidR="009E13A6" w:rsidRPr="00EB0B83">
              <w:rPr>
                <w:rFonts w:ascii="Times New Roman" w:hAnsi="Times New Roman" w:cs="Times New Roman"/>
                <w:b w:val="0"/>
                <w:bCs w:val="0"/>
              </w:rPr>
              <w:t>азораспределительн</w:t>
            </w:r>
            <w:r w:rsidRPr="00EB0B83">
              <w:rPr>
                <w:rFonts w:ascii="Times New Roman" w:hAnsi="Times New Roman" w:cs="Times New Roman"/>
                <w:b w:val="0"/>
                <w:bCs w:val="0"/>
              </w:rPr>
              <w:t xml:space="preserve">ых </w:t>
            </w:r>
            <w:r w:rsidR="009E13A6" w:rsidRPr="00EB0B83">
              <w:rPr>
                <w:rFonts w:ascii="Times New Roman" w:hAnsi="Times New Roman" w:cs="Times New Roman"/>
                <w:b w:val="0"/>
                <w:bCs w:val="0"/>
              </w:rPr>
              <w:t>пункт</w:t>
            </w:r>
            <w:r w:rsidRPr="00EB0B83">
              <w:rPr>
                <w:rFonts w:ascii="Times New Roman" w:hAnsi="Times New Roman" w:cs="Times New Roman"/>
                <w:b w:val="0"/>
                <w:bCs w:val="0"/>
              </w:rPr>
              <w:t>ов</w:t>
            </w:r>
            <w:r w:rsidR="009E13A6" w:rsidRPr="00EB0B83">
              <w:rPr>
                <w:rFonts w:ascii="Times New Roman" w:hAnsi="Times New Roman" w:cs="Times New Roman"/>
                <w:b w:val="0"/>
                <w:bCs w:val="0"/>
              </w:rPr>
              <w:t xml:space="preserve"> – 5 шт.</w:t>
            </w:r>
            <w:bookmarkEnd w:id="20"/>
            <w:bookmarkEnd w:id="21"/>
            <w:bookmarkEnd w:id="22"/>
            <w:r w:rsidR="009E13A6" w:rsidRPr="00EB0B83">
              <w:rPr>
                <w:rFonts w:ascii="Times New Roman" w:hAnsi="Times New Roman" w:cs="Times New Roman"/>
                <w:b w:val="0"/>
                <w:bCs w:val="0"/>
              </w:rPr>
              <w:t xml:space="preserve"> </w:t>
            </w:r>
          </w:p>
        </w:tc>
        <w:tc>
          <w:tcPr>
            <w:tcW w:w="1583" w:type="dxa"/>
            <w:tcBorders>
              <w:top w:val="single" w:sz="4" w:space="0" w:color="auto"/>
              <w:left w:val="single" w:sz="4" w:space="0" w:color="auto"/>
              <w:bottom w:val="single" w:sz="4" w:space="0" w:color="auto"/>
              <w:right w:val="single" w:sz="4" w:space="0" w:color="auto"/>
            </w:tcBorders>
            <w:vAlign w:val="center"/>
            <w:hideMark/>
          </w:tcPr>
          <w:p w14:paraId="53F6DE7E" w14:textId="77777777" w:rsidR="009E13A6" w:rsidRPr="00EB0B83" w:rsidRDefault="009E13A6" w:rsidP="00F66DA6">
            <w:pPr>
              <w:spacing w:after="0"/>
              <w:jc w:val="center"/>
              <w:rPr>
                <w:sz w:val="22"/>
                <w:szCs w:val="22"/>
              </w:rPr>
            </w:pPr>
            <w:r w:rsidRPr="00EB0B83">
              <w:rPr>
                <w:sz w:val="22"/>
                <w:szCs w:val="22"/>
              </w:rPr>
              <w:t>Определить проектом</w:t>
            </w:r>
          </w:p>
        </w:tc>
        <w:tc>
          <w:tcPr>
            <w:tcW w:w="2171" w:type="dxa"/>
            <w:tcBorders>
              <w:top w:val="single" w:sz="4" w:space="0" w:color="auto"/>
              <w:left w:val="single" w:sz="4" w:space="0" w:color="auto"/>
              <w:bottom w:val="single" w:sz="4" w:space="0" w:color="auto"/>
              <w:right w:val="single" w:sz="4" w:space="0" w:color="auto"/>
            </w:tcBorders>
            <w:vAlign w:val="center"/>
            <w:hideMark/>
          </w:tcPr>
          <w:p w14:paraId="40C258B2" w14:textId="77777777" w:rsidR="009E13A6" w:rsidRPr="00EB0B83" w:rsidRDefault="009E13A6" w:rsidP="00F66DA6">
            <w:pPr>
              <w:spacing w:after="0"/>
              <w:rPr>
                <w:sz w:val="22"/>
                <w:szCs w:val="22"/>
              </w:rPr>
            </w:pPr>
            <w:r w:rsidRPr="00EB0B83">
              <w:rPr>
                <w:sz w:val="22"/>
                <w:szCs w:val="22"/>
              </w:rPr>
              <w:t>г. Березники</w:t>
            </w:r>
          </w:p>
        </w:tc>
        <w:tc>
          <w:tcPr>
            <w:tcW w:w="1763" w:type="dxa"/>
            <w:tcBorders>
              <w:top w:val="single" w:sz="4" w:space="0" w:color="auto"/>
              <w:left w:val="single" w:sz="4" w:space="0" w:color="auto"/>
              <w:bottom w:val="single" w:sz="4" w:space="0" w:color="auto"/>
              <w:right w:val="single" w:sz="4" w:space="0" w:color="auto"/>
            </w:tcBorders>
            <w:vAlign w:val="center"/>
            <w:hideMark/>
          </w:tcPr>
          <w:p w14:paraId="7AD18518" w14:textId="77777777" w:rsidR="009E13A6" w:rsidRPr="00EB0B83" w:rsidRDefault="009E13A6" w:rsidP="00F66DA6">
            <w:pPr>
              <w:jc w:val="center"/>
              <w:rPr>
                <w:sz w:val="22"/>
                <w:szCs w:val="22"/>
              </w:rPr>
            </w:pPr>
            <w:r w:rsidRPr="00EB0B83">
              <w:rPr>
                <w:sz w:val="22"/>
                <w:szCs w:val="22"/>
              </w:rPr>
              <w:t>2029 г.</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2EBE127" w14:textId="77777777" w:rsidR="009E13A6" w:rsidRPr="00EB0B83" w:rsidRDefault="009E13A6" w:rsidP="00F66DA6">
            <w:pPr>
              <w:jc w:val="center"/>
              <w:rPr>
                <w:sz w:val="22"/>
                <w:szCs w:val="22"/>
              </w:rPr>
            </w:pPr>
            <w:r w:rsidRPr="00EB0B83">
              <w:rPr>
                <w:sz w:val="22"/>
                <w:szCs w:val="22"/>
              </w:rPr>
              <w:t>Охранная зона – 10 м</w:t>
            </w:r>
          </w:p>
        </w:tc>
        <w:tc>
          <w:tcPr>
            <w:tcW w:w="1701" w:type="dxa"/>
            <w:tcBorders>
              <w:top w:val="single" w:sz="4" w:space="0" w:color="auto"/>
              <w:left w:val="single" w:sz="4" w:space="0" w:color="auto"/>
              <w:bottom w:val="single" w:sz="4" w:space="0" w:color="auto"/>
              <w:right w:val="single" w:sz="4" w:space="0" w:color="auto"/>
            </w:tcBorders>
            <w:hideMark/>
          </w:tcPr>
          <w:p w14:paraId="3E2983B0" w14:textId="77777777" w:rsidR="009E13A6" w:rsidRPr="00EB0B83" w:rsidRDefault="009E13A6" w:rsidP="00F66DA6">
            <w:pPr>
              <w:jc w:val="left"/>
              <w:rPr>
                <w:sz w:val="22"/>
                <w:szCs w:val="22"/>
              </w:rPr>
            </w:pPr>
          </w:p>
        </w:tc>
      </w:tr>
      <w:tr w:rsidR="006352E8" w:rsidRPr="00EB0B83" w14:paraId="173A5F4F" w14:textId="77777777" w:rsidTr="001C3C50">
        <w:trPr>
          <w:trHeight w:val="77"/>
          <w:jc w:val="center"/>
        </w:trPr>
        <w:tc>
          <w:tcPr>
            <w:tcW w:w="758" w:type="dxa"/>
            <w:tcBorders>
              <w:top w:val="single" w:sz="4" w:space="0" w:color="auto"/>
              <w:left w:val="single" w:sz="4" w:space="0" w:color="auto"/>
              <w:bottom w:val="single" w:sz="4" w:space="0" w:color="auto"/>
              <w:right w:val="single" w:sz="4" w:space="0" w:color="auto"/>
            </w:tcBorders>
            <w:noWrap/>
            <w:vAlign w:val="center"/>
            <w:hideMark/>
          </w:tcPr>
          <w:p w14:paraId="7BB95944" w14:textId="77777777" w:rsidR="009E13A6" w:rsidRPr="00EB0B83" w:rsidRDefault="008F079A" w:rsidP="00F66DA6">
            <w:pPr>
              <w:jc w:val="center"/>
              <w:rPr>
                <w:sz w:val="22"/>
                <w:szCs w:val="22"/>
              </w:rPr>
            </w:pPr>
            <w:r w:rsidRPr="00EB0B83">
              <w:rPr>
                <w:sz w:val="22"/>
                <w:szCs w:val="22"/>
              </w:rPr>
              <w:t>2</w:t>
            </w:r>
          </w:p>
        </w:tc>
        <w:tc>
          <w:tcPr>
            <w:tcW w:w="2105" w:type="dxa"/>
            <w:tcBorders>
              <w:top w:val="single" w:sz="4" w:space="0" w:color="auto"/>
              <w:left w:val="single" w:sz="4" w:space="0" w:color="auto"/>
              <w:bottom w:val="single" w:sz="4" w:space="0" w:color="auto"/>
              <w:right w:val="single" w:sz="4" w:space="0" w:color="auto"/>
            </w:tcBorders>
            <w:vAlign w:val="center"/>
            <w:hideMark/>
          </w:tcPr>
          <w:p w14:paraId="10A26E9B" w14:textId="77777777" w:rsidR="009E13A6" w:rsidRPr="00EB0B83" w:rsidRDefault="009E13A6" w:rsidP="00F66DA6">
            <w:pPr>
              <w:spacing w:after="0"/>
              <w:rPr>
                <w:sz w:val="22"/>
                <w:szCs w:val="22"/>
              </w:rPr>
            </w:pPr>
            <w:r w:rsidRPr="00EB0B83">
              <w:rPr>
                <w:sz w:val="22"/>
                <w:szCs w:val="22"/>
              </w:rPr>
              <w:t>Объекты инженерной инфраструктуры (газоснабжения)</w:t>
            </w:r>
          </w:p>
        </w:tc>
        <w:tc>
          <w:tcPr>
            <w:tcW w:w="1966" w:type="dxa"/>
            <w:tcBorders>
              <w:top w:val="single" w:sz="4" w:space="0" w:color="auto"/>
              <w:left w:val="single" w:sz="4" w:space="0" w:color="auto"/>
              <w:bottom w:val="single" w:sz="4" w:space="0" w:color="auto"/>
              <w:right w:val="single" w:sz="4" w:space="0" w:color="auto"/>
            </w:tcBorders>
            <w:vAlign w:val="center"/>
            <w:hideMark/>
          </w:tcPr>
          <w:p w14:paraId="4279EF2C" w14:textId="77777777" w:rsidR="009E13A6" w:rsidRPr="00EB0B83" w:rsidRDefault="009E13A6" w:rsidP="00F66DA6">
            <w:pPr>
              <w:pStyle w:val="ConsPlusTitle"/>
              <w:jc w:val="both"/>
              <w:outlineLvl w:val="4"/>
              <w:rPr>
                <w:rFonts w:ascii="Times New Roman" w:hAnsi="Times New Roman" w:cs="Times New Roman"/>
                <w:b w:val="0"/>
                <w:bCs w:val="0"/>
              </w:rPr>
            </w:pPr>
            <w:bookmarkStart w:id="23" w:name="_Toc46927228"/>
            <w:bookmarkStart w:id="24" w:name="_Toc75443908"/>
            <w:bookmarkStart w:id="25" w:name="_Toc76389226"/>
            <w:r w:rsidRPr="00EB0B83">
              <w:rPr>
                <w:rFonts w:ascii="Times New Roman" w:hAnsi="Times New Roman" w:cs="Times New Roman"/>
                <w:b w:val="0"/>
                <w:bCs w:val="0"/>
              </w:rPr>
              <w:t>Газификация населённых пунктов</w:t>
            </w:r>
            <w:bookmarkEnd w:id="23"/>
            <w:bookmarkEnd w:id="24"/>
            <w:bookmarkEnd w:id="25"/>
          </w:p>
        </w:tc>
        <w:tc>
          <w:tcPr>
            <w:tcW w:w="1872" w:type="dxa"/>
            <w:tcBorders>
              <w:top w:val="single" w:sz="4" w:space="0" w:color="auto"/>
              <w:left w:val="single" w:sz="4" w:space="0" w:color="auto"/>
              <w:bottom w:val="single" w:sz="4" w:space="0" w:color="auto"/>
              <w:right w:val="single" w:sz="4" w:space="0" w:color="auto"/>
            </w:tcBorders>
            <w:vAlign w:val="center"/>
            <w:hideMark/>
          </w:tcPr>
          <w:p w14:paraId="5AD95408" w14:textId="77777777" w:rsidR="009E13A6" w:rsidRPr="00EB0B83" w:rsidRDefault="009E13A6" w:rsidP="00F66DA6">
            <w:pPr>
              <w:pStyle w:val="ConsPlusTitle"/>
              <w:jc w:val="both"/>
              <w:outlineLvl w:val="4"/>
              <w:rPr>
                <w:rFonts w:ascii="Times New Roman" w:hAnsi="Times New Roman" w:cs="Times New Roman"/>
                <w:b w:val="0"/>
                <w:bCs w:val="0"/>
              </w:rPr>
            </w:pPr>
            <w:bookmarkStart w:id="26" w:name="_Toc46927229"/>
            <w:bookmarkStart w:id="27" w:name="_Toc75443909"/>
            <w:bookmarkStart w:id="28" w:name="_Toc76389227"/>
            <w:r w:rsidRPr="00EB0B83">
              <w:rPr>
                <w:rFonts w:ascii="Times New Roman" w:hAnsi="Times New Roman" w:cs="Times New Roman"/>
                <w:b w:val="0"/>
                <w:bCs w:val="0"/>
              </w:rPr>
              <w:t>Строительство</w:t>
            </w:r>
            <w:bookmarkEnd w:id="26"/>
            <w:bookmarkEnd w:id="27"/>
            <w:bookmarkEnd w:id="28"/>
          </w:p>
          <w:p w14:paraId="5E79AA12" w14:textId="77777777" w:rsidR="009E13A6" w:rsidRPr="00EB0B83" w:rsidRDefault="0026346A" w:rsidP="00F66DA6">
            <w:pPr>
              <w:pStyle w:val="ConsPlusTitle"/>
              <w:jc w:val="both"/>
              <w:outlineLvl w:val="4"/>
              <w:rPr>
                <w:rFonts w:ascii="Times New Roman" w:hAnsi="Times New Roman" w:cs="Times New Roman"/>
                <w:b w:val="0"/>
                <w:bCs w:val="0"/>
              </w:rPr>
            </w:pPr>
            <w:bookmarkStart w:id="29" w:name="_Toc46927230"/>
            <w:bookmarkStart w:id="30" w:name="_Toc75443910"/>
            <w:bookmarkStart w:id="31" w:name="_Toc76389228"/>
            <w:r w:rsidRPr="00EB0B83">
              <w:rPr>
                <w:rFonts w:ascii="Times New Roman" w:hAnsi="Times New Roman" w:cs="Times New Roman"/>
                <w:b w:val="0"/>
                <w:bCs w:val="0"/>
              </w:rPr>
              <w:t>г</w:t>
            </w:r>
            <w:r w:rsidR="009E13A6" w:rsidRPr="00EB0B83">
              <w:rPr>
                <w:rFonts w:ascii="Times New Roman" w:hAnsi="Times New Roman" w:cs="Times New Roman"/>
                <w:b w:val="0"/>
                <w:bCs w:val="0"/>
              </w:rPr>
              <w:t>азопровод</w:t>
            </w:r>
            <w:r w:rsidRPr="00EB0B83">
              <w:rPr>
                <w:rFonts w:ascii="Times New Roman" w:hAnsi="Times New Roman" w:cs="Times New Roman"/>
                <w:b w:val="0"/>
                <w:bCs w:val="0"/>
              </w:rPr>
              <w:t>а</w:t>
            </w:r>
            <w:r w:rsidR="009E13A6" w:rsidRPr="00EB0B83">
              <w:rPr>
                <w:rFonts w:ascii="Times New Roman" w:hAnsi="Times New Roman" w:cs="Times New Roman"/>
                <w:b w:val="0"/>
                <w:bCs w:val="0"/>
              </w:rPr>
              <w:t xml:space="preserve"> высокого давления</w:t>
            </w:r>
            <w:bookmarkEnd w:id="29"/>
            <w:bookmarkEnd w:id="30"/>
            <w:bookmarkEnd w:id="31"/>
          </w:p>
        </w:tc>
        <w:tc>
          <w:tcPr>
            <w:tcW w:w="1583" w:type="dxa"/>
            <w:tcBorders>
              <w:top w:val="single" w:sz="4" w:space="0" w:color="auto"/>
              <w:left w:val="single" w:sz="4" w:space="0" w:color="auto"/>
              <w:bottom w:val="single" w:sz="4" w:space="0" w:color="auto"/>
              <w:right w:val="single" w:sz="4" w:space="0" w:color="auto"/>
            </w:tcBorders>
            <w:vAlign w:val="center"/>
            <w:hideMark/>
          </w:tcPr>
          <w:p w14:paraId="7C7E5558" w14:textId="77777777" w:rsidR="009E13A6" w:rsidRPr="00EB0B83" w:rsidRDefault="009E13A6" w:rsidP="00B24536">
            <w:pPr>
              <w:spacing w:after="0"/>
              <w:jc w:val="center"/>
              <w:rPr>
                <w:sz w:val="22"/>
                <w:szCs w:val="22"/>
              </w:rPr>
            </w:pPr>
            <w:r w:rsidRPr="00EB0B83">
              <w:rPr>
                <w:sz w:val="22"/>
                <w:szCs w:val="22"/>
              </w:rPr>
              <w:t>42,4 км</w:t>
            </w:r>
          </w:p>
        </w:tc>
        <w:tc>
          <w:tcPr>
            <w:tcW w:w="2171" w:type="dxa"/>
            <w:tcBorders>
              <w:top w:val="single" w:sz="4" w:space="0" w:color="auto"/>
              <w:left w:val="single" w:sz="4" w:space="0" w:color="auto"/>
              <w:bottom w:val="single" w:sz="4" w:space="0" w:color="auto"/>
              <w:right w:val="single" w:sz="4" w:space="0" w:color="auto"/>
            </w:tcBorders>
            <w:vAlign w:val="center"/>
            <w:hideMark/>
          </w:tcPr>
          <w:p w14:paraId="159D04E3" w14:textId="77777777" w:rsidR="009E13A6" w:rsidRPr="00EB0B83" w:rsidRDefault="009E13A6" w:rsidP="00F66DA6">
            <w:pPr>
              <w:spacing w:after="0"/>
              <w:rPr>
                <w:sz w:val="22"/>
                <w:szCs w:val="22"/>
              </w:rPr>
            </w:pPr>
            <w:r w:rsidRPr="00EB0B83">
              <w:rPr>
                <w:sz w:val="22"/>
                <w:szCs w:val="22"/>
              </w:rPr>
              <w:t>г. Березники</w:t>
            </w:r>
          </w:p>
        </w:tc>
        <w:tc>
          <w:tcPr>
            <w:tcW w:w="1763" w:type="dxa"/>
            <w:tcBorders>
              <w:top w:val="single" w:sz="4" w:space="0" w:color="auto"/>
              <w:left w:val="single" w:sz="4" w:space="0" w:color="auto"/>
              <w:bottom w:val="single" w:sz="4" w:space="0" w:color="auto"/>
              <w:right w:val="single" w:sz="4" w:space="0" w:color="auto"/>
            </w:tcBorders>
            <w:vAlign w:val="center"/>
            <w:hideMark/>
          </w:tcPr>
          <w:p w14:paraId="43D12BF1" w14:textId="77777777" w:rsidR="009E13A6" w:rsidRPr="00EB0B83" w:rsidRDefault="009E13A6" w:rsidP="00F66DA6">
            <w:pPr>
              <w:jc w:val="center"/>
              <w:rPr>
                <w:sz w:val="22"/>
                <w:szCs w:val="22"/>
              </w:rPr>
            </w:pPr>
            <w:r w:rsidRPr="00EB0B83">
              <w:rPr>
                <w:sz w:val="22"/>
                <w:szCs w:val="22"/>
              </w:rPr>
              <w:t>2029 г.</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A8F8E39" w14:textId="77777777" w:rsidR="009E13A6" w:rsidRPr="00EB0B83" w:rsidRDefault="009E13A6" w:rsidP="00F66DA6">
            <w:pPr>
              <w:rPr>
                <w:sz w:val="22"/>
                <w:szCs w:val="22"/>
              </w:rPr>
            </w:pPr>
            <w:r w:rsidRPr="00EB0B83">
              <w:rPr>
                <w:sz w:val="22"/>
                <w:szCs w:val="22"/>
              </w:rPr>
              <w:t>Охранная зона – 2 м</w:t>
            </w:r>
          </w:p>
        </w:tc>
        <w:tc>
          <w:tcPr>
            <w:tcW w:w="1701" w:type="dxa"/>
            <w:tcBorders>
              <w:top w:val="single" w:sz="4" w:space="0" w:color="auto"/>
              <w:left w:val="single" w:sz="4" w:space="0" w:color="auto"/>
              <w:bottom w:val="single" w:sz="4" w:space="0" w:color="auto"/>
              <w:right w:val="single" w:sz="4" w:space="0" w:color="auto"/>
            </w:tcBorders>
            <w:hideMark/>
          </w:tcPr>
          <w:p w14:paraId="004FFA1A" w14:textId="77777777" w:rsidR="009E13A6" w:rsidRPr="00EB0B83" w:rsidRDefault="009E13A6" w:rsidP="00F66DA6">
            <w:pPr>
              <w:rPr>
                <w:sz w:val="22"/>
                <w:szCs w:val="22"/>
              </w:rPr>
            </w:pPr>
          </w:p>
        </w:tc>
      </w:tr>
      <w:tr w:rsidR="006352E8" w:rsidRPr="00EB0B83" w14:paraId="55BDF013" w14:textId="77777777" w:rsidTr="001C3C50">
        <w:trPr>
          <w:trHeight w:val="229"/>
          <w:jc w:val="center"/>
        </w:trPr>
        <w:tc>
          <w:tcPr>
            <w:tcW w:w="758" w:type="dxa"/>
            <w:tcBorders>
              <w:top w:val="single" w:sz="4" w:space="0" w:color="auto"/>
              <w:left w:val="single" w:sz="4" w:space="0" w:color="auto"/>
              <w:bottom w:val="single" w:sz="4" w:space="0" w:color="auto"/>
              <w:right w:val="single" w:sz="4" w:space="0" w:color="auto"/>
            </w:tcBorders>
            <w:noWrap/>
            <w:vAlign w:val="center"/>
            <w:hideMark/>
          </w:tcPr>
          <w:p w14:paraId="35672574" w14:textId="77777777" w:rsidR="009E13A6" w:rsidRPr="00EB0B83" w:rsidRDefault="008F079A" w:rsidP="00F66DA6">
            <w:pPr>
              <w:jc w:val="center"/>
              <w:rPr>
                <w:sz w:val="22"/>
                <w:szCs w:val="22"/>
              </w:rPr>
            </w:pPr>
            <w:r w:rsidRPr="00EB0B83">
              <w:rPr>
                <w:sz w:val="22"/>
                <w:szCs w:val="22"/>
              </w:rPr>
              <w:t>3</w:t>
            </w:r>
          </w:p>
        </w:tc>
        <w:tc>
          <w:tcPr>
            <w:tcW w:w="2105" w:type="dxa"/>
            <w:tcBorders>
              <w:top w:val="single" w:sz="4" w:space="0" w:color="auto"/>
              <w:left w:val="single" w:sz="4" w:space="0" w:color="auto"/>
              <w:bottom w:val="single" w:sz="4" w:space="0" w:color="auto"/>
              <w:right w:val="single" w:sz="4" w:space="0" w:color="auto"/>
            </w:tcBorders>
            <w:vAlign w:val="center"/>
            <w:hideMark/>
          </w:tcPr>
          <w:p w14:paraId="5114AD7C" w14:textId="77777777" w:rsidR="009E13A6" w:rsidRPr="00EB0B83" w:rsidRDefault="009E13A6" w:rsidP="00F66DA6">
            <w:pPr>
              <w:spacing w:after="0"/>
              <w:rPr>
                <w:sz w:val="22"/>
                <w:szCs w:val="22"/>
              </w:rPr>
            </w:pPr>
            <w:r w:rsidRPr="00EB0B83">
              <w:rPr>
                <w:sz w:val="22"/>
                <w:szCs w:val="22"/>
              </w:rPr>
              <w:t>Объекты инженерной инфраструктуры (газоснабжение)</w:t>
            </w:r>
          </w:p>
        </w:tc>
        <w:tc>
          <w:tcPr>
            <w:tcW w:w="1966" w:type="dxa"/>
            <w:tcBorders>
              <w:top w:val="single" w:sz="4" w:space="0" w:color="auto"/>
              <w:left w:val="single" w:sz="4" w:space="0" w:color="auto"/>
              <w:bottom w:val="single" w:sz="4" w:space="0" w:color="auto"/>
              <w:right w:val="single" w:sz="4" w:space="0" w:color="auto"/>
            </w:tcBorders>
            <w:vAlign w:val="center"/>
            <w:hideMark/>
          </w:tcPr>
          <w:p w14:paraId="21505201" w14:textId="77777777" w:rsidR="009E13A6" w:rsidRPr="00EB0B83" w:rsidRDefault="009E13A6" w:rsidP="00F66DA6">
            <w:pPr>
              <w:pStyle w:val="ConsPlusTitle"/>
              <w:jc w:val="both"/>
              <w:outlineLvl w:val="4"/>
              <w:rPr>
                <w:rFonts w:ascii="Times New Roman" w:hAnsi="Times New Roman" w:cs="Times New Roman"/>
                <w:b w:val="0"/>
                <w:bCs w:val="0"/>
              </w:rPr>
            </w:pPr>
            <w:bookmarkStart w:id="32" w:name="_Toc46927231"/>
            <w:bookmarkStart w:id="33" w:name="_Toc75443911"/>
            <w:bookmarkStart w:id="34" w:name="_Toc76389229"/>
            <w:r w:rsidRPr="00EB0B83">
              <w:rPr>
                <w:rFonts w:ascii="Times New Roman" w:hAnsi="Times New Roman" w:cs="Times New Roman"/>
                <w:b w:val="0"/>
                <w:bCs w:val="0"/>
              </w:rPr>
              <w:t>Газификация потребителей</w:t>
            </w:r>
            <w:bookmarkEnd w:id="32"/>
            <w:bookmarkEnd w:id="33"/>
            <w:bookmarkEnd w:id="34"/>
          </w:p>
        </w:tc>
        <w:tc>
          <w:tcPr>
            <w:tcW w:w="1872" w:type="dxa"/>
            <w:tcBorders>
              <w:top w:val="single" w:sz="4" w:space="0" w:color="auto"/>
              <w:left w:val="single" w:sz="4" w:space="0" w:color="auto"/>
              <w:bottom w:val="single" w:sz="4" w:space="0" w:color="auto"/>
              <w:right w:val="single" w:sz="4" w:space="0" w:color="auto"/>
            </w:tcBorders>
            <w:vAlign w:val="center"/>
            <w:hideMark/>
          </w:tcPr>
          <w:p w14:paraId="2166AFAE" w14:textId="77777777" w:rsidR="009E13A6" w:rsidRPr="00EB0B83" w:rsidRDefault="009E13A6" w:rsidP="00F66DA6">
            <w:pPr>
              <w:pStyle w:val="ConsPlusTitle"/>
              <w:jc w:val="both"/>
              <w:outlineLvl w:val="4"/>
              <w:rPr>
                <w:rFonts w:ascii="Times New Roman" w:hAnsi="Times New Roman" w:cs="Times New Roman"/>
                <w:b w:val="0"/>
                <w:bCs w:val="0"/>
              </w:rPr>
            </w:pPr>
            <w:bookmarkStart w:id="35" w:name="_Toc46927232"/>
            <w:bookmarkStart w:id="36" w:name="_Toc75443912"/>
            <w:bookmarkStart w:id="37" w:name="_Toc76389230"/>
            <w:r w:rsidRPr="00EB0B83">
              <w:rPr>
                <w:rFonts w:ascii="Times New Roman" w:hAnsi="Times New Roman" w:cs="Times New Roman"/>
                <w:b w:val="0"/>
                <w:bCs w:val="0"/>
              </w:rPr>
              <w:t xml:space="preserve">Строительство </w:t>
            </w:r>
            <w:r w:rsidR="00F95BAC" w:rsidRPr="00EB0B83">
              <w:rPr>
                <w:rFonts w:ascii="Times New Roman" w:hAnsi="Times New Roman" w:cs="Times New Roman"/>
                <w:b w:val="0"/>
                <w:bCs w:val="0"/>
              </w:rPr>
              <w:t>р</w:t>
            </w:r>
            <w:r w:rsidRPr="00EB0B83">
              <w:rPr>
                <w:rFonts w:ascii="Times New Roman" w:hAnsi="Times New Roman" w:cs="Times New Roman"/>
                <w:b w:val="0"/>
                <w:bCs w:val="0"/>
              </w:rPr>
              <w:t>аспределительны</w:t>
            </w:r>
            <w:r w:rsidR="00F95BAC" w:rsidRPr="00EB0B83">
              <w:rPr>
                <w:rFonts w:ascii="Times New Roman" w:hAnsi="Times New Roman" w:cs="Times New Roman"/>
                <w:b w:val="0"/>
                <w:bCs w:val="0"/>
              </w:rPr>
              <w:t>х</w:t>
            </w:r>
            <w:r w:rsidRPr="00EB0B83">
              <w:rPr>
                <w:rFonts w:ascii="Times New Roman" w:hAnsi="Times New Roman" w:cs="Times New Roman"/>
                <w:b w:val="0"/>
                <w:bCs w:val="0"/>
              </w:rPr>
              <w:t xml:space="preserve"> газопровод</w:t>
            </w:r>
            <w:bookmarkEnd w:id="35"/>
            <w:r w:rsidR="00F95BAC" w:rsidRPr="00EB0B83">
              <w:rPr>
                <w:rFonts w:ascii="Times New Roman" w:hAnsi="Times New Roman" w:cs="Times New Roman"/>
                <w:b w:val="0"/>
                <w:bCs w:val="0"/>
              </w:rPr>
              <w:t>ов низкого давления</w:t>
            </w:r>
            <w:bookmarkEnd w:id="36"/>
            <w:bookmarkEnd w:id="37"/>
          </w:p>
        </w:tc>
        <w:tc>
          <w:tcPr>
            <w:tcW w:w="1583" w:type="dxa"/>
            <w:tcBorders>
              <w:top w:val="single" w:sz="4" w:space="0" w:color="auto"/>
              <w:left w:val="single" w:sz="4" w:space="0" w:color="auto"/>
              <w:bottom w:val="single" w:sz="4" w:space="0" w:color="auto"/>
              <w:right w:val="single" w:sz="4" w:space="0" w:color="auto"/>
            </w:tcBorders>
            <w:vAlign w:val="center"/>
            <w:hideMark/>
          </w:tcPr>
          <w:p w14:paraId="7B6E6C57" w14:textId="77777777" w:rsidR="009E13A6" w:rsidRPr="00EB0B83" w:rsidRDefault="009E13A6" w:rsidP="00F66DA6">
            <w:pPr>
              <w:spacing w:after="0"/>
              <w:rPr>
                <w:sz w:val="22"/>
                <w:szCs w:val="22"/>
              </w:rPr>
            </w:pPr>
            <w:r w:rsidRPr="00EB0B83">
              <w:rPr>
                <w:sz w:val="22"/>
                <w:szCs w:val="22"/>
              </w:rPr>
              <w:t>Определить проектом</w:t>
            </w:r>
          </w:p>
        </w:tc>
        <w:tc>
          <w:tcPr>
            <w:tcW w:w="2171" w:type="dxa"/>
            <w:tcBorders>
              <w:top w:val="single" w:sz="4" w:space="0" w:color="auto"/>
              <w:left w:val="single" w:sz="4" w:space="0" w:color="auto"/>
              <w:bottom w:val="single" w:sz="4" w:space="0" w:color="auto"/>
              <w:right w:val="single" w:sz="4" w:space="0" w:color="auto"/>
            </w:tcBorders>
            <w:vAlign w:val="center"/>
            <w:hideMark/>
          </w:tcPr>
          <w:p w14:paraId="563F4668" w14:textId="77777777" w:rsidR="009E13A6" w:rsidRPr="00EB0B83" w:rsidRDefault="009E13A6" w:rsidP="00F66DA6">
            <w:pPr>
              <w:spacing w:after="0"/>
              <w:rPr>
                <w:sz w:val="22"/>
                <w:szCs w:val="22"/>
              </w:rPr>
            </w:pPr>
            <w:r w:rsidRPr="00EB0B83">
              <w:rPr>
                <w:sz w:val="22"/>
                <w:szCs w:val="22"/>
              </w:rPr>
              <w:t>д. Белая Пашня,</w:t>
            </w:r>
          </w:p>
          <w:p w14:paraId="547CE6E9" w14:textId="77777777" w:rsidR="009E13A6" w:rsidRPr="00EB0B83" w:rsidRDefault="009E13A6" w:rsidP="00F66DA6">
            <w:pPr>
              <w:spacing w:after="0"/>
              <w:rPr>
                <w:sz w:val="22"/>
                <w:szCs w:val="22"/>
              </w:rPr>
            </w:pPr>
            <w:r w:rsidRPr="00EB0B83">
              <w:rPr>
                <w:sz w:val="22"/>
                <w:szCs w:val="22"/>
              </w:rPr>
              <w:t>д. Володин Камень,</w:t>
            </w:r>
          </w:p>
          <w:p w14:paraId="56B35E65" w14:textId="77777777" w:rsidR="009E13A6" w:rsidRPr="00EB0B83" w:rsidRDefault="00FA76D9" w:rsidP="00F66DA6">
            <w:pPr>
              <w:spacing w:after="0"/>
              <w:rPr>
                <w:sz w:val="22"/>
                <w:szCs w:val="22"/>
              </w:rPr>
            </w:pPr>
            <w:r w:rsidRPr="00EB0B83">
              <w:rPr>
                <w:sz w:val="22"/>
                <w:szCs w:val="22"/>
              </w:rPr>
              <w:t>п.</w:t>
            </w:r>
            <w:r w:rsidR="009E13A6" w:rsidRPr="00EB0B83">
              <w:rPr>
                <w:sz w:val="22"/>
                <w:szCs w:val="22"/>
              </w:rPr>
              <w:t xml:space="preserve"> Вогулка,</w:t>
            </w:r>
          </w:p>
          <w:p w14:paraId="3A393C28" w14:textId="77777777" w:rsidR="009E13A6" w:rsidRPr="00EB0B83" w:rsidRDefault="009E13A6" w:rsidP="00F66DA6">
            <w:pPr>
              <w:spacing w:after="0"/>
              <w:rPr>
                <w:sz w:val="22"/>
                <w:szCs w:val="22"/>
              </w:rPr>
            </w:pPr>
            <w:r w:rsidRPr="00EB0B83">
              <w:rPr>
                <w:sz w:val="22"/>
                <w:szCs w:val="22"/>
              </w:rPr>
              <w:t>д. Малое Романово</w:t>
            </w:r>
          </w:p>
        </w:tc>
        <w:tc>
          <w:tcPr>
            <w:tcW w:w="1763" w:type="dxa"/>
            <w:tcBorders>
              <w:top w:val="single" w:sz="4" w:space="0" w:color="auto"/>
              <w:left w:val="single" w:sz="4" w:space="0" w:color="auto"/>
              <w:bottom w:val="single" w:sz="4" w:space="0" w:color="auto"/>
              <w:right w:val="single" w:sz="4" w:space="0" w:color="auto"/>
            </w:tcBorders>
            <w:vAlign w:val="center"/>
            <w:hideMark/>
          </w:tcPr>
          <w:p w14:paraId="40C5A0D9" w14:textId="77777777" w:rsidR="009E13A6" w:rsidRPr="00EB0B83" w:rsidRDefault="009E13A6" w:rsidP="00F66DA6">
            <w:pPr>
              <w:jc w:val="center"/>
              <w:rPr>
                <w:sz w:val="22"/>
                <w:szCs w:val="22"/>
              </w:rPr>
            </w:pPr>
            <w:r w:rsidRPr="00EB0B83">
              <w:rPr>
                <w:sz w:val="22"/>
                <w:szCs w:val="22"/>
              </w:rPr>
              <w:t>20</w:t>
            </w:r>
            <w:r w:rsidR="00B02031" w:rsidRPr="00EB0B83">
              <w:rPr>
                <w:sz w:val="22"/>
                <w:szCs w:val="22"/>
              </w:rPr>
              <w:t>3</w:t>
            </w:r>
            <w:r w:rsidRPr="00EB0B83">
              <w:rPr>
                <w:sz w:val="22"/>
                <w:szCs w:val="22"/>
              </w:rPr>
              <w:t>0 г.</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8B88842" w14:textId="77777777" w:rsidR="009E13A6" w:rsidRPr="00EB0B83" w:rsidRDefault="009E13A6" w:rsidP="00F66DA6">
            <w:pPr>
              <w:rPr>
                <w:sz w:val="22"/>
                <w:szCs w:val="22"/>
              </w:rPr>
            </w:pPr>
            <w:r w:rsidRPr="00EB0B83">
              <w:rPr>
                <w:sz w:val="22"/>
                <w:szCs w:val="22"/>
              </w:rPr>
              <w:t>Охранная зона – 2 м</w:t>
            </w:r>
          </w:p>
        </w:tc>
        <w:tc>
          <w:tcPr>
            <w:tcW w:w="1701" w:type="dxa"/>
            <w:tcBorders>
              <w:top w:val="single" w:sz="4" w:space="0" w:color="auto"/>
              <w:left w:val="single" w:sz="4" w:space="0" w:color="auto"/>
              <w:bottom w:val="single" w:sz="4" w:space="0" w:color="auto"/>
              <w:right w:val="single" w:sz="4" w:space="0" w:color="auto"/>
            </w:tcBorders>
          </w:tcPr>
          <w:p w14:paraId="5A504D9A" w14:textId="77777777" w:rsidR="009E13A6" w:rsidRPr="00EB0B83" w:rsidRDefault="009E13A6" w:rsidP="00F66DA6">
            <w:pPr>
              <w:rPr>
                <w:sz w:val="22"/>
                <w:szCs w:val="22"/>
              </w:rPr>
            </w:pPr>
          </w:p>
        </w:tc>
      </w:tr>
      <w:tr w:rsidR="006352E8" w:rsidRPr="00EB0B83" w14:paraId="3F12D28A" w14:textId="77777777" w:rsidTr="001C3C50">
        <w:trPr>
          <w:trHeight w:val="471"/>
          <w:jc w:val="center"/>
        </w:trPr>
        <w:tc>
          <w:tcPr>
            <w:tcW w:w="758" w:type="dxa"/>
            <w:tcBorders>
              <w:top w:val="single" w:sz="4" w:space="0" w:color="auto"/>
              <w:left w:val="single" w:sz="4" w:space="0" w:color="auto"/>
              <w:bottom w:val="single" w:sz="4" w:space="0" w:color="auto"/>
              <w:right w:val="single" w:sz="4" w:space="0" w:color="auto"/>
            </w:tcBorders>
            <w:noWrap/>
            <w:vAlign w:val="center"/>
            <w:hideMark/>
          </w:tcPr>
          <w:p w14:paraId="72AFEEA7" w14:textId="77777777" w:rsidR="009E13A6" w:rsidRPr="00EB0B83" w:rsidRDefault="008F079A" w:rsidP="00F66DA6">
            <w:pPr>
              <w:jc w:val="center"/>
              <w:rPr>
                <w:sz w:val="22"/>
                <w:szCs w:val="22"/>
              </w:rPr>
            </w:pPr>
            <w:r w:rsidRPr="00EB0B83">
              <w:rPr>
                <w:sz w:val="22"/>
                <w:szCs w:val="22"/>
              </w:rPr>
              <w:t>4</w:t>
            </w:r>
          </w:p>
        </w:tc>
        <w:tc>
          <w:tcPr>
            <w:tcW w:w="2105" w:type="dxa"/>
            <w:tcBorders>
              <w:top w:val="single" w:sz="4" w:space="0" w:color="auto"/>
              <w:left w:val="single" w:sz="4" w:space="0" w:color="auto"/>
              <w:bottom w:val="single" w:sz="4" w:space="0" w:color="auto"/>
              <w:right w:val="single" w:sz="4" w:space="0" w:color="auto"/>
            </w:tcBorders>
            <w:vAlign w:val="center"/>
            <w:hideMark/>
          </w:tcPr>
          <w:p w14:paraId="62637021" w14:textId="77777777" w:rsidR="009E13A6" w:rsidRPr="00EB0B83" w:rsidRDefault="009E13A6" w:rsidP="00F66DA6">
            <w:pPr>
              <w:spacing w:after="0"/>
              <w:rPr>
                <w:sz w:val="22"/>
                <w:szCs w:val="22"/>
              </w:rPr>
            </w:pPr>
            <w:r w:rsidRPr="00EB0B83">
              <w:rPr>
                <w:sz w:val="22"/>
                <w:szCs w:val="22"/>
              </w:rPr>
              <w:t xml:space="preserve">Объекты инженерной </w:t>
            </w:r>
            <w:r w:rsidRPr="00EB0B83">
              <w:rPr>
                <w:sz w:val="22"/>
                <w:szCs w:val="22"/>
              </w:rPr>
              <w:lastRenderedPageBreak/>
              <w:t>инфраструктуры (газоснабжение)</w:t>
            </w:r>
          </w:p>
        </w:tc>
        <w:tc>
          <w:tcPr>
            <w:tcW w:w="1966" w:type="dxa"/>
            <w:tcBorders>
              <w:top w:val="single" w:sz="4" w:space="0" w:color="auto"/>
              <w:left w:val="single" w:sz="4" w:space="0" w:color="auto"/>
              <w:bottom w:val="single" w:sz="4" w:space="0" w:color="auto"/>
              <w:right w:val="single" w:sz="4" w:space="0" w:color="auto"/>
            </w:tcBorders>
            <w:vAlign w:val="center"/>
            <w:hideMark/>
          </w:tcPr>
          <w:p w14:paraId="1BD19EBF" w14:textId="77777777" w:rsidR="009E13A6" w:rsidRPr="00EB0B83" w:rsidRDefault="009E13A6" w:rsidP="00F66DA6">
            <w:pPr>
              <w:pStyle w:val="ConsPlusTitle"/>
              <w:jc w:val="both"/>
              <w:outlineLvl w:val="4"/>
              <w:rPr>
                <w:rFonts w:ascii="Times New Roman" w:hAnsi="Times New Roman" w:cs="Times New Roman"/>
                <w:b w:val="0"/>
                <w:bCs w:val="0"/>
              </w:rPr>
            </w:pPr>
            <w:bookmarkStart w:id="38" w:name="_Toc46927233"/>
            <w:bookmarkStart w:id="39" w:name="_Toc75443913"/>
            <w:bookmarkStart w:id="40" w:name="_Toc76389231"/>
            <w:r w:rsidRPr="00EB0B83">
              <w:rPr>
                <w:rFonts w:ascii="Times New Roman" w:hAnsi="Times New Roman" w:cs="Times New Roman"/>
                <w:b w:val="0"/>
                <w:bCs w:val="0"/>
              </w:rPr>
              <w:lastRenderedPageBreak/>
              <w:t>Газификация потребителей</w:t>
            </w:r>
            <w:bookmarkEnd w:id="38"/>
            <w:bookmarkEnd w:id="39"/>
            <w:bookmarkEnd w:id="40"/>
          </w:p>
        </w:tc>
        <w:tc>
          <w:tcPr>
            <w:tcW w:w="1872" w:type="dxa"/>
            <w:tcBorders>
              <w:top w:val="single" w:sz="4" w:space="0" w:color="auto"/>
              <w:left w:val="single" w:sz="4" w:space="0" w:color="auto"/>
              <w:bottom w:val="single" w:sz="4" w:space="0" w:color="auto"/>
              <w:right w:val="single" w:sz="4" w:space="0" w:color="auto"/>
            </w:tcBorders>
            <w:vAlign w:val="center"/>
            <w:hideMark/>
          </w:tcPr>
          <w:p w14:paraId="53C3C96C" w14:textId="77777777" w:rsidR="009E13A6" w:rsidRPr="00EB0B83" w:rsidRDefault="009E13A6" w:rsidP="00F66DA6">
            <w:pPr>
              <w:pStyle w:val="ConsPlusTitle"/>
              <w:jc w:val="both"/>
              <w:outlineLvl w:val="4"/>
              <w:rPr>
                <w:rFonts w:ascii="Times New Roman" w:hAnsi="Times New Roman" w:cs="Times New Roman"/>
                <w:b w:val="0"/>
                <w:bCs w:val="0"/>
              </w:rPr>
            </w:pPr>
            <w:bookmarkStart w:id="41" w:name="_Toc46927234"/>
            <w:bookmarkStart w:id="42" w:name="_Toc75443914"/>
            <w:bookmarkStart w:id="43" w:name="_Toc76389232"/>
            <w:r w:rsidRPr="00EB0B83">
              <w:rPr>
                <w:rFonts w:ascii="Times New Roman" w:hAnsi="Times New Roman" w:cs="Times New Roman"/>
                <w:b w:val="0"/>
                <w:bCs w:val="0"/>
              </w:rPr>
              <w:t>Строительство</w:t>
            </w:r>
            <w:bookmarkEnd w:id="41"/>
            <w:bookmarkEnd w:id="42"/>
            <w:bookmarkEnd w:id="43"/>
          </w:p>
          <w:p w14:paraId="19130B61" w14:textId="77777777" w:rsidR="009E13A6" w:rsidRPr="00EB0B83" w:rsidRDefault="00F95BAC" w:rsidP="00F66DA6">
            <w:pPr>
              <w:pStyle w:val="ConsPlusTitle"/>
              <w:jc w:val="both"/>
              <w:outlineLvl w:val="4"/>
              <w:rPr>
                <w:rFonts w:ascii="Times New Roman" w:hAnsi="Times New Roman" w:cs="Times New Roman"/>
                <w:b w:val="0"/>
                <w:bCs w:val="0"/>
              </w:rPr>
            </w:pPr>
            <w:bookmarkStart w:id="44" w:name="_Toc75443915"/>
            <w:bookmarkStart w:id="45" w:name="_Toc76389233"/>
            <w:r w:rsidRPr="00EB0B83">
              <w:rPr>
                <w:rFonts w:ascii="Times New Roman" w:hAnsi="Times New Roman" w:cs="Times New Roman"/>
                <w:b w:val="0"/>
                <w:bCs w:val="0"/>
              </w:rPr>
              <w:t>распределительн</w:t>
            </w:r>
            <w:r w:rsidRPr="00EB0B83">
              <w:rPr>
                <w:rFonts w:ascii="Times New Roman" w:hAnsi="Times New Roman" w:cs="Times New Roman"/>
                <w:b w:val="0"/>
                <w:bCs w:val="0"/>
              </w:rPr>
              <w:lastRenderedPageBreak/>
              <w:t>ых газопроводов низкого давления</w:t>
            </w:r>
            <w:bookmarkEnd w:id="44"/>
            <w:bookmarkEnd w:id="45"/>
            <w:r w:rsidR="009E13A6" w:rsidRPr="00EB0B83">
              <w:rPr>
                <w:rFonts w:ascii="Times New Roman" w:hAnsi="Times New Roman" w:cs="Times New Roman"/>
                <w:b w:val="0"/>
                <w:bCs w:val="0"/>
              </w:rPr>
              <w:t xml:space="preserve"> </w:t>
            </w:r>
          </w:p>
        </w:tc>
        <w:tc>
          <w:tcPr>
            <w:tcW w:w="1583" w:type="dxa"/>
            <w:tcBorders>
              <w:top w:val="single" w:sz="4" w:space="0" w:color="auto"/>
              <w:left w:val="single" w:sz="4" w:space="0" w:color="auto"/>
              <w:bottom w:val="single" w:sz="4" w:space="0" w:color="auto"/>
              <w:right w:val="single" w:sz="4" w:space="0" w:color="auto"/>
            </w:tcBorders>
            <w:vAlign w:val="center"/>
            <w:hideMark/>
          </w:tcPr>
          <w:p w14:paraId="0AA8453C" w14:textId="77777777" w:rsidR="009E13A6" w:rsidRPr="00EB0B83" w:rsidRDefault="009E13A6" w:rsidP="00F66DA6">
            <w:pPr>
              <w:spacing w:after="0"/>
              <w:rPr>
                <w:sz w:val="22"/>
                <w:szCs w:val="22"/>
              </w:rPr>
            </w:pPr>
            <w:r w:rsidRPr="00EB0B83">
              <w:rPr>
                <w:sz w:val="22"/>
                <w:szCs w:val="22"/>
              </w:rPr>
              <w:lastRenderedPageBreak/>
              <w:t>Протяженность 3,87 км</w:t>
            </w:r>
          </w:p>
        </w:tc>
        <w:tc>
          <w:tcPr>
            <w:tcW w:w="2171" w:type="dxa"/>
            <w:tcBorders>
              <w:top w:val="single" w:sz="4" w:space="0" w:color="auto"/>
              <w:left w:val="single" w:sz="4" w:space="0" w:color="auto"/>
              <w:bottom w:val="single" w:sz="4" w:space="0" w:color="auto"/>
              <w:right w:val="single" w:sz="4" w:space="0" w:color="auto"/>
            </w:tcBorders>
            <w:vAlign w:val="center"/>
            <w:hideMark/>
          </w:tcPr>
          <w:p w14:paraId="7474BCBA" w14:textId="77777777" w:rsidR="009E13A6" w:rsidRPr="00EB0B83" w:rsidRDefault="009E13A6" w:rsidP="00F66DA6">
            <w:pPr>
              <w:spacing w:after="0"/>
              <w:rPr>
                <w:sz w:val="22"/>
                <w:szCs w:val="22"/>
              </w:rPr>
            </w:pPr>
            <w:r w:rsidRPr="00EB0B83">
              <w:rPr>
                <w:sz w:val="22"/>
                <w:szCs w:val="22"/>
              </w:rPr>
              <w:t>с. Пыскор</w:t>
            </w:r>
          </w:p>
        </w:tc>
        <w:tc>
          <w:tcPr>
            <w:tcW w:w="1763" w:type="dxa"/>
            <w:tcBorders>
              <w:top w:val="single" w:sz="4" w:space="0" w:color="auto"/>
              <w:left w:val="single" w:sz="4" w:space="0" w:color="auto"/>
              <w:bottom w:val="single" w:sz="4" w:space="0" w:color="auto"/>
              <w:right w:val="single" w:sz="4" w:space="0" w:color="auto"/>
            </w:tcBorders>
            <w:vAlign w:val="center"/>
            <w:hideMark/>
          </w:tcPr>
          <w:p w14:paraId="3D7912AC" w14:textId="77777777" w:rsidR="009E13A6" w:rsidRPr="00EB0B83" w:rsidRDefault="009E13A6" w:rsidP="00F66DA6">
            <w:pPr>
              <w:jc w:val="center"/>
              <w:rPr>
                <w:sz w:val="22"/>
                <w:szCs w:val="22"/>
              </w:rPr>
            </w:pPr>
            <w:r w:rsidRPr="00EB0B83">
              <w:rPr>
                <w:sz w:val="22"/>
                <w:szCs w:val="22"/>
              </w:rPr>
              <w:t>2039 г.</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8CE27EC" w14:textId="77777777" w:rsidR="009E13A6" w:rsidRPr="00EB0B83" w:rsidRDefault="009E13A6" w:rsidP="00F66DA6">
            <w:pPr>
              <w:rPr>
                <w:sz w:val="22"/>
                <w:szCs w:val="22"/>
              </w:rPr>
            </w:pPr>
            <w:r w:rsidRPr="00EB0B83">
              <w:rPr>
                <w:sz w:val="22"/>
                <w:szCs w:val="22"/>
              </w:rPr>
              <w:t xml:space="preserve">Охранная зона </w:t>
            </w:r>
            <w:r w:rsidRPr="00EB0B83">
              <w:rPr>
                <w:sz w:val="22"/>
                <w:szCs w:val="22"/>
              </w:rPr>
              <w:lastRenderedPageBreak/>
              <w:t>– 2 м</w:t>
            </w:r>
          </w:p>
        </w:tc>
        <w:tc>
          <w:tcPr>
            <w:tcW w:w="1701" w:type="dxa"/>
            <w:tcBorders>
              <w:top w:val="single" w:sz="4" w:space="0" w:color="auto"/>
              <w:left w:val="single" w:sz="4" w:space="0" w:color="auto"/>
              <w:bottom w:val="single" w:sz="4" w:space="0" w:color="auto"/>
              <w:right w:val="single" w:sz="4" w:space="0" w:color="auto"/>
            </w:tcBorders>
          </w:tcPr>
          <w:p w14:paraId="47DE87F6" w14:textId="77777777" w:rsidR="009E13A6" w:rsidRPr="00EB0B83" w:rsidRDefault="009E13A6" w:rsidP="00F66DA6">
            <w:pPr>
              <w:rPr>
                <w:sz w:val="22"/>
                <w:szCs w:val="22"/>
              </w:rPr>
            </w:pPr>
          </w:p>
        </w:tc>
      </w:tr>
      <w:tr w:rsidR="006352E8" w:rsidRPr="00EB0B83" w14:paraId="17B61326" w14:textId="77777777" w:rsidTr="001C3C50">
        <w:trPr>
          <w:trHeight w:val="471"/>
          <w:jc w:val="center"/>
        </w:trPr>
        <w:tc>
          <w:tcPr>
            <w:tcW w:w="758" w:type="dxa"/>
            <w:tcBorders>
              <w:top w:val="single" w:sz="4" w:space="0" w:color="auto"/>
              <w:left w:val="single" w:sz="4" w:space="0" w:color="auto"/>
              <w:bottom w:val="single" w:sz="4" w:space="0" w:color="auto"/>
              <w:right w:val="single" w:sz="4" w:space="0" w:color="auto"/>
            </w:tcBorders>
            <w:noWrap/>
            <w:vAlign w:val="center"/>
          </w:tcPr>
          <w:p w14:paraId="5023E0BB" w14:textId="77777777" w:rsidR="00F95BAC" w:rsidRPr="00EB0B83" w:rsidRDefault="00F95BAC" w:rsidP="00F66DA6">
            <w:pPr>
              <w:jc w:val="center"/>
              <w:rPr>
                <w:sz w:val="22"/>
                <w:szCs w:val="22"/>
              </w:rPr>
            </w:pPr>
            <w:r w:rsidRPr="00EB0B83">
              <w:rPr>
                <w:sz w:val="22"/>
                <w:szCs w:val="22"/>
              </w:rPr>
              <w:t>5</w:t>
            </w:r>
          </w:p>
        </w:tc>
        <w:tc>
          <w:tcPr>
            <w:tcW w:w="2105" w:type="dxa"/>
            <w:tcBorders>
              <w:top w:val="single" w:sz="4" w:space="0" w:color="auto"/>
              <w:left w:val="single" w:sz="4" w:space="0" w:color="auto"/>
              <w:bottom w:val="single" w:sz="4" w:space="0" w:color="auto"/>
              <w:right w:val="single" w:sz="4" w:space="0" w:color="auto"/>
            </w:tcBorders>
            <w:vAlign w:val="center"/>
          </w:tcPr>
          <w:p w14:paraId="0B7155A8" w14:textId="77777777" w:rsidR="00F95BAC" w:rsidRPr="00EB0B83" w:rsidRDefault="00F95BAC" w:rsidP="00F66DA6">
            <w:pPr>
              <w:spacing w:after="0"/>
              <w:rPr>
                <w:sz w:val="22"/>
                <w:szCs w:val="22"/>
              </w:rPr>
            </w:pPr>
            <w:r w:rsidRPr="00EB0B83">
              <w:rPr>
                <w:sz w:val="22"/>
                <w:szCs w:val="22"/>
              </w:rPr>
              <w:t>Объекты инженерной инфраструктуры (газоснабжение)</w:t>
            </w:r>
          </w:p>
        </w:tc>
        <w:tc>
          <w:tcPr>
            <w:tcW w:w="1966" w:type="dxa"/>
            <w:tcBorders>
              <w:top w:val="single" w:sz="4" w:space="0" w:color="auto"/>
              <w:left w:val="single" w:sz="4" w:space="0" w:color="auto"/>
              <w:bottom w:val="single" w:sz="4" w:space="0" w:color="auto"/>
              <w:right w:val="single" w:sz="4" w:space="0" w:color="auto"/>
            </w:tcBorders>
            <w:vAlign w:val="center"/>
          </w:tcPr>
          <w:p w14:paraId="15EFBAD7" w14:textId="77777777" w:rsidR="00F95BAC" w:rsidRPr="00EB0B83" w:rsidRDefault="00F95BAC" w:rsidP="00F66DA6">
            <w:pPr>
              <w:pStyle w:val="ConsPlusTitle"/>
              <w:jc w:val="both"/>
              <w:outlineLvl w:val="4"/>
              <w:rPr>
                <w:rFonts w:ascii="Times New Roman" w:hAnsi="Times New Roman" w:cs="Times New Roman"/>
                <w:b w:val="0"/>
                <w:bCs w:val="0"/>
              </w:rPr>
            </w:pPr>
            <w:bookmarkStart w:id="46" w:name="_Toc75443916"/>
            <w:bookmarkStart w:id="47" w:name="_Toc76389234"/>
            <w:r w:rsidRPr="00EB0B83">
              <w:rPr>
                <w:rFonts w:ascii="Times New Roman" w:hAnsi="Times New Roman" w:cs="Times New Roman"/>
                <w:b w:val="0"/>
                <w:bCs w:val="0"/>
              </w:rPr>
              <w:t>Газификация потребителей</w:t>
            </w:r>
            <w:bookmarkEnd w:id="46"/>
            <w:bookmarkEnd w:id="47"/>
          </w:p>
        </w:tc>
        <w:tc>
          <w:tcPr>
            <w:tcW w:w="1872" w:type="dxa"/>
            <w:tcBorders>
              <w:top w:val="single" w:sz="4" w:space="0" w:color="auto"/>
              <w:left w:val="single" w:sz="4" w:space="0" w:color="auto"/>
              <w:bottom w:val="single" w:sz="4" w:space="0" w:color="auto"/>
              <w:right w:val="single" w:sz="4" w:space="0" w:color="auto"/>
            </w:tcBorders>
            <w:vAlign w:val="center"/>
          </w:tcPr>
          <w:p w14:paraId="28DF9569" w14:textId="77777777" w:rsidR="00F95BAC" w:rsidRPr="00EB0B83" w:rsidRDefault="00F95BAC" w:rsidP="00F66DA6">
            <w:pPr>
              <w:pStyle w:val="ConsPlusTitle"/>
              <w:jc w:val="both"/>
              <w:outlineLvl w:val="4"/>
              <w:rPr>
                <w:rFonts w:ascii="Times New Roman" w:hAnsi="Times New Roman" w:cs="Times New Roman"/>
                <w:b w:val="0"/>
                <w:bCs w:val="0"/>
              </w:rPr>
            </w:pPr>
            <w:bookmarkStart w:id="48" w:name="_Toc75443917"/>
            <w:bookmarkStart w:id="49" w:name="_Toc76389235"/>
            <w:r w:rsidRPr="00EB0B83">
              <w:rPr>
                <w:rFonts w:ascii="Times New Roman" w:hAnsi="Times New Roman" w:cs="Times New Roman"/>
                <w:b w:val="0"/>
                <w:bCs w:val="0"/>
              </w:rPr>
              <w:t>Строительство газораспределительных пунктов – 8 шт.</w:t>
            </w:r>
            <w:bookmarkEnd w:id="48"/>
            <w:bookmarkEnd w:id="49"/>
          </w:p>
        </w:tc>
        <w:tc>
          <w:tcPr>
            <w:tcW w:w="1583" w:type="dxa"/>
            <w:tcBorders>
              <w:top w:val="single" w:sz="4" w:space="0" w:color="auto"/>
              <w:left w:val="single" w:sz="4" w:space="0" w:color="auto"/>
              <w:bottom w:val="single" w:sz="4" w:space="0" w:color="auto"/>
              <w:right w:val="single" w:sz="4" w:space="0" w:color="auto"/>
            </w:tcBorders>
            <w:vAlign w:val="center"/>
          </w:tcPr>
          <w:p w14:paraId="2473A5AD" w14:textId="77777777" w:rsidR="00F95BAC" w:rsidRPr="00EB0B83" w:rsidRDefault="00F95BAC" w:rsidP="00F66DA6">
            <w:pPr>
              <w:spacing w:after="0"/>
              <w:rPr>
                <w:sz w:val="22"/>
                <w:szCs w:val="22"/>
              </w:rPr>
            </w:pPr>
            <w:r w:rsidRPr="00EB0B83">
              <w:rPr>
                <w:sz w:val="22"/>
                <w:szCs w:val="22"/>
              </w:rPr>
              <w:t>Определить проектом</w:t>
            </w:r>
          </w:p>
        </w:tc>
        <w:tc>
          <w:tcPr>
            <w:tcW w:w="2171" w:type="dxa"/>
            <w:tcBorders>
              <w:top w:val="single" w:sz="4" w:space="0" w:color="auto"/>
              <w:left w:val="single" w:sz="4" w:space="0" w:color="auto"/>
              <w:bottom w:val="single" w:sz="4" w:space="0" w:color="auto"/>
              <w:right w:val="single" w:sz="4" w:space="0" w:color="auto"/>
            </w:tcBorders>
            <w:vAlign w:val="center"/>
          </w:tcPr>
          <w:p w14:paraId="03A7B119" w14:textId="77777777" w:rsidR="00F95BAC" w:rsidRPr="00EB0B83" w:rsidRDefault="00F95BAC" w:rsidP="00F66DA6">
            <w:pPr>
              <w:spacing w:after="0"/>
              <w:rPr>
                <w:sz w:val="22"/>
                <w:szCs w:val="22"/>
              </w:rPr>
            </w:pPr>
            <w:r w:rsidRPr="00EB0B83">
              <w:rPr>
                <w:sz w:val="22"/>
                <w:szCs w:val="22"/>
              </w:rPr>
              <w:t>д. Пешково,</w:t>
            </w:r>
          </w:p>
          <w:p w14:paraId="5341B7FD" w14:textId="77777777" w:rsidR="00F95BAC" w:rsidRPr="00EB0B83" w:rsidRDefault="00F95BAC" w:rsidP="00F66DA6">
            <w:pPr>
              <w:spacing w:after="0"/>
              <w:rPr>
                <w:sz w:val="22"/>
                <w:szCs w:val="22"/>
              </w:rPr>
            </w:pPr>
            <w:r w:rsidRPr="00EB0B83">
              <w:rPr>
                <w:sz w:val="22"/>
                <w:szCs w:val="22"/>
              </w:rPr>
              <w:t>д. Турлавы,</w:t>
            </w:r>
          </w:p>
          <w:p w14:paraId="1B3C4FAF" w14:textId="77777777" w:rsidR="001C3C50" w:rsidRPr="00EB0B83" w:rsidRDefault="001C3C50" w:rsidP="00F66DA6">
            <w:pPr>
              <w:spacing w:after="0"/>
              <w:rPr>
                <w:sz w:val="22"/>
                <w:szCs w:val="22"/>
              </w:rPr>
            </w:pPr>
            <w:r w:rsidRPr="00EB0B83">
              <w:rPr>
                <w:sz w:val="22"/>
                <w:szCs w:val="22"/>
              </w:rPr>
              <w:t xml:space="preserve">г. Березники </w:t>
            </w:r>
          </w:p>
          <w:p w14:paraId="73C9C031" w14:textId="77777777" w:rsidR="00F95BAC" w:rsidRPr="00EB0B83" w:rsidRDefault="001C3C50" w:rsidP="00F66DA6">
            <w:pPr>
              <w:spacing w:after="0"/>
              <w:rPr>
                <w:sz w:val="22"/>
                <w:szCs w:val="22"/>
              </w:rPr>
            </w:pPr>
            <w:r w:rsidRPr="00EB0B83">
              <w:rPr>
                <w:sz w:val="22"/>
                <w:szCs w:val="22"/>
              </w:rPr>
              <w:t>(</w:t>
            </w:r>
            <w:proofErr w:type="spellStart"/>
            <w:r w:rsidRPr="00EB0B83">
              <w:rPr>
                <w:sz w:val="22"/>
                <w:szCs w:val="22"/>
              </w:rPr>
              <w:t>б.н.</w:t>
            </w:r>
            <w:r w:rsidR="00F95BAC" w:rsidRPr="00EB0B83">
              <w:rPr>
                <w:sz w:val="22"/>
                <w:szCs w:val="22"/>
              </w:rPr>
              <w:t>п</w:t>
            </w:r>
            <w:proofErr w:type="spellEnd"/>
            <w:r w:rsidR="00F95BAC" w:rsidRPr="00EB0B83">
              <w:rPr>
                <w:sz w:val="22"/>
                <w:szCs w:val="22"/>
              </w:rPr>
              <w:t>. Чкалова, Зырянка, Нартовка</w:t>
            </w:r>
            <w:r w:rsidRPr="00EB0B83">
              <w:rPr>
                <w:sz w:val="22"/>
                <w:szCs w:val="22"/>
              </w:rPr>
              <w:t>)</w:t>
            </w:r>
            <w:r w:rsidR="00F95BAC" w:rsidRPr="00EB0B83">
              <w:rPr>
                <w:sz w:val="22"/>
                <w:szCs w:val="22"/>
              </w:rPr>
              <w:t>,</w:t>
            </w:r>
          </w:p>
          <w:p w14:paraId="1DDF0CEB" w14:textId="77777777" w:rsidR="00F95BAC" w:rsidRPr="00EB0B83" w:rsidRDefault="00F95BAC" w:rsidP="00F66DA6">
            <w:pPr>
              <w:spacing w:after="0"/>
              <w:rPr>
                <w:sz w:val="22"/>
                <w:szCs w:val="22"/>
              </w:rPr>
            </w:pPr>
            <w:r w:rsidRPr="00EB0B83">
              <w:rPr>
                <w:sz w:val="22"/>
                <w:szCs w:val="22"/>
              </w:rPr>
              <w:t>д. Малое Романово, п. Вогулка,</w:t>
            </w:r>
          </w:p>
          <w:p w14:paraId="10FF4341" w14:textId="77777777" w:rsidR="00F95BAC" w:rsidRPr="00EB0B83" w:rsidRDefault="00F95BAC" w:rsidP="00F66DA6">
            <w:pPr>
              <w:spacing w:after="0"/>
              <w:rPr>
                <w:sz w:val="22"/>
                <w:szCs w:val="22"/>
              </w:rPr>
            </w:pPr>
            <w:r w:rsidRPr="00EB0B83">
              <w:rPr>
                <w:sz w:val="22"/>
                <w:szCs w:val="22"/>
              </w:rPr>
              <w:t>д. Белая Пашня</w:t>
            </w:r>
          </w:p>
        </w:tc>
        <w:tc>
          <w:tcPr>
            <w:tcW w:w="1763" w:type="dxa"/>
            <w:tcBorders>
              <w:top w:val="single" w:sz="4" w:space="0" w:color="auto"/>
              <w:left w:val="single" w:sz="4" w:space="0" w:color="auto"/>
              <w:bottom w:val="single" w:sz="4" w:space="0" w:color="auto"/>
              <w:right w:val="single" w:sz="4" w:space="0" w:color="auto"/>
            </w:tcBorders>
            <w:vAlign w:val="center"/>
          </w:tcPr>
          <w:p w14:paraId="2BC3CAB7" w14:textId="77777777" w:rsidR="00F95BAC" w:rsidRPr="00EB0B83" w:rsidRDefault="00F95BAC" w:rsidP="00F66DA6">
            <w:pPr>
              <w:jc w:val="center"/>
              <w:rPr>
                <w:sz w:val="22"/>
                <w:szCs w:val="22"/>
              </w:rPr>
            </w:pPr>
            <w:r w:rsidRPr="00EB0B83">
              <w:rPr>
                <w:sz w:val="22"/>
                <w:szCs w:val="22"/>
              </w:rPr>
              <w:t>2030 г.</w:t>
            </w:r>
          </w:p>
        </w:tc>
        <w:tc>
          <w:tcPr>
            <w:tcW w:w="1701" w:type="dxa"/>
            <w:tcBorders>
              <w:top w:val="single" w:sz="4" w:space="0" w:color="auto"/>
              <w:left w:val="single" w:sz="4" w:space="0" w:color="auto"/>
              <w:bottom w:val="single" w:sz="4" w:space="0" w:color="auto"/>
              <w:right w:val="single" w:sz="4" w:space="0" w:color="auto"/>
            </w:tcBorders>
            <w:vAlign w:val="center"/>
          </w:tcPr>
          <w:p w14:paraId="11448781" w14:textId="77777777" w:rsidR="00F95BAC" w:rsidRPr="00EB0B83" w:rsidRDefault="00F95BAC" w:rsidP="00F66DA6">
            <w:pPr>
              <w:rPr>
                <w:sz w:val="22"/>
                <w:szCs w:val="22"/>
              </w:rPr>
            </w:pPr>
            <w:r w:rsidRPr="00EB0B83">
              <w:rPr>
                <w:sz w:val="22"/>
                <w:szCs w:val="22"/>
              </w:rPr>
              <w:t>Охранная зона – 10 м</w:t>
            </w:r>
          </w:p>
        </w:tc>
        <w:tc>
          <w:tcPr>
            <w:tcW w:w="1701" w:type="dxa"/>
            <w:tcBorders>
              <w:top w:val="single" w:sz="4" w:space="0" w:color="auto"/>
              <w:left w:val="single" w:sz="4" w:space="0" w:color="auto"/>
              <w:bottom w:val="single" w:sz="4" w:space="0" w:color="auto"/>
              <w:right w:val="single" w:sz="4" w:space="0" w:color="auto"/>
            </w:tcBorders>
          </w:tcPr>
          <w:p w14:paraId="0D0F1C1C" w14:textId="77777777" w:rsidR="00F95BAC" w:rsidRPr="00EB0B83" w:rsidRDefault="00F95BAC" w:rsidP="00F66DA6">
            <w:pPr>
              <w:rPr>
                <w:sz w:val="22"/>
                <w:szCs w:val="22"/>
              </w:rPr>
            </w:pPr>
          </w:p>
        </w:tc>
      </w:tr>
      <w:tr w:rsidR="006352E8" w:rsidRPr="00EB0B83" w14:paraId="7933E6C5" w14:textId="77777777" w:rsidTr="001C3C50">
        <w:trPr>
          <w:trHeight w:val="471"/>
          <w:jc w:val="center"/>
        </w:trPr>
        <w:tc>
          <w:tcPr>
            <w:tcW w:w="758" w:type="dxa"/>
            <w:tcBorders>
              <w:top w:val="single" w:sz="4" w:space="0" w:color="auto"/>
              <w:left w:val="single" w:sz="4" w:space="0" w:color="auto"/>
              <w:bottom w:val="single" w:sz="4" w:space="0" w:color="auto"/>
              <w:right w:val="single" w:sz="4" w:space="0" w:color="auto"/>
            </w:tcBorders>
            <w:noWrap/>
            <w:vAlign w:val="center"/>
          </w:tcPr>
          <w:p w14:paraId="3F095C64" w14:textId="77777777" w:rsidR="00F95BAC" w:rsidRPr="00EB0B83" w:rsidRDefault="00F95BAC" w:rsidP="00F66DA6">
            <w:pPr>
              <w:jc w:val="center"/>
              <w:rPr>
                <w:sz w:val="22"/>
                <w:szCs w:val="22"/>
              </w:rPr>
            </w:pPr>
            <w:r w:rsidRPr="00EB0B83">
              <w:rPr>
                <w:sz w:val="22"/>
                <w:szCs w:val="22"/>
              </w:rPr>
              <w:t>6</w:t>
            </w:r>
          </w:p>
        </w:tc>
        <w:tc>
          <w:tcPr>
            <w:tcW w:w="2105" w:type="dxa"/>
            <w:tcBorders>
              <w:top w:val="single" w:sz="4" w:space="0" w:color="auto"/>
              <w:left w:val="single" w:sz="4" w:space="0" w:color="auto"/>
              <w:bottom w:val="single" w:sz="4" w:space="0" w:color="auto"/>
              <w:right w:val="single" w:sz="4" w:space="0" w:color="auto"/>
            </w:tcBorders>
            <w:vAlign w:val="center"/>
          </w:tcPr>
          <w:p w14:paraId="652A3C05" w14:textId="77777777" w:rsidR="00F95BAC" w:rsidRPr="00EB0B83" w:rsidRDefault="00F95BAC" w:rsidP="00F66DA6">
            <w:pPr>
              <w:spacing w:after="0"/>
              <w:rPr>
                <w:sz w:val="22"/>
                <w:szCs w:val="22"/>
              </w:rPr>
            </w:pPr>
            <w:r w:rsidRPr="00EB0B83">
              <w:rPr>
                <w:sz w:val="22"/>
                <w:szCs w:val="22"/>
              </w:rPr>
              <w:t>Объекты инженерной инфраструктуры (газоснабжение)</w:t>
            </w:r>
          </w:p>
        </w:tc>
        <w:tc>
          <w:tcPr>
            <w:tcW w:w="1966" w:type="dxa"/>
            <w:tcBorders>
              <w:top w:val="single" w:sz="4" w:space="0" w:color="auto"/>
              <w:left w:val="single" w:sz="4" w:space="0" w:color="auto"/>
              <w:bottom w:val="single" w:sz="4" w:space="0" w:color="auto"/>
              <w:right w:val="single" w:sz="4" w:space="0" w:color="auto"/>
            </w:tcBorders>
            <w:vAlign w:val="center"/>
          </w:tcPr>
          <w:p w14:paraId="204D87E6" w14:textId="77777777" w:rsidR="00F95BAC" w:rsidRPr="00EB0B83" w:rsidRDefault="00F95BAC" w:rsidP="00F66DA6">
            <w:pPr>
              <w:pStyle w:val="ConsPlusTitle"/>
              <w:jc w:val="both"/>
              <w:outlineLvl w:val="4"/>
              <w:rPr>
                <w:rFonts w:ascii="Times New Roman" w:hAnsi="Times New Roman" w:cs="Times New Roman"/>
                <w:b w:val="0"/>
                <w:bCs w:val="0"/>
              </w:rPr>
            </w:pPr>
            <w:bookmarkStart w:id="50" w:name="_Toc75443918"/>
            <w:bookmarkStart w:id="51" w:name="_Toc76389236"/>
            <w:r w:rsidRPr="00EB0B83">
              <w:rPr>
                <w:rFonts w:ascii="Times New Roman" w:hAnsi="Times New Roman" w:cs="Times New Roman"/>
                <w:b w:val="0"/>
                <w:bCs w:val="0"/>
              </w:rPr>
              <w:t>Газификация потребителей</w:t>
            </w:r>
            <w:bookmarkEnd w:id="50"/>
            <w:bookmarkEnd w:id="51"/>
          </w:p>
        </w:tc>
        <w:tc>
          <w:tcPr>
            <w:tcW w:w="1872" w:type="dxa"/>
            <w:tcBorders>
              <w:top w:val="single" w:sz="4" w:space="0" w:color="auto"/>
              <w:left w:val="single" w:sz="4" w:space="0" w:color="auto"/>
              <w:bottom w:val="single" w:sz="4" w:space="0" w:color="auto"/>
              <w:right w:val="single" w:sz="4" w:space="0" w:color="auto"/>
            </w:tcBorders>
            <w:vAlign w:val="center"/>
          </w:tcPr>
          <w:p w14:paraId="5963549A" w14:textId="77777777" w:rsidR="00F95BAC" w:rsidRPr="00EB0B83" w:rsidRDefault="00F95BAC" w:rsidP="00F66DA6">
            <w:pPr>
              <w:pStyle w:val="ConsPlusTitle"/>
              <w:jc w:val="both"/>
              <w:outlineLvl w:val="4"/>
              <w:rPr>
                <w:rFonts w:ascii="Times New Roman" w:hAnsi="Times New Roman" w:cs="Times New Roman"/>
                <w:b w:val="0"/>
                <w:bCs w:val="0"/>
              </w:rPr>
            </w:pPr>
            <w:bookmarkStart w:id="52" w:name="_Toc75443919"/>
            <w:bookmarkStart w:id="53" w:name="_Toc76389237"/>
            <w:r w:rsidRPr="00EB0B83">
              <w:rPr>
                <w:rFonts w:ascii="Times New Roman" w:hAnsi="Times New Roman" w:cs="Times New Roman"/>
                <w:b w:val="0"/>
                <w:bCs w:val="0"/>
              </w:rPr>
              <w:t>Строительство распределительных газопроводов низкого давления</w:t>
            </w:r>
            <w:bookmarkEnd w:id="52"/>
            <w:bookmarkEnd w:id="53"/>
          </w:p>
        </w:tc>
        <w:tc>
          <w:tcPr>
            <w:tcW w:w="1583" w:type="dxa"/>
            <w:tcBorders>
              <w:top w:val="single" w:sz="4" w:space="0" w:color="auto"/>
              <w:left w:val="single" w:sz="4" w:space="0" w:color="auto"/>
              <w:bottom w:val="single" w:sz="4" w:space="0" w:color="auto"/>
              <w:right w:val="single" w:sz="4" w:space="0" w:color="auto"/>
            </w:tcBorders>
            <w:vAlign w:val="center"/>
          </w:tcPr>
          <w:p w14:paraId="52B16DD0" w14:textId="77777777" w:rsidR="00F95BAC" w:rsidRPr="00EB0B83" w:rsidRDefault="00F95BAC" w:rsidP="00F66DA6">
            <w:pPr>
              <w:spacing w:after="0"/>
              <w:rPr>
                <w:sz w:val="22"/>
                <w:szCs w:val="22"/>
              </w:rPr>
            </w:pPr>
            <w:r w:rsidRPr="00EB0B83">
              <w:rPr>
                <w:sz w:val="22"/>
                <w:szCs w:val="22"/>
              </w:rPr>
              <w:t>Определить проектом</w:t>
            </w:r>
          </w:p>
        </w:tc>
        <w:tc>
          <w:tcPr>
            <w:tcW w:w="2171" w:type="dxa"/>
            <w:tcBorders>
              <w:top w:val="single" w:sz="4" w:space="0" w:color="auto"/>
              <w:left w:val="single" w:sz="4" w:space="0" w:color="auto"/>
              <w:bottom w:val="single" w:sz="4" w:space="0" w:color="auto"/>
              <w:right w:val="single" w:sz="4" w:space="0" w:color="auto"/>
            </w:tcBorders>
            <w:vAlign w:val="center"/>
          </w:tcPr>
          <w:p w14:paraId="7BCEA48B" w14:textId="77777777" w:rsidR="00F95BAC" w:rsidRPr="00EB0B83" w:rsidRDefault="00F95BAC" w:rsidP="00F66DA6">
            <w:pPr>
              <w:spacing w:after="0"/>
              <w:rPr>
                <w:sz w:val="22"/>
                <w:szCs w:val="22"/>
              </w:rPr>
            </w:pPr>
            <w:r w:rsidRPr="00EB0B83">
              <w:rPr>
                <w:sz w:val="22"/>
                <w:szCs w:val="22"/>
              </w:rPr>
              <w:t>д. Пешково</w:t>
            </w:r>
          </w:p>
          <w:p w14:paraId="418B5C7C" w14:textId="77777777" w:rsidR="00F95BAC" w:rsidRPr="00EB0B83" w:rsidRDefault="00F95BAC" w:rsidP="00F66DA6">
            <w:pPr>
              <w:spacing w:after="0"/>
              <w:rPr>
                <w:sz w:val="22"/>
                <w:szCs w:val="22"/>
              </w:rPr>
            </w:pPr>
            <w:r w:rsidRPr="00EB0B83">
              <w:rPr>
                <w:sz w:val="22"/>
                <w:szCs w:val="22"/>
              </w:rPr>
              <w:t>д. Турлавы</w:t>
            </w:r>
          </w:p>
          <w:p w14:paraId="1A67E1C8" w14:textId="77777777" w:rsidR="00F95BAC" w:rsidRPr="00EB0B83" w:rsidRDefault="00F95BAC" w:rsidP="00F66DA6">
            <w:pPr>
              <w:spacing w:after="0"/>
              <w:rPr>
                <w:sz w:val="22"/>
                <w:szCs w:val="22"/>
              </w:rPr>
            </w:pPr>
            <w:r w:rsidRPr="00EB0B83">
              <w:rPr>
                <w:sz w:val="22"/>
                <w:szCs w:val="22"/>
              </w:rPr>
              <w:t>д. Кондас</w:t>
            </w:r>
          </w:p>
          <w:p w14:paraId="1E4D7C3E" w14:textId="77777777" w:rsidR="001C3C50" w:rsidRPr="00EB0B83" w:rsidRDefault="001C3C50" w:rsidP="001C3C50">
            <w:pPr>
              <w:spacing w:after="0"/>
              <w:rPr>
                <w:sz w:val="22"/>
                <w:szCs w:val="22"/>
              </w:rPr>
            </w:pPr>
            <w:r w:rsidRPr="00EB0B83">
              <w:rPr>
                <w:sz w:val="22"/>
                <w:szCs w:val="22"/>
              </w:rPr>
              <w:t xml:space="preserve">г. Березники </w:t>
            </w:r>
          </w:p>
          <w:p w14:paraId="1DA40E0C" w14:textId="77777777" w:rsidR="00F95BAC" w:rsidRPr="00EB0B83" w:rsidRDefault="001C3C50" w:rsidP="001C3C50">
            <w:pPr>
              <w:spacing w:after="0"/>
              <w:rPr>
                <w:sz w:val="22"/>
                <w:szCs w:val="22"/>
              </w:rPr>
            </w:pPr>
            <w:r w:rsidRPr="00EB0B83">
              <w:rPr>
                <w:sz w:val="22"/>
                <w:szCs w:val="22"/>
              </w:rPr>
              <w:t>(</w:t>
            </w:r>
            <w:proofErr w:type="spellStart"/>
            <w:r w:rsidRPr="00EB0B83">
              <w:rPr>
                <w:sz w:val="22"/>
                <w:szCs w:val="22"/>
              </w:rPr>
              <w:t>б.н.п</w:t>
            </w:r>
            <w:proofErr w:type="spellEnd"/>
            <w:r w:rsidRPr="00EB0B83">
              <w:rPr>
                <w:sz w:val="22"/>
                <w:szCs w:val="22"/>
              </w:rPr>
              <w:t>. Чкалова, Зырянка, Нартовка),</w:t>
            </w:r>
          </w:p>
        </w:tc>
        <w:tc>
          <w:tcPr>
            <w:tcW w:w="1763" w:type="dxa"/>
            <w:tcBorders>
              <w:top w:val="single" w:sz="4" w:space="0" w:color="auto"/>
              <w:left w:val="single" w:sz="4" w:space="0" w:color="auto"/>
              <w:bottom w:val="single" w:sz="4" w:space="0" w:color="auto"/>
              <w:right w:val="single" w:sz="4" w:space="0" w:color="auto"/>
            </w:tcBorders>
            <w:vAlign w:val="center"/>
          </w:tcPr>
          <w:p w14:paraId="39BBACB0" w14:textId="77777777" w:rsidR="00F95BAC" w:rsidRPr="00EB0B83" w:rsidRDefault="00F95BAC" w:rsidP="00F66DA6">
            <w:pPr>
              <w:jc w:val="center"/>
              <w:rPr>
                <w:sz w:val="22"/>
                <w:szCs w:val="22"/>
              </w:rPr>
            </w:pPr>
            <w:r w:rsidRPr="00EB0B83">
              <w:rPr>
                <w:sz w:val="22"/>
                <w:szCs w:val="22"/>
              </w:rPr>
              <w:t>2030 г.</w:t>
            </w:r>
          </w:p>
        </w:tc>
        <w:tc>
          <w:tcPr>
            <w:tcW w:w="1701" w:type="dxa"/>
            <w:tcBorders>
              <w:top w:val="single" w:sz="4" w:space="0" w:color="auto"/>
              <w:left w:val="single" w:sz="4" w:space="0" w:color="auto"/>
              <w:bottom w:val="single" w:sz="4" w:space="0" w:color="auto"/>
              <w:right w:val="single" w:sz="4" w:space="0" w:color="auto"/>
            </w:tcBorders>
            <w:vAlign w:val="center"/>
          </w:tcPr>
          <w:p w14:paraId="6FDCBCF8" w14:textId="77777777" w:rsidR="00F95BAC" w:rsidRPr="00EB0B83" w:rsidRDefault="00F95BAC" w:rsidP="00F66DA6">
            <w:pPr>
              <w:rPr>
                <w:sz w:val="22"/>
                <w:szCs w:val="22"/>
              </w:rPr>
            </w:pPr>
            <w:r w:rsidRPr="00EB0B83">
              <w:rPr>
                <w:sz w:val="22"/>
                <w:szCs w:val="22"/>
              </w:rPr>
              <w:t>Охранная зона – 2 м</w:t>
            </w:r>
          </w:p>
        </w:tc>
        <w:tc>
          <w:tcPr>
            <w:tcW w:w="1701" w:type="dxa"/>
            <w:tcBorders>
              <w:top w:val="single" w:sz="4" w:space="0" w:color="auto"/>
              <w:left w:val="single" w:sz="4" w:space="0" w:color="auto"/>
              <w:bottom w:val="single" w:sz="4" w:space="0" w:color="auto"/>
              <w:right w:val="single" w:sz="4" w:space="0" w:color="auto"/>
            </w:tcBorders>
          </w:tcPr>
          <w:p w14:paraId="024A588E" w14:textId="77777777" w:rsidR="00F95BAC" w:rsidRPr="00EB0B83" w:rsidRDefault="00F95BAC" w:rsidP="00F66DA6">
            <w:pPr>
              <w:rPr>
                <w:sz w:val="22"/>
                <w:szCs w:val="22"/>
              </w:rPr>
            </w:pPr>
          </w:p>
        </w:tc>
      </w:tr>
      <w:tr w:rsidR="006352E8" w:rsidRPr="00EB0B83" w14:paraId="570C80FE" w14:textId="77777777" w:rsidTr="001C3C50">
        <w:trPr>
          <w:trHeight w:val="471"/>
          <w:jc w:val="center"/>
        </w:trPr>
        <w:tc>
          <w:tcPr>
            <w:tcW w:w="758" w:type="dxa"/>
            <w:tcBorders>
              <w:top w:val="single" w:sz="4" w:space="0" w:color="auto"/>
              <w:left w:val="single" w:sz="4" w:space="0" w:color="auto"/>
              <w:bottom w:val="single" w:sz="4" w:space="0" w:color="auto"/>
              <w:right w:val="single" w:sz="4" w:space="0" w:color="auto"/>
            </w:tcBorders>
            <w:noWrap/>
            <w:vAlign w:val="center"/>
          </w:tcPr>
          <w:p w14:paraId="572913B2" w14:textId="77777777" w:rsidR="0026346A" w:rsidRPr="00EB0B83" w:rsidRDefault="0026346A" w:rsidP="00F66DA6">
            <w:pPr>
              <w:jc w:val="center"/>
              <w:rPr>
                <w:sz w:val="22"/>
                <w:szCs w:val="22"/>
              </w:rPr>
            </w:pPr>
            <w:r w:rsidRPr="00EB0B83">
              <w:rPr>
                <w:sz w:val="22"/>
                <w:szCs w:val="22"/>
              </w:rPr>
              <w:t>7</w:t>
            </w:r>
          </w:p>
        </w:tc>
        <w:tc>
          <w:tcPr>
            <w:tcW w:w="2105" w:type="dxa"/>
            <w:tcBorders>
              <w:top w:val="single" w:sz="4" w:space="0" w:color="auto"/>
              <w:left w:val="single" w:sz="4" w:space="0" w:color="auto"/>
              <w:bottom w:val="single" w:sz="4" w:space="0" w:color="auto"/>
              <w:right w:val="single" w:sz="4" w:space="0" w:color="auto"/>
            </w:tcBorders>
            <w:vAlign w:val="center"/>
          </w:tcPr>
          <w:p w14:paraId="5DE57572" w14:textId="77777777" w:rsidR="0026346A" w:rsidRPr="00EB0B83" w:rsidRDefault="0026346A" w:rsidP="00F66DA6">
            <w:pPr>
              <w:spacing w:after="0"/>
              <w:rPr>
                <w:sz w:val="22"/>
                <w:szCs w:val="22"/>
              </w:rPr>
            </w:pPr>
            <w:r w:rsidRPr="00EB0B83">
              <w:rPr>
                <w:sz w:val="22"/>
                <w:szCs w:val="22"/>
              </w:rPr>
              <w:t>Объекты инженерной инфраструктуры (теплоснабжение)</w:t>
            </w:r>
          </w:p>
        </w:tc>
        <w:tc>
          <w:tcPr>
            <w:tcW w:w="1966" w:type="dxa"/>
            <w:tcBorders>
              <w:top w:val="single" w:sz="4" w:space="0" w:color="auto"/>
              <w:left w:val="single" w:sz="4" w:space="0" w:color="auto"/>
              <w:bottom w:val="single" w:sz="4" w:space="0" w:color="auto"/>
              <w:right w:val="single" w:sz="4" w:space="0" w:color="auto"/>
            </w:tcBorders>
            <w:vAlign w:val="center"/>
          </w:tcPr>
          <w:p w14:paraId="46D771D4" w14:textId="77777777" w:rsidR="0026346A" w:rsidRPr="00EB0B83" w:rsidRDefault="0026346A" w:rsidP="00F66DA6">
            <w:pPr>
              <w:pStyle w:val="ConsPlusTitle"/>
              <w:jc w:val="both"/>
              <w:outlineLvl w:val="4"/>
              <w:rPr>
                <w:rFonts w:ascii="Times New Roman" w:hAnsi="Times New Roman" w:cs="Times New Roman"/>
                <w:b w:val="0"/>
                <w:bCs w:val="0"/>
              </w:rPr>
            </w:pPr>
            <w:bookmarkStart w:id="54" w:name="_Toc75443920"/>
            <w:bookmarkStart w:id="55" w:name="_Toc76389238"/>
            <w:r w:rsidRPr="00EB0B83">
              <w:rPr>
                <w:rFonts w:ascii="Times New Roman" w:hAnsi="Times New Roman" w:cs="Times New Roman"/>
                <w:b w:val="0"/>
                <w:bCs w:val="0"/>
              </w:rPr>
              <w:t>Теплоснабжение потребителей</w:t>
            </w:r>
            <w:bookmarkEnd w:id="54"/>
            <w:bookmarkEnd w:id="55"/>
          </w:p>
        </w:tc>
        <w:tc>
          <w:tcPr>
            <w:tcW w:w="1872" w:type="dxa"/>
            <w:tcBorders>
              <w:top w:val="single" w:sz="4" w:space="0" w:color="auto"/>
              <w:left w:val="single" w:sz="4" w:space="0" w:color="auto"/>
              <w:bottom w:val="single" w:sz="4" w:space="0" w:color="auto"/>
              <w:right w:val="single" w:sz="4" w:space="0" w:color="auto"/>
            </w:tcBorders>
            <w:vAlign w:val="center"/>
          </w:tcPr>
          <w:p w14:paraId="52369C92" w14:textId="77777777" w:rsidR="0026346A" w:rsidRPr="00EB0B83" w:rsidRDefault="0026346A" w:rsidP="001C3C50">
            <w:pPr>
              <w:pStyle w:val="ConsPlusTitle"/>
              <w:jc w:val="both"/>
              <w:outlineLvl w:val="4"/>
              <w:rPr>
                <w:rFonts w:ascii="Times New Roman" w:hAnsi="Times New Roman" w:cs="Times New Roman"/>
                <w:b w:val="0"/>
                <w:bCs w:val="0"/>
              </w:rPr>
            </w:pPr>
            <w:bookmarkStart w:id="56" w:name="_Toc75443921"/>
            <w:bookmarkStart w:id="57" w:name="_Toc76389239"/>
            <w:r w:rsidRPr="00EB0B83">
              <w:rPr>
                <w:rFonts w:ascii="Times New Roman" w:hAnsi="Times New Roman" w:cs="Times New Roman"/>
                <w:b w:val="0"/>
                <w:bCs w:val="0"/>
              </w:rPr>
              <w:t xml:space="preserve">Реконструкция </w:t>
            </w:r>
            <w:r w:rsidR="001C3C50" w:rsidRPr="00EB0B83">
              <w:rPr>
                <w:rFonts w:ascii="Times New Roman" w:hAnsi="Times New Roman" w:cs="Times New Roman"/>
                <w:b w:val="0"/>
                <w:bCs w:val="0"/>
              </w:rPr>
              <w:t>водогрейной котельной</w:t>
            </w:r>
            <w:r w:rsidRPr="00EB0B83">
              <w:rPr>
                <w:rFonts w:ascii="Times New Roman" w:hAnsi="Times New Roman" w:cs="Times New Roman"/>
                <w:b w:val="0"/>
                <w:bCs w:val="0"/>
              </w:rPr>
              <w:t xml:space="preserve"> «Усолье»</w:t>
            </w:r>
            <w:bookmarkEnd w:id="56"/>
            <w:bookmarkEnd w:id="57"/>
          </w:p>
        </w:tc>
        <w:tc>
          <w:tcPr>
            <w:tcW w:w="1583" w:type="dxa"/>
            <w:tcBorders>
              <w:top w:val="single" w:sz="4" w:space="0" w:color="auto"/>
              <w:left w:val="single" w:sz="4" w:space="0" w:color="auto"/>
              <w:bottom w:val="single" w:sz="4" w:space="0" w:color="auto"/>
              <w:right w:val="single" w:sz="4" w:space="0" w:color="auto"/>
            </w:tcBorders>
            <w:vAlign w:val="center"/>
          </w:tcPr>
          <w:p w14:paraId="14215C9E" w14:textId="77777777" w:rsidR="0026346A" w:rsidRPr="00EB0B83" w:rsidRDefault="0026346A" w:rsidP="00F66DA6">
            <w:pPr>
              <w:spacing w:after="0"/>
              <w:rPr>
                <w:sz w:val="22"/>
                <w:szCs w:val="22"/>
              </w:rPr>
            </w:pPr>
            <w:r w:rsidRPr="00EB0B83">
              <w:rPr>
                <w:sz w:val="22"/>
                <w:szCs w:val="22"/>
              </w:rPr>
              <w:t>167,7 Гкал/час</w:t>
            </w:r>
          </w:p>
        </w:tc>
        <w:tc>
          <w:tcPr>
            <w:tcW w:w="2171" w:type="dxa"/>
            <w:tcBorders>
              <w:top w:val="single" w:sz="4" w:space="0" w:color="auto"/>
              <w:left w:val="single" w:sz="4" w:space="0" w:color="auto"/>
              <w:bottom w:val="single" w:sz="4" w:space="0" w:color="auto"/>
              <w:right w:val="single" w:sz="4" w:space="0" w:color="auto"/>
            </w:tcBorders>
            <w:vAlign w:val="center"/>
          </w:tcPr>
          <w:p w14:paraId="5EEAC920" w14:textId="77777777" w:rsidR="0026346A" w:rsidRPr="00EB0B83" w:rsidRDefault="0026346A" w:rsidP="00F66DA6">
            <w:pPr>
              <w:spacing w:after="0"/>
              <w:rPr>
                <w:sz w:val="22"/>
                <w:szCs w:val="22"/>
              </w:rPr>
            </w:pPr>
            <w:r w:rsidRPr="00EB0B83">
              <w:rPr>
                <w:sz w:val="22"/>
                <w:szCs w:val="22"/>
              </w:rPr>
              <w:t>г. Усолье</w:t>
            </w:r>
          </w:p>
        </w:tc>
        <w:tc>
          <w:tcPr>
            <w:tcW w:w="1763" w:type="dxa"/>
            <w:tcBorders>
              <w:top w:val="single" w:sz="4" w:space="0" w:color="auto"/>
              <w:left w:val="single" w:sz="4" w:space="0" w:color="auto"/>
              <w:bottom w:val="single" w:sz="4" w:space="0" w:color="auto"/>
              <w:right w:val="single" w:sz="4" w:space="0" w:color="auto"/>
            </w:tcBorders>
            <w:vAlign w:val="center"/>
          </w:tcPr>
          <w:p w14:paraId="7032C583" w14:textId="77777777" w:rsidR="0026346A" w:rsidRPr="00EB0B83" w:rsidRDefault="0026346A" w:rsidP="00F66DA6">
            <w:pPr>
              <w:jc w:val="center"/>
              <w:rPr>
                <w:sz w:val="22"/>
                <w:szCs w:val="22"/>
              </w:rPr>
            </w:pPr>
            <w:r w:rsidRPr="00EB0B83">
              <w:rPr>
                <w:sz w:val="22"/>
                <w:szCs w:val="22"/>
              </w:rPr>
              <w:t>2030 г.</w:t>
            </w:r>
          </w:p>
        </w:tc>
        <w:tc>
          <w:tcPr>
            <w:tcW w:w="1701" w:type="dxa"/>
            <w:tcBorders>
              <w:top w:val="single" w:sz="4" w:space="0" w:color="auto"/>
              <w:left w:val="single" w:sz="4" w:space="0" w:color="auto"/>
              <w:bottom w:val="single" w:sz="4" w:space="0" w:color="auto"/>
              <w:right w:val="single" w:sz="4" w:space="0" w:color="auto"/>
            </w:tcBorders>
            <w:vAlign w:val="center"/>
          </w:tcPr>
          <w:p w14:paraId="66D01A37" w14:textId="77777777" w:rsidR="0026346A" w:rsidRPr="00EB0B83" w:rsidRDefault="0026346A" w:rsidP="00F66DA6">
            <w:pPr>
              <w:rPr>
                <w:sz w:val="22"/>
                <w:szCs w:val="22"/>
              </w:rPr>
            </w:pPr>
            <w:r w:rsidRPr="00EB0B83">
              <w:rPr>
                <w:sz w:val="22"/>
                <w:szCs w:val="22"/>
              </w:rPr>
              <w:t>Санитарно-защитная зона определяется проектом в соответствии с СанПиН 2.1.4/1110-02</w:t>
            </w:r>
          </w:p>
        </w:tc>
        <w:tc>
          <w:tcPr>
            <w:tcW w:w="1701" w:type="dxa"/>
            <w:tcBorders>
              <w:top w:val="single" w:sz="4" w:space="0" w:color="auto"/>
              <w:left w:val="single" w:sz="4" w:space="0" w:color="auto"/>
              <w:bottom w:val="single" w:sz="4" w:space="0" w:color="auto"/>
              <w:right w:val="single" w:sz="4" w:space="0" w:color="auto"/>
            </w:tcBorders>
          </w:tcPr>
          <w:p w14:paraId="588A91E9" w14:textId="77777777" w:rsidR="0026346A" w:rsidRPr="00EB0B83" w:rsidRDefault="0026346A" w:rsidP="00F66DA6">
            <w:pPr>
              <w:rPr>
                <w:sz w:val="22"/>
                <w:szCs w:val="22"/>
              </w:rPr>
            </w:pPr>
          </w:p>
        </w:tc>
      </w:tr>
      <w:tr w:rsidR="006352E8" w:rsidRPr="00EB0B83" w14:paraId="20FC2EF3" w14:textId="77777777" w:rsidTr="001C3C50">
        <w:trPr>
          <w:trHeight w:val="471"/>
          <w:jc w:val="center"/>
        </w:trPr>
        <w:tc>
          <w:tcPr>
            <w:tcW w:w="758" w:type="dxa"/>
            <w:tcBorders>
              <w:top w:val="single" w:sz="4" w:space="0" w:color="auto"/>
              <w:left w:val="single" w:sz="4" w:space="0" w:color="auto"/>
              <w:bottom w:val="single" w:sz="4" w:space="0" w:color="auto"/>
              <w:right w:val="single" w:sz="4" w:space="0" w:color="auto"/>
            </w:tcBorders>
            <w:noWrap/>
            <w:vAlign w:val="center"/>
          </w:tcPr>
          <w:p w14:paraId="15BD78F3" w14:textId="77777777" w:rsidR="0026346A" w:rsidRPr="00EB0B83" w:rsidRDefault="0026346A" w:rsidP="00F66DA6">
            <w:pPr>
              <w:jc w:val="center"/>
              <w:rPr>
                <w:sz w:val="22"/>
                <w:szCs w:val="22"/>
              </w:rPr>
            </w:pPr>
            <w:r w:rsidRPr="00EB0B83">
              <w:rPr>
                <w:sz w:val="22"/>
                <w:szCs w:val="22"/>
              </w:rPr>
              <w:t>8</w:t>
            </w:r>
          </w:p>
        </w:tc>
        <w:tc>
          <w:tcPr>
            <w:tcW w:w="2105" w:type="dxa"/>
            <w:tcBorders>
              <w:top w:val="single" w:sz="4" w:space="0" w:color="auto"/>
              <w:left w:val="single" w:sz="4" w:space="0" w:color="auto"/>
              <w:bottom w:val="single" w:sz="4" w:space="0" w:color="auto"/>
              <w:right w:val="single" w:sz="4" w:space="0" w:color="auto"/>
            </w:tcBorders>
            <w:vAlign w:val="center"/>
          </w:tcPr>
          <w:p w14:paraId="20D5D29A" w14:textId="77777777" w:rsidR="0026346A" w:rsidRPr="00EB0B83" w:rsidRDefault="0026346A" w:rsidP="00F66DA6">
            <w:pPr>
              <w:spacing w:after="0"/>
              <w:rPr>
                <w:sz w:val="22"/>
                <w:szCs w:val="22"/>
              </w:rPr>
            </w:pPr>
            <w:r w:rsidRPr="00EB0B83">
              <w:rPr>
                <w:sz w:val="22"/>
                <w:szCs w:val="22"/>
              </w:rPr>
              <w:t>Объекты инженерной инфраструктуры (теплоснабжение)</w:t>
            </w:r>
          </w:p>
        </w:tc>
        <w:tc>
          <w:tcPr>
            <w:tcW w:w="1966" w:type="dxa"/>
            <w:tcBorders>
              <w:top w:val="single" w:sz="4" w:space="0" w:color="auto"/>
              <w:left w:val="single" w:sz="4" w:space="0" w:color="auto"/>
              <w:bottom w:val="single" w:sz="4" w:space="0" w:color="auto"/>
              <w:right w:val="single" w:sz="4" w:space="0" w:color="auto"/>
            </w:tcBorders>
            <w:vAlign w:val="center"/>
          </w:tcPr>
          <w:p w14:paraId="45FD2CFF" w14:textId="77777777" w:rsidR="0026346A" w:rsidRPr="00EB0B83" w:rsidRDefault="0026346A" w:rsidP="00F66DA6">
            <w:pPr>
              <w:pStyle w:val="ConsPlusTitle"/>
              <w:jc w:val="both"/>
              <w:outlineLvl w:val="4"/>
              <w:rPr>
                <w:rFonts w:ascii="Times New Roman" w:hAnsi="Times New Roman" w:cs="Times New Roman"/>
                <w:b w:val="0"/>
                <w:bCs w:val="0"/>
              </w:rPr>
            </w:pPr>
            <w:bookmarkStart w:id="58" w:name="_Toc75443922"/>
            <w:bookmarkStart w:id="59" w:name="_Toc76389240"/>
            <w:r w:rsidRPr="00EB0B83">
              <w:rPr>
                <w:rFonts w:ascii="Times New Roman" w:hAnsi="Times New Roman" w:cs="Times New Roman"/>
                <w:b w:val="0"/>
                <w:bCs w:val="0"/>
              </w:rPr>
              <w:t>Теплоснабжение потребителей</w:t>
            </w:r>
            <w:bookmarkEnd w:id="58"/>
            <w:bookmarkEnd w:id="59"/>
          </w:p>
        </w:tc>
        <w:tc>
          <w:tcPr>
            <w:tcW w:w="1872" w:type="dxa"/>
            <w:tcBorders>
              <w:top w:val="single" w:sz="4" w:space="0" w:color="auto"/>
              <w:left w:val="single" w:sz="4" w:space="0" w:color="auto"/>
              <w:bottom w:val="single" w:sz="4" w:space="0" w:color="auto"/>
              <w:right w:val="single" w:sz="4" w:space="0" w:color="auto"/>
            </w:tcBorders>
            <w:vAlign w:val="center"/>
          </w:tcPr>
          <w:p w14:paraId="1CB3FE51" w14:textId="77777777" w:rsidR="0026346A" w:rsidRPr="00EB0B83" w:rsidRDefault="0026346A" w:rsidP="00F66DA6">
            <w:pPr>
              <w:pStyle w:val="ConsPlusTitle"/>
              <w:jc w:val="both"/>
              <w:outlineLvl w:val="4"/>
              <w:rPr>
                <w:rFonts w:ascii="Times New Roman" w:hAnsi="Times New Roman" w:cs="Times New Roman"/>
                <w:b w:val="0"/>
                <w:bCs w:val="0"/>
              </w:rPr>
            </w:pPr>
            <w:bookmarkStart w:id="60" w:name="_Toc75443923"/>
            <w:bookmarkStart w:id="61" w:name="_Toc76389241"/>
            <w:r w:rsidRPr="00EB0B83">
              <w:rPr>
                <w:rFonts w:ascii="Times New Roman" w:hAnsi="Times New Roman" w:cs="Times New Roman"/>
                <w:b w:val="0"/>
                <w:bCs w:val="0"/>
              </w:rPr>
              <w:t>Реконструкция ЦТП-14,</w:t>
            </w:r>
            <w:bookmarkEnd w:id="60"/>
            <w:bookmarkEnd w:id="61"/>
          </w:p>
          <w:p w14:paraId="40302E6F" w14:textId="77777777" w:rsidR="0026346A" w:rsidRPr="00EB0B83" w:rsidRDefault="0026346A" w:rsidP="00F66DA6">
            <w:pPr>
              <w:pStyle w:val="ConsPlusTitle"/>
              <w:jc w:val="both"/>
              <w:outlineLvl w:val="4"/>
              <w:rPr>
                <w:rFonts w:ascii="Times New Roman" w:hAnsi="Times New Roman" w:cs="Times New Roman"/>
                <w:b w:val="0"/>
                <w:bCs w:val="0"/>
              </w:rPr>
            </w:pPr>
            <w:bookmarkStart w:id="62" w:name="_Toc75443924"/>
            <w:bookmarkStart w:id="63" w:name="_Toc76389242"/>
            <w:r w:rsidRPr="00EB0B83">
              <w:rPr>
                <w:rFonts w:ascii="Times New Roman" w:hAnsi="Times New Roman" w:cs="Times New Roman"/>
                <w:b w:val="0"/>
                <w:bCs w:val="0"/>
              </w:rPr>
              <w:t>ЦТП-20, ЦТП-21</w:t>
            </w:r>
            <w:bookmarkEnd w:id="62"/>
            <w:bookmarkEnd w:id="63"/>
          </w:p>
        </w:tc>
        <w:tc>
          <w:tcPr>
            <w:tcW w:w="1583" w:type="dxa"/>
            <w:tcBorders>
              <w:top w:val="single" w:sz="4" w:space="0" w:color="auto"/>
              <w:left w:val="single" w:sz="4" w:space="0" w:color="auto"/>
              <w:bottom w:val="single" w:sz="4" w:space="0" w:color="auto"/>
              <w:right w:val="single" w:sz="4" w:space="0" w:color="auto"/>
            </w:tcBorders>
            <w:vAlign w:val="center"/>
          </w:tcPr>
          <w:p w14:paraId="13723D55" w14:textId="77777777" w:rsidR="0026346A" w:rsidRPr="00EB0B83" w:rsidRDefault="0026346A" w:rsidP="00F66DA6">
            <w:pPr>
              <w:spacing w:after="0"/>
              <w:rPr>
                <w:sz w:val="22"/>
                <w:szCs w:val="22"/>
              </w:rPr>
            </w:pPr>
            <w:r w:rsidRPr="00EB0B83">
              <w:rPr>
                <w:sz w:val="22"/>
                <w:szCs w:val="22"/>
              </w:rPr>
              <w:t>Определить проектом</w:t>
            </w:r>
          </w:p>
        </w:tc>
        <w:tc>
          <w:tcPr>
            <w:tcW w:w="2171" w:type="dxa"/>
            <w:tcBorders>
              <w:top w:val="single" w:sz="4" w:space="0" w:color="auto"/>
              <w:left w:val="single" w:sz="4" w:space="0" w:color="auto"/>
              <w:bottom w:val="single" w:sz="4" w:space="0" w:color="auto"/>
              <w:right w:val="single" w:sz="4" w:space="0" w:color="auto"/>
            </w:tcBorders>
            <w:vAlign w:val="center"/>
          </w:tcPr>
          <w:p w14:paraId="20A793AA" w14:textId="77777777" w:rsidR="0026346A" w:rsidRPr="00EB0B83" w:rsidRDefault="0026346A" w:rsidP="00F66DA6">
            <w:pPr>
              <w:spacing w:after="0"/>
              <w:rPr>
                <w:sz w:val="22"/>
                <w:szCs w:val="22"/>
              </w:rPr>
            </w:pPr>
            <w:r w:rsidRPr="00EB0B83">
              <w:rPr>
                <w:sz w:val="22"/>
                <w:szCs w:val="22"/>
              </w:rPr>
              <w:t>г. Усолье</w:t>
            </w:r>
          </w:p>
        </w:tc>
        <w:tc>
          <w:tcPr>
            <w:tcW w:w="1763" w:type="dxa"/>
            <w:tcBorders>
              <w:top w:val="single" w:sz="4" w:space="0" w:color="auto"/>
              <w:left w:val="single" w:sz="4" w:space="0" w:color="auto"/>
              <w:bottom w:val="single" w:sz="4" w:space="0" w:color="auto"/>
              <w:right w:val="single" w:sz="4" w:space="0" w:color="auto"/>
            </w:tcBorders>
            <w:vAlign w:val="center"/>
          </w:tcPr>
          <w:p w14:paraId="57D8938F" w14:textId="77777777" w:rsidR="0026346A" w:rsidRPr="00EB0B83" w:rsidRDefault="0026346A" w:rsidP="00F66DA6">
            <w:pPr>
              <w:jc w:val="center"/>
              <w:rPr>
                <w:sz w:val="22"/>
                <w:szCs w:val="22"/>
              </w:rPr>
            </w:pPr>
            <w:r w:rsidRPr="00EB0B83">
              <w:rPr>
                <w:sz w:val="22"/>
                <w:szCs w:val="22"/>
              </w:rPr>
              <w:t>2030 г.</w:t>
            </w:r>
          </w:p>
        </w:tc>
        <w:tc>
          <w:tcPr>
            <w:tcW w:w="1701" w:type="dxa"/>
            <w:tcBorders>
              <w:top w:val="single" w:sz="4" w:space="0" w:color="auto"/>
              <w:left w:val="single" w:sz="4" w:space="0" w:color="auto"/>
              <w:bottom w:val="single" w:sz="4" w:space="0" w:color="auto"/>
              <w:right w:val="single" w:sz="4" w:space="0" w:color="auto"/>
            </w:tcBorders>
            <w:vAlign w:val="center"/>
          </w:tcPr>
          <w:p w14:paraId="2AA1B4A2" w14:textId="77777777" w:rsidR="0026346A" w:rsidRPr="00EB0B83" w:rsidRDefault="0026346A" w:rsidP="00F66DA6">
            <w:pPr>
              <w:rPr>
                <w:sz w:val="22"/>
                <w:szCs w:val="22"/>
              </w:rPr>
            </w:pPr>
            <w:r w:rsidRPr="00EB0B83">
              <w:rPr>
                <w:sz w:val="22"/>
                <w:szCs w:val="22"/>
              </w:rPr>
              <w:t xml:space="preserve">Санитарно-защитная зона определяется проектом в соответствии с СанПиН </w:t>
            </w:r>
            <w:r w:rsidRPr="00EB0B83">
              <w:rPr>
                <w:sz w:val="22"/>
                <w:szCs w:val="22"/>
              </w:rPr>
              <w:lastRenderedPageBreak/>
              <w:t>2.1.4/1110-02</w:t>
            </w:r>
          </w:p>
        </w:tc>
        <w:tc>
          <w:tcPr>
            <w:tcW w:w="1701" w:type="dxa"/>
            <w:tcBorders>
              <w:top w:val="single" w:sz="4" w:space="0" w:color="auto"/>
              <w:left w:val="single" w:sz="4" w:space="0" w:color="auto"/>
              <w:bottom w:val="single" w:sz="4" w:space="0" w:color="auto"/>
              <w:right w:val="single" w:sz="4" w:space="0" w:color="auto"/>
            </w:tcBorders>
          </w:tcPr>
          <w:p w14:paraId="189B82F8" w14:textId="77777777" w:rsidR="0026346A" w:rsidRPr="00EB0B83" w:rsidRDefault="0026346A" w:rsidP="00F66DA6">
            <w:pPr>
              <w:rPr>
                <w:sz w:val="22"/>
                <w:szCs w:val="22"/>
              </w:rPr>
            </w:pPr>
          </w:p>
        </w:tc>
      </w:tr>
    </w:tbl>
    <w:p w14:paraId="05A1E55D" w14:textId="77777777" w:rsidR="005E70F8" w:rsidRPr="00EB0B83" w:rsidRDefault="005E70F8" w:rsidP="00F66DA6">
      <w:pPr>
        <w:pStyle w:val="21"/>
        <w:numPr>
          <w:ilvl w:val="0"/>
          <w:numId w:val="0"/>
        </w:numPr>
        <w:ind w:left="142"/>
        <w:rPr>
          <w:rFonts w:ascii="Times New Roman" w:hAnsi="Times New Roman" w:cs="Times New Roman"/>
        </w:rPr>
      </w:pPr>
      <w:bookmarkStart w:id="64" w:name="_Toc44325574"/>
      <w:bookmarkStart w:id="65" w:name="_Toc76389243"/>
      <w:bookmarkStart w:id="66" w:name="_Toc24018416"/>
      <w:bookmarkStart w:id="67" w:name="_Hlk34128314"/>
      <w:r w:rsidRPr="00EB0B83">
        <w:rPr>
          <w:rFonts w:ascii="Times New Roman" w:hAnsi="Times New Roman" w:cs="Times New Roman"/>
        </w:rPr>
        <w:t>1.8. Сведения о видах, назначении, наименованиях и основных характеристиках планируемых объектов местного значения в области развития электроснабжения</w:t>
      </w:r>
      <w:bookmarkEnd w:id="64"/>
      <w:bookmarkEnd w:id="65"/>
    </w:p>
    <w:tbl>
      <w:tblPr>
        <w:tblW w:w="155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132"/>
        <w:gridCol w:w="1843"/>
        <w:gridCol w:w="2071"/>
        <w:gridCol w:w="1560"/>
        <w:gridCol w:w="2126"/>
        <w:gridCol w:w="1701"/>
        <w:gridCol w:w="1843"/>
        <w:gridCol w:w="1701"/>
      </w:tblGrid>
      <w:tr w:rsidR="006352E8" w:rsidRPr="00EB0B83" w14:paraId="3DFC1CE3" w14:textId="77777777" w:rsidTr="006352E8">
        <w:trPr>
          <w:trHeight w:val="1265"/>
          <w:tblHeader/>
          <w:jc w:val="center"/>
        </w:trPr>
        <w:tc>
          <w:tcPr>
            <w:tcW w:w="568" w:type="dxa"/>
            <w:shd w:val="clear" w:color="auto" w:fill="D9D9D9"/>
            <w:vAlign w:val="center"/>
            <w:hideMark/>
          </w:tcPr>
          <w:p w14:paraId="2EE8E665" w14:textId="77777777" w:rsidR="005E70F8" w:rsidRPr="00EB0B83" w:rsidRDefault="005E70F8" w:rsidP="00F66DA6">
            <w:pPr>
              <w:jc w:val="center"/>
              <w:rPr>
                <w:b/>
                <w:sz w:val="22"/>
              </w:rPr>
            </w:pPr>
            <w:r w:rsidRPr="00EB0B83">
              <w:rPr>
                <w:b/>
                <w:sz w:val="22"/>
              </w:rPr>
              <w:t>№</w:t>
            </w:r>
          </w:p>
          <w:p w14:paraId="37DB80B7" w14:textId="77777777" w:rsidR="005E70F8" w:rsidRPr="00EB0B83" w:rsidRDefault="005E70F8" w:rsidP="00F66DA6">
            <w:pPr>
              <w:jc w:val="center"/>
              <w:rPr>
                <w:b/>
                <w:sz w:val="22"/>
              </w:rPr>
            </w:pPr>
            <w:r w:rsidRPr="00EB0B83">
              <w:rPr>
                <w:b/>
                <w:sz w:val="22"/>
              </w:rPr>
              <w:t>п/п</w:t>
            </w:r>
          </w:p>
        </w:tc>
        <w:tc>
          <w:tcPr>
            <w:tcW w:w="2132" w:type="dxa"/>
            <w:shd w:val="clear" w:color="auto" w:fill="D9D9D9"/>
            <w:vAlign w:val="center"/>
            <w:hideMark/>
          </w:tcPr>
          <w:p w14:paraId="7AE5C604" w14:textId="77777777" w:rsidR="005E70F8" w:rsidRPr="00EB0B83" w:rsidRDefault="005E70F8" w:rsidP="00F66DA6">
            <w:pPr>
              <w:jc w:val="center"/>
              <w:rPr>
                <w:b/>
                <w:sz w:val="22"/>
              </w:rPr>
            </w:pPr>
            <w:r w:rsidRPr="00EB0B83">
              <w:rPr>
                <w:b/>
                <w:sz w:val="22"/>
              </w:rPr>
              <w:t>Вид объекта</w:t>
            </w:r>
          </w:p>
        </w:tc>
        <w:tc>
          <w:tcPr>
            <w:tcW w:w="1843" w:type="dxa"/>
            <w:shd w:val="clear" w:color="auto" w:fill="D9D9D9"/>
            <w:vAlign w:val="center"/>
            <w:hideMark/>
          </w:tcPr>
          <w:p w14:paraId="5BEA89FA" w14:textId="77777777" w:rsidR="005E70F8" w:rsidRPr="00EB0B83" w:rsidRDefault="005E70F8" w:rsidP="00F66DA6">
            <w:pPr>
              <w:jc w:val="center"/>
              <w:rPr>
                <w:b/>
                <w:sz w:val="22"/>
              </w:rPr>
            </w:pPr>
            <w:r w:rsidRPr="00EB0B83">
              <w:rPr>
                <w:b/>
                <w:sz w:val="22"/>
              </w:rPr>
              <w:t>Назначение объекта</w:t>
            </w:r>
          </w:p>
        </w:tc>
        <w:tc>
          <w:tcPr>
            <w:tcW w:w="2071" w:type="dxa"/>
            <w:shd w:val="clear" w:color="auto" w:fill="D9D9D9"/>
            <w:vAlign w:val="center"/>
            <w:hideMark/>
          </w:tcPr>
          <w:p w14:paraId="4FBC25D8" w14:textId="77777777" w:rsidR="005E70F8" w:rsidRPr="00EB0B83" w:rsidRDefault="005E70F8" w:rsidP="00F66DA6">
            <w:pPr>
              <w:jc w:val="center"/>
              <w:rPr>
                <w:b/>
                <w:sz w:val="22"/>
              </w:rPr>
            </w:pPr>
            <w:r w:rsidRPr="00EB0B83">
              <w:rPr>
                <w:b/>
                <w:sz w:val="22"/>
              </w:rPr>
              <w:t>Наименование объекта</w:t>
            </w:r>
          </w:p>
        </w:tc>
        <w:tc>
          <w:tcPr>
            <w:tcW w:w="1560" w:type="dxa"/>
            <w:shd w:val="clear" w:color="auto" w:fill="D9D9D9"/>
            <w:vAlign w:val="center"/>
            <w:hideMark/>
          </w:tcPr>
          <w:p w14:paraId="0004AA23" w14:textId="77777777" w:rsidR="005E70F8" w:rsidRPr="00EB0B83" w:rsidRDefault="005E70F8" w:rsidP="00F66DA6">
            <w:pPr>
              <w:jc w:val="center"/>
              <w:rPr>
                <w:b/>
                <w:sz w:val="22"/>
              </w:rPr>
            </w:pPr>
            <w:r w:rsidRPr="00EB0B83">
              <w:rPr>
                <w:b/>
                <w:sz w:val="22"/>
              </w:rPr>
              <w:t>Основные характеристики</w:t>
            </w:r>
          </w:p>
        </w:tc>
        <w:tc>
          <w:tcPr>
            <w:tcW w:w="2126" w:type="dxa"/>
            <w:shd w:val="clear" w:color="auto" w:fill="D9D9D9"/>
            <w:vAlign w:val="center"/>
            <w:hideMark/>
          </w:tcPr>
          <w:p w14:paraId="4DFFABF3" w14:textId="77777777" w:rsidR="005E70F8" w:rsidRPr="00EB0B83" w:rsidRDefault="005E70F8" w:rsidP="00F66DA6">
            <w:pPr>
              <w:jc w:val="center"/>
              <w:rPr>
                <w:b/>
                <w:sz w:val="22"/>
              </w:rPr>
            </w:pPr>
            <w:r w:rsidRPr="00EB0B83">
              <w:rPr>
                <w:b/>
                <w:sz w:val="22"/>
              </w:rPr>
              <w:t>Местоположение, адресное описание</w:t>
            </w:r>
          </w:p>
        </w:tc>
        <w:tc>
          <w:tcPr>
            <w:tcW w:w="1701" w:type="dxa"/>
            <w:shd w:val="clear" w:color="auto" w:fill="D9D9D9"/>
            <w:vAlign w:val="center"/>
            <w:hideMark/>
          </w:tcPr>
          <w:p w14:paraId="64745BB3" w14:textId="77777777" w:rsidR="005E70F8" w:rsidRPr="00EB0B83" w:rsidRDefault="005E70F8" w:rsidP="00F66DA6">
            <w:pPr>
              <w:jc w:val="center"/>
              <w:rPr>
                <w:b/>
                <w:sz w:val="22"/>
              </w:rPr>
            </w:pPr>
            <w:r w:rsidRPr="00EB0B83">
              <w:rPr>
                <w:b/>
                <w:sz w:val="22"/>
              </w:rPr>
              <w:t>Срок реализации</w:t>
            </w:r>
          </w:p>
        </w:tc>
        <w:tc>
          <w:tcPr>
            <w:tcW w:w="1843" w:type="dxa"/>
            <w:shd w:val="clear" w:color="auto" w:fill="D9D9D9"/>
            <w:vAlign w:val="center"/>
            <w:hideMark/>
          </w:tcPr>
          <w:p w14:paraId="5EEEC23C" w14:textId="77777777" w:rsidR="005E70F8" w:rsidRPr="00EB0B83" w:rsidRDefault="005E70F8" w:rsidP="00F66DA6">
            <w:pPr>
              <w:jc w:val="center"/>
              <w:rPr>
                <w:b/>
                <w:sz w:val="22"/>
              </w:rPr>
            </w:pPr>
            <w:r w:rsidRPr="00EB0B83">
              <w:rPr>
                <w:b/>
                <w:sz w:val="22"/>
              </w:rPr>
              <w:t>Зоны с особыми условиями использования территории</w:t>
            </w:r>
          </w:p>
        </w:tc>
        <w:tc>
          <w:tcPr>
            <w:tcW w:w="1701" w:type="dxa"/>
            <w:shd w:val="clear" w:color="auto" w:fill="D9D9D9"/>
          </w:tcPr>
          <w:p w14:paraId="089E5A55" w14:textId="77777777" w:rsidR="005E70F8" w:rsidRPr="00EB0B83" w:rsidRDefault="005E70F8" w:rsidP="00F66DA6">
            <w:pPr>
              <w:jc w:val="center"/>
              <w:rPr>
                <w:b/>
                <w:sz w:val="22"/>
              </w:rPr>
            </w:pPr>
            <w:r w:rsidRPr="00EB0B83">
              <w:rPr>
                <w:b/>
                <w:sz w:val="22"/>
              </w:rPr>
              <w:t>Основание</w:t>
            </w:r>
          </w:p>
        </w:tc>
      </w:tr>
      <w:tr w:rsidR="006352E8" w:rsidRPr="00EB0B83" w14:paraId="630D61B6" w14:textId="77777777" w:rsidTr="006352E8">
        <w:trPr>
          <w:trHeight w:val="300"/>
          <w:tblHeader/>
          <w:jc w:val="center"/>
        </w:trPr>
        <w:tc>
          <w:tcPr>
            <w:tcW w:w="568" w:type="dxa"/>
            <w:shd w:val="clear" w:color="auto" w:fill="D9D9D9"/>
            <w:vAlign w:val="center"/>
            <w:hideMark/>
          </w:tcPr>
          <w:p w14:paraId="0BECF82D" w14:textId="77777777" w:rsidR="005E70F8" w:rsidRPr="00EB0B83" w:rsidRDefault="005E70F8" w:rsidP="00F66DA6">
            <w:pPr>
              <w:jc w:val="center"/>
              <w:rPr>
                <w:b/>
                <w:sz w:val="22"/>
              </w:rPr>
            </w:pPr>
            <w:r w:rsidRPr="00EB0B83">
              <w:rPr>
                <w:b/>
                <w:sz w:val="22"/>
              </w:rPr>
              <w:t>1</w:t>
            </w:r>
          </w:p>
        </w:tc>
        <w:tc>
          <w:tcPr>
            <w:tcW w:w="2132" w:type="dxa"/>
            <w:shd w:val="clear" w:color="auto" w:fill="D9D9D9"/>
            <w:vAlign w:val="center"/>
            <w:hideMark/>
          </w:tcPr>
          <w:p w14:paraId="1CF9834F" w14:textId="77777777" w:rsidR="005E70F8" w:rsidRPr="00EB0B83" w:rsidRDefault="005E70F8" w:rsidP="00F66DA6">
            <w:pPr>
              <w:jc w:val="center"/>
              <w:rPr>
                <w:b/>
                <w:sz w:val="22"/>
              </w:rPr>
            </w:pPr>
            <w:r w:rsidRPr="00EB0B83">
              <w:rPr>
                <w:b/>
                <w:sz w:val="22"/>
              </w:rPr>
              <w:t>2</w:t>
            </w:r>
          </w:p>
        </w:tc>
        <w:tc>
          <w:tcPr>
            <w:tcW w:w="1843" w:type="dxa"/>
            <w:shd w:val="clear" w:color="auto" w:fill="D9D9D9"/>
            <w:vAlign w:val="center"/>
            <w:hideMark/>
          </w:tcPr>
          <w:p w14:paraId="2B2F2094" w14:textId="77777777" w:rsidR="005E70F8" w:rsidRPr="00EB0B83" w:rsidRDefault="005E70F8" w:rsidP="00F66DA6">
            <w:pPr>
              <w:jc w:val="center"/>
              <w:rPr>
                <w:b/>
                <w:sz w:val="22"/>
              </w:rPr>
            </w:pPr>
            <w:r w:rsidRPr="00EB0B83">
              <w:rPr>
                <w:b/>
                <w:sz w:val="22"/>
              </w:rPr>
              <w:t>3</w:t>
            </w:r>
          </w:p>
        </w:tc>
        <w:tc>
          <w:tcPr>
            <w:tcW w:w="2071" w:type="dxa"/>
            <w:shd w:val="clear" w:color="auto" w:fill="D9D9D9"/>
            <w:vAlign w:val="center"/>
            <w:hideMark/>
          </w:tcPr>
          <w:p w14:paraId="4A018E0E" w14:textId="77777777" w:rsidR="005E70F8" w:rsidRPr="00EB0B83" w:rsidRDefault="005E70F8" w:rsidP="00F66DA6">
            <w:pPr>
              <w:jc w:val="center"/>
              <w:rPr>
                <w:b/>
                <w:sz w:val="22"/>
              </w:rPr>
            </w:pPr>
            <w:r w:rsidRPr="00EB0B83">
              <w:rPr>
                <w:b/>
                <w:sz w:val="22"/>
              </w:rPr>
              <w:t>4</w:t>
            </w:r>
          </w:p>
        </w:tc>
        <w:tc>
          <w:tcPr>
            <w:tcW w:w="1560" w:type="dxa"/>
            <w:shd w:val="clear" w:color="auto" w:fill="D9D9D9"/>
            <w:vAlign w:val="center"/>
            <w:hideMark/>
          </w:tcPr>
          <w:p w14:paraId="38B38315" w14:textId="77777777" w:rsidR="005E70F8" w:rsidRPr="00EB0B83" w:rsidRDefault="005E70F8" w:rsidP="00F66DA6">
            <w:pPr>
              <w:jc w:val="center"/>
              <w:rPr>
                <w:b/>
                <w:sz w:val="22"/>
              </w:rPr>
            </w:pPr>
            <w:r w:rsidRPr="00EB0B83">
              <w:rPr>
                <w:b/>
                <w:sz w:val="22"/>
              </w:rPr>
              <w:t>5</w:t>
            </w:r>
          </w:p>
        </w:tc>
        <w:tc>
          <w:tcPr>
            <w:tcW w:w="2126" w:type="dxa"/>
            <w:shd w:val="clear" w:color="auto" w:fill="D9D9D9"/>
            <w:vAlign w:val="center"/>
            <w:hideMark/>
          </w:tcPr>
          <w:p w14:paraId="59B887DB" w14:textId="77777777" w:rsidR="005E70F8" w:rsidRPr="00EB0B83" w:rsidRDefault="005E70F8" w:rsidP="00F66DA6">
            <w:pPr>
              <w:jc w:val="center"/>
              <w:rPr>
                <w:b/>
                <w:sz w:val="22"/>
              </w:rPr>
            </w:pPr>
            <w:r w:rsidRPr="00EB0B83">
              <w:rPr>
                <w:b/>
                <w:sz w:val="22"/>
              </w:rPr>
              <w:t>6</w:t>
            </w:r>
          </w:p>
        </w:tc>
        <w:tc>
          <w:tcPr>
            <w:tcW w:w="1701" w:type="dxa"/>
            <w:shd w:val="clear" w:color="auto" w:fill="D9D9D9"/>
            <w:vAlign w:val="center"/>
            <w:hideMark/>
          </w:tcPr>
          <w:p w14:paraId="1740C47D" w14:textId="77777777" w:rsidR="005E70F8" w:rsidRPr="00EB0B83" w:rsidRDefault="005E70F8" w:rsidP="00F66DA6">
            <w:pPr>
              <w:jc w:val="center"/>
              <w:rPr>
                <w:b/>
                <w:sz w:val="22"/>
              </w:rPr>
            </w:pPr>
            <w:r w:rsidRPr="00EB0B83">
              <w:rPr>
                <w:b/>
                <w:sz w:val="22"/>
              </w:rPr>
              <w:t>7</w:t>
            </w:r>
          </w:p>
        </w:tc>
        <w:tc>
          <w:tcPr>
            <w:tcW w:w="1843" w:type="dxa"/>
            <w:shd w:val="clear" w:color="auto" w:fill="D9D9D9"/>
            <w:vAlign w:val="center"/>
            <w:hideMark/>
          </w:tcPr>
          <w:p w14:paraId="2ABEA06A" w14:textId="77777777" w:rsidR="005E70F8" w:rsidRPr="00EB0B83" w:rsidRDefault="005E70F8" w:rsidP="00F66DA6">
            <w:pPr>
              <w:jc w:val="center"/>
              <w:rPr>
                <w:b/>
                <w:sz w:val="22"/>
              </w:rPr>
            </w:pPr>
            <w:r w:rsidRPr="00EB0B83">
              <w:rPr>
                <w:b/>
                <w:sz w:val="22"/>
              </w:rPr>
              <w:t>9</w:t>
            </w:r>
          </w:p>
        </w:tc>
        <w:tc>
          <w:tcPr>
            <w:tcW w:w="1701" w:type="dxa"/>
            <w:shd w:val="clear" w:color="auto" w:fill="D9D9D9"/>
          </w:tcPr>
          <w:p w14:paraId="6E1CD467" w14:textId="77777777" w:rsidR="005E70F8" w:rsidRPr="00EB0B83" w:rsidRDefault="005E70F8" w:rsidP="00F66DA6">
            <w:pPr>
              <w:jc w:val="center"/>
              <w:rPr>
                <w:b/>
                <w:sz w:val="22"/>
              </w:rPr>
            </w:pPr>
            <w:r w:rsidRPr="00EB0B83">
              <w:rPr>
                <w:b/>
                <w:sz w:val="22"/>
              </w:rPr>
              <w:t>10</w:t>
            </w:r>
          </w:p>
        </w:tc>
      </w:tr>
      <w:tr w:rsidR="006352E8" w:rsidRPr="00EB0B83" w14:paraId="3BDA8EA5" w14:textId="77777777" w:rsidTr="006352E8">
        <w:trPr>
          <w:trHeight w:val="1395"/>
          <w:jc w:val="center"/>
        </w:trPr>
        <w:tc>
          <w:tcPr>
            <w:tcW w:w="568" w:type="dxa"/>
            <w:shd w:val="clear" w:color="auto" w:fill="auto"/>
            <w:vAlign w:val="center"/>
          </w:tcPr>
          <w:p w14:paraId="136A6B58" w14:textId="77777777" w:rsidR="005E70F8" w:rsidRPr="00EB0B83" w:rsidRDefault="005E70F8" w:rsidP="00F66DA6">
            <w:pPr>
              <w:jc w:val="center"/>
              <w:rPr>
                <w:sz w:val="22"/>
              </w:rPr>
            </w:pPr>
            <w:r w:rsidRPr="00EB0B83">
              <w:rPr>
                <w:sz w:val="22"/>
              </w:rPr>
              <w:t>1</w:t>
            </w:r>
          </w:p>
        </w:tc>
        <w:tc>
          <w:tcPr>
            <w:tcW w:w="2132" w:type="dxa"/>
            <w:shd w:val="clear" w:color="auto" w:fill="auto"/>
            <w:vAlign w:val="center"/>
          </w:tcPr>
          <w:p w14:paraId="74A4DBD8" w14:textId="77777777" w:rsidR="005E70F8" w:rsidRPr="00EB0B83" w:rsidRDefault="005E70F8" w:rsidP="00F66DA6">
            <w:pPr>
              <w:jc w:val="center"/>
              <w:rPr>
                <w:sz w:val="22"/>
              </w:rPr>
            </w:pPr>
            <w:r w:rsidRPr="00EB0B83">
              <w:rPr>
                <w:sz w:val="22"/>
              </w:rPr>
              <w:t>Объект инженерной инфраструктуры (электроснабжение)</w:t>
            </w:r>
          </w:p>
        </w:tc>
        <w:tc>
          <w:tcPr>
            <w:tcW w:w="1843" w:type="dxa"/>
            <w:shd w:val="clear" w:color="auto" w:fill="auto"/>
            <w:vAlign w:val="center"/>
          </w:tcPr>
          <w:p w14:paraId="7392D53E" w14:textId="77777777" w:rsidR="005E70F8" w:rsidRPr="00EB0B83" w:rsidRDefault="005E70F8" w:rsidP="00F66DA6">
            <w:pPr>
              <w:jc w:val="center"/>
              <w:rPr>
                <w:sz w:val="22"/>
              </w:rPr>
            </w:pPr>
            <w:r w:rsidRPr="00EB0B83">
              <w:rPr>
                <w:sz w:val="22"/>
              </w:rPr>
              <w:t>Обеспечение электроснабжения</w:t>
            </w:r>
          </w:p>
        </w:tc>
        <w:tc>
          <w:tcPr>
            <w:tcW w:w="2071" w:type="dxa"/>
            <w:shd w:val="clear" w:color="auto" w:fill="auto"/>
            <w:vAlign w:val="center"/>
          </w:tcPr>
          <w:p w14:paraId="630B9B64" w14:textId="77777777" w:rsidR="005E70F8" w:rsidRPr="00EB0B83" w:rsidRDefault="005E70F8" w:rsidP="00F66DA6">
            <w:pPr>
              <w:jc w:val="center"/>
              <w:rPr>
                <w:sz w:val="22"/>
              </w:rPr>
            </w:pPr>
            <w:r w:rsidRPr="00EB0B83">
              <w:rPr>
                <w:sz w:val="22"/>
              </w:rPr>
              <w:t>Строительство трансформаторных подстанций – 18 шт.</w:t>
            </w:r>
          </w:p>
        </w:tc>
        <w:tc>
          <w:tcPr>
            <w:tcW w:w="1560" w:type="dxa"/>
            <w:shd w:val="clear" w:color="auto" w:fill="auto"/>
            <w:vAlign w:val="center"/>
          </w:tcPr>
          <w:p w14:paraId="4F552C82" w14:textId="77777777" w:rsidR="005E70F8" w:rsidRPr="00EB0B83" w:rsidRDefault="005E70F8" w:rsidP="00F66DA6">
            <w:pPr>
              <w:jc w:val="center"/>
              <w:rPr>
                <w:sz w:val="22"/>
              </w:rPr>
            </w:pPr>
            <w:r w:rsidRPr="00EB0B83">
              <w:rPr>
                <w:sz w:val="22"/>
              </w:rPr>
              <w:t>10/0,4кВ</w:t>
            </w:r>
          </w:p>
        </w:tc>
        <w:tc>
          <w:tcPr>
            <w:tcW w:w="2126" w:type="dxa"/>
            <w:shd w:val="clear" w:color="auto" w:fill="auto"/>
            <w:vAlign w:val="center"/>
          </w:tcPr>
          <w:p w14:paraId="1199679F" w14:textId="77777777" w:rsidR="005E70F8" w:rsidRPr="00EB0B83" w:rsidRDefault="005E70F8" w:rsidP="00F66DA6">
            <w:pPr>
              <w:jc w:val="center"/>
              <w:rPr>
                <w:sz w:val="22"/>
              </w:rPr>
            </w:pPr>
            <w:r w:rsidRPr="00EB0B83">
              <w:rPr>
                <w:sz w:val="22"/>
              </w:rPr>
              <w:t>г. Березники</w:t>
            </w:r>
          </w:p>
        </w:tc>
        <w:tc>
          <w:tcPr>
            <w:tcW w:w="1701" w:type="dxa"/>
            <w:shd w:val="clear" w:color="auto" w:fill="auto"/>
            <w:vAlign w:val="center"/>
          </w:tcPr>
          <w:p w14:paraId="452903EC" w14:textId="77777777" w:rsidR="005E70F8" w:rsidRPr="00EB0B83" w:rsidRDefault="005E70F8" w:rsidP="00F66DA6">
            <w:pPr>
              <w:jc w:val="center"/>
              <w:rPr>
                <w:sz w:val="22"/>
              </w:rPr>
            </w:pPr>
            <w:r w:rsidRPr="00EB0B83">
              <w:rPr>
                <w:sz w:val="22"/>
              </w:rPr>
              <w:t>2030</w:t>
            </w:r>
          </w:p>
        </w:tc>
        <w:tc>
          <w:tcPr>
            <w:tcW w:w="1843" w:type="dxa"/>
            <w:shd w:val="clear" w:color="auto" w:fill="auto"/>
            <w:vAlign w:val="center"/>
          </w:tcPr>
          <w:p w14:paraId="5188414F" w14:textId="77777777" w:rsidR="005E70F8" w:rsidRPr="00EB0B83" w:rsidRDefault="005E70F8" w:rsidP="00F66DA6">
            <w:pPr>
              <w:jc w:val="center"/>
              <w:rPr>
                <w:sz w:val="22"/>
              </w:rPr>
            </w:pPr>
            <w:r w:rsidRPr="00EB0B83">
              <w:rPr>
                <w:sz w:val="22"/>
              </w:rPr>
              <w:t>Охранная зона – 10 м</w:t>
            </w:r>
          </w:p>
        </w:tc>
        <w:tc>
          <w:tcPr>
            <w:tcW w:w="1701" w:type="dxa"/>
          </w:tcPr>
          <w:p w14:paraId="733E65F6" w14:textId="77777777" w:rsidR="005E70F8" w:rsidRPr="00EB0B83" w:rsidRDefault="005E70F8" w:rsidP="00F66DA6">
            <w:pPr>
              <w:jc w:val="left"/>
              <w:rPr>
                <w:sz w:val="22"/>
              </w:rPr>
            </w:pPr>
          </w:p>
        </w:tc>
      </w:tr>
      <w:tr w:rsidR="006352E8" w:rsidRPr="00EB0B83" w14:paraId="78C61D9D" w14:textId="77777777" w:rsidTr="006352E8">
        <w:trPr>
          <w:trHeight w:val="1395"/>
          <w:jc w:val="center"/>
        </w:trPr>
        <w:tc>
          <w:tcPr>
            <w:tcW w:w="568" w:type="dxa"/>
            <w:shd w:val="clear" w:color="auto" w:fill="auto"/>
            <w:vAlign w:val="center"/>
          </w:tcPr>
          <w:p w14:paraId="4A9F2895" w14:textId="77777777" w:rsidR="005E70F8" w:rsidRPr="00EB0B83" w:rsidRDefault="005E70F8" w:rsidP="00F66DA6">
            <w:pPr>
              <w:jc w:val="center"/>
              <w:rPr>
                <w:sz w:val="22"/>
              </w:rPr>
            </w:pPr>
            <w:r w:rsidRPr="00EB0B83">
              <w:rPr>
                <w:sz w:val="22"/>
              </w:rPr>
              <w:t>2</w:t>
            </w:r>
          </w:p>
        </w:tc>
        <w:tc>
          <w:tcPr>
            <w:tcW w:w="2132" w:type="dxa"/>
            <w:shd w:val="clear" w:color="auto" w:fill="auto"/>
            <w:vAlign w:val="center"/>
          </w:tcPr>
          <w:p w14:paraId="56E4B165" w14:textId="77777777" w:rsidR="005E70F8" w:rsidRPr="00EB0B83" w:rsidRDefault="005E70F8" w:rsidP="00F66DA6">
            <w:pPr>
              <w:jc w:val="center"/>
              <w:rPr>
                <w:sz w:val="22"/>
              </w:rPr>
            </w:pPr>
            <w:r w:rsidRPr="00EB0B83">
              <w:rPr>
                <w:sz w:val="22"/>
              </w:rPr>
              <w:t>Объект инженерной инфраструктуры (электроснабжение)</w:t>
            </w:r>
          </w:p>
        </w:tc>
        <w:tc>
          <w:tcPr>
            <w:tcW w:w="1843" w:type="dxa"/>
            <w:shd w:val="clear" w:color="auto" w:fill="auto"/>
            <w:vAlign w:val="center"/>
          </w:tcPr>
          <w:p w14:paraId="1E7664A8" w14:textId="77777777" w:rsidR="005E70F8" w:rsidRPr="00EB0B83" w:rsidRDefault="005E70F8" w:rsidP="00F66DA6">
            <w:pPr>
              <w:jc w:val="center"/>
              <w:rPr>
                <w:sz w:val="22"/>
              </w:rPr>
            </w:pPr>
            <w:r w:rsidRPr="00EB0B83">
              <w:rPr>
                <w:sz w:val="22"/>
              </w:rPr>
              <w:t>Обеспечение электроснабжения</w:t>
            </w:r>
          </w:p>
        </w:tc>
        <w:tc>
          <w:tcPr>
            <w:tcW w:w="2071" w:type="dxa"/>
            <w:shd w:val="clear" w:color="auto" w:fill="auto"/>
            <w:vAlign w:val="center"/>
          </w:tcPr>
          <w:p w14:paraId="3F004943" w14:textId="77777777" w:rsidR="005E70F8" w:rsidRPr="00EB0B83" w:rsidRDefault="005E70F8" w:rsidP="00F66DA6">
            <w:pPr>
              <w:jc w:val="center"/>
              <w:rPr>
                <w:sz w:val="22"/>
              </w:rPr>
            </w:pPr>
            <w:r w:rsidRPr="00EB0B83">
              <w:rPr>
                <w:sz w:val="22"/>
              </w:rPr>
              <w:t>Строительство трансформаторных подстанций – 2 шт.</w:t>
            </w:r>
          </w:p>
        </w:tc>
        <w:tc>
          <w:tcPr>
            <w:tcW w:w="1560" w:type="dxa"/>
            <w:shd w:val="clear" w:color="auto" w:fill="auto"/>
            <w:vAlign w:val="center"/>
          </w:tcPr>
          <w:p w14:paraId="09076D14" w14:textId="77777777" w:rsidR="005E70F8" w:rsidRPr="00EB0B83" w:rsidRDefault="005E70F8" w:rsidP="00F66DA6">
            <w:pPr>
              <w:jc w:val="center"/>
              <w:rPr>
                <w:sz w:val="22"/>
              </w:rPr>
            </w:pPr>
            <w:r w:rsidRPr="00EB0B83">
              <w:rPr>
                <w:sz w:val="22"/>
              </w:rPr>
              <w:t>10/0,4кВ</w:t>
            </w:r>
          </w:p>
        </w:tc>
        <w:tc>
          <w:tcPr>
            <w:tcW w:w="2126" w:type="dxa"/>
            <w:shd w:val="clear" w:color="auto" w:fill="auto"/>
            <w:vAlign w:val="center"/>
          </w:tcPr>
          <w:p w14:paraId="7CF054A8" w14:textId="77777777" w:rsidR="005E70F8" w:rsidRPr="00EB0B83" w:rsidRDefault="005E70F8" w:rsidP="00F66DA6">
            <w:pPr>
              <w:jc w:val="center"/>
              <w:rPr>
                <w:sz w:val="22"/>
              </w:rPr>
            </w:pPr>
            <w:r w:rsidRPr="00EB0B83">
              <w:rPr>
                <w:sz w:val="22"/>
              </w:rPr>
              <w:t>г. Усолье</w:t>
            </w:r>
          </w:p>
        </w:tc>
        <w:tc>
          <w:tcPr>
            <w:tcW w:w="1701" w:type="dxa"/>
            <w:shd w:val="clear" w:color="auto" w:fill="auto"/>
            <w:vAlign w:val="center"/>
          </w:tcPr>
          <w:p w14:paraId="2AEC9A4F" w14:textId="77777777" w:rsidR="005E70F8" w:rsidRPr="00EB0B83" w:rsidRDefault="005E70F8" w:rsidP="00F66DA6">
            <w:pPr>
              <w:jc w:val="center"/>
              <w:rPr>
                <w:sz w:val="22"/>
              </w:rPr>
            </w:pPr>
            <w:r w:rsidRPr="00EB0B83">
              <w:rPr>
                <w:sz w:val="22"/>
              </w:rPr>
              <w:t>2030</w:t>
            </w:r>
          </w:p>
        </w:tc>
        <w:tc>
          <w:tcPr>
            <w:tcW w:w="1843" w:type="dxa"/>
            <w:shd w:val="clear" w:color="auto" w:fill="auto"/>
            <w:vAlign w:val="center"/>
          </w:tcPr>
          <w:p w14:paraId="51E8841E" w14:textId="77777777" w:rsidR="005E70F8" w:rsidRPr="00EB0B83" w:rsidRDefault="005E70F8" w:rsidP="00F66DA6">
            <w:pPr>
              <w:jc w:val="center"/>
              <w:rPr>
                <w:sz w:val="22"/>
                <w:lang w:val="en-US"/>
              </w:rPr>
            </w:pPr>
            <w:r w:rsidRPr="00EB0B83">
              <w:rPr>
                <w:sz w:val="22"/>
              </w:rPr>
              <w:t>Охранная зона – 10 м</w:t>
            </w:r>
          </w:p>
        </w:tc>
        <w:tc>
          <w:tcPr>
            <w:tcW w:w="1701" w:type="dxa"/>
          </w:tcPr>
          <w:p w14:paraId="60214E4F" w14:textId="77777777" w:rsidR="005E70F8" w:rsidRPr="00EB0B83" w:rsidRDefault="005E70F8" w:rsidP="00F66DA6">
            <w:pPr>
              <w:jc w:val="left"/>
              <w:rPr>
                <w:sz w:val="22"/>
              </w:rPr>
            </w:pPr>
          </w:p>
        </w:tc>
      </w:tr>
    </w:tbl>
    <w:p w14:paraId="636B05F8" w14:textId="77777777" w:rsidR="005E70F8" w:rsidRPr="00EB0B83" w:rsidRDefault="005E70F8" w:rsidP="00F66DA6">
      <w:pPr>
        <w:rPr>
          <w:sz w:val="22"/>
          <w:szCs w:val="22"/>
        </w:rPr>
      </w:pPr>
    </w:p>
    <w:p w14:paraId="1BD0F7B4" w14:textId="77777777" w:rsidR="009E13A6" w:rsidRPr="00EB0B83" w:rsidRDefault="005E70F8" w:rsidP="00F66DA6">
      <w:pPr>
        <w:pStyle w:val="21"/>
        <w:numPr>
          <w:ilvl w:val="0"/>
          <w:numId w:val="0"/>
        </w:numPr>
        <w:ind w:left="517"/>
        <w:rPr>
          <w:rFonts w:ascii="Times New Roman" w:hAnsi="Times New Roman" w:cs="Times New Roman"/>
        </w:rPr>
      </w:pPr>
      <w:bookmarkStart w:id="68" w:name="_Toc76389244"/>
      <w:r w:rsidRPr="00EB0B83">
        <w:rPr>
          <w:rFonts w:ascii="Times New Roman" w:hAnsi="Times New Roman" w:cs="Times New Roman"/>
        </w:rPr>
        <w:lastRenderedPageBreak/>
        <w:t>1.9.</w:t>
      </w:r>
      <w:r w:rsidR="008767BD" w:rsidRPr="00EB0B83">
        <w:rPr>
          <w:rFonts w:ascii="Times New Roman" w:hAnsi="Times New Roman" w:cs="Times New Roman"/>
        </w:rPr>
        <w:t xml:space="preserve"> </w:t>
      </w:r>
      <w:r w:rsidR="009E13A6" w:rsidRPr="00EB0B83">
        <w:rPr>
          <w:rFonts w:ascii="Times New Roman" w:hAnsi="Times New Roman" w:cs="Times New Roman"/>
        </w:rPr>
        <w:t>Сведения о видах, назначении, наименованиях и основных характеристиках планируемых объектов местного значения в области развития водоснабжения и водоотведения</w:t>
      </w:r>
      <w:bookmarkEnd w:id="66"/>
      <w:bookmarkEnd w:id="68"/>
    </w:p>
    <w:tbl>
      <w:tblPr>
        <w:tblStyle w:val="af0"/>
        <w:tblW w:w="15452" w:type="dxa"/>
        <w:tblInd w:w="-318" w:type="dxa"/>
        <w:tblLayout w:type="fixed"/>
        <w:tblLook w:val="04A0" w:firstRow="1" w:lastRow="0" w:firstColumn="1" w:lastColumn="0" w:noHBand="0" w:noVBand="1"/>
      </w:tblPr>
      <w:tblGrid>
        <w:gridCol w:w="568"/>
        <w:gridCol w:w="2126"/>
        <w:gridCol w:w="1843"/>
        <w:gridCol w:w="1985"/>
        <w:gridCol w:w="1559"/>
        <w:gridCol w:w="2126"/>
        <w:gridCol w:w="1701"/>
        <w:gridCol w:w="1843"/>
        <w:gridCol w:w="1701"/>
      </w:tblGrid>
      <w:tr w:rsidR="006352E8" w:rsidRPr="00EB0B83" w14:paraId="0D6F4E8B" w14:textId="77777777" w:rsidTr="006352E8">
        <w:trPr>
          <w:tblHeader/>
        </w:trPr>
        <w:tc>
          <w:tcPr>
            <w:tcW w:w="5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bookmarkEnd w:id="67"/>
          <w:p w14:paraId="3ABB6A7D" w14:textId="77777777" w:rsidR="009E13A6" w:rsidRPr="00EB0B83" w:rsidRDefault="009E13A6" w:rsidP="00F66DA6">
            <w:pPr>
              <w:pStyle w:val="msonormalmailrucssattributepostfix"/>
              <w:spacing w:before="0" w:beforeAutospacing="0" w:after="0" w:afterAutospacing="0"/>
              <w:jc w:val="center"/>
              <w:rPr>
                <w:b/>
                <w:bCs/>
                <w:sz w:val="22"/>
                <w:szCs w:val="22"/>
              </w:rPr>
            </w:pPr>
            <w:r w:rsidRPr="00EB0B83">
              <w:rPr>
                <w:b/>
                <w:bCs/>
                <w:sz w:val="22"/>
                <w:szCs w:val="22"/>
              </w:rPr>
              <w:t>№</w:t>
            </w:r>
          </w:p>
          <w:p w14:paraId="42F11CCB" w14:textId="77777777" w:rsidR="009E13A6" w:rsidRPr="00EB0B83" w:rsidRDefault="009E13A6" w:rsidP="00F66DA6">
            <w:pPr>
              <w:pStyle w:val="msonormalmailrucssattributepostfix"/>
              <w:spacing w:before="0" w:beforeAutospacing="0" w:after="0" w:afterAutospacing="0"/>
              <w:jc w:val="center"/>
              <w:rPr>
                <w:b/>
                <w:bCs/>
                <w:sz w:val="22"/>
                <w:szCs w:val="22"/>
              </w:rPr>
            </w:pPr>
            <w:r w:rsidRPr="00EB0B83">
              <w:rPr>
                <w:b/>
                <w:bCs/>
                <w:sz w:val="22"/>
                <w:szCs w:val="22"/>
              </w:rPr>
              <w:t>п/п</w:t>
            </w:r>
          </w:p>
          <w:p w14:paraId="36EA7A5A" w14:textId="77777777" w:rsidR="009E13A6" w:rsidRPr="00EB0B83" w:rsidRDefault="009E13A6" w:rsidP="00F66DA6">
            <w:pPr>
              <w:jc w:val="center"/>
              <w:rPr>
                <w:b/>
                <w:bCs/>
                <w:sz w:val="22"/>
                <w:szCs w:val="22"/>
              </w:rPr>
            </w:pP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C64AA08" w14:textId="77777777" w:rsidR="009E13A6" w:rsidRPr="00EB0B83" w:rsidRDefault="009E13A6" w:rsidP="00F66DA6">
            <w:pPr>
              <w:jc w:val="center"/>
              <w:rPr>
                <w:b/>
                <w:bCs/>
                <w:sz w:val="22"/>
                <w:szCs w:val="22"/>
              </w:rPr>
            </w:pPr>
            <w:r w:rsidRPr="00EB0B83">
              <w:rPr>
                <w:b/>
                <w:bCs/>
                <w:sz w:val="22"/>
                <w:szCs w:val="22"/>
              </w:rPr>
              <w:t>Вид объекта</w:t>
            </w: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CDBDEDB" w14:textId="77777777" w:rsidR="009E13A6" w:rsidRPr="00EB0B83" w:rsidRDefault="009E13A6" w:rsidP="00F66DA6">
            <w:pPr>
              <w:jc w:val="center"/>
              <w:rPr>
                <w:b/>
                <w:bCs/>
                <w:sz w:val="22"/>
                <w:szCs w:val="22"/>
              </w:rPr>
            </w:pPr>
            <w:r w:rsidRPr="00EB0B83">
              <w:rPr>
                <w:b/>
                <w:bCs/>
                <w:sz w:val="22"/>
                <w:szCs w:val="22"/>
              </w:rPr>
              <w:t>Назначение объекта</w:t>
            </w:r>
          </w:p>
        </w:tc>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A014B41" w14:textId="77777777" w:rsidR="009E13A6" w:rsidRPr="00EB0B83" w:rsidRDefault="009E13A6" w:rsidP="00F66DA6">
            <w:pPr>
              <w:jc w:val="center"/>
              <w:rPr>
                <w:b/>
                <w:bCs/>
                <w:sz w:val="22"/>
                <w:szCs w:val="22"/>
              </w:rPr>
            </w:pPr>
            <w:r w:rsidRPr="00EB0B83">
              <w:rPr>
                <w:b/>
                <w:bCs/>
                <w:sz w:val="22"/>
                <w:szCs w:val="22"/>
              </w:rPr>
              <w:t>Наименование объекта</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EB0D254" w14:textId="77777777" w:rsidR="009E13A6" w:rsidRPr="00EB0B83" w:rsidRDefault="009E13A6" w:rsidP="00F66DA6">
            <w:pPr>
              <w:jc w:val="center"/>
              <w:rPr>
                <w:b/>
                <w:bCs/>
                <w:sz w:val="22"/>
                <w:szCs w:val="22"/>
              </w:rPr>
            </w:pPr>
            <w:r w:rsidRPr="00EB0B83">
              <w:rPr>
                <w:b/>
                <w:bCs/>
                <w:sz w:val="22"/>
                <w:szCs w:val="22"/>
              </w:rPr>
              <w:t>Основные характеристики</w:t>
            </w: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081D8ED" w14:textId="77777777" w:rsidR="009E13A6" w:rsidRPr="00EB0B83" w:rsidRDefault="009E13A6" w:rsidP="00F66DA6">
            <w:pPr>
              <w:jc w:val="center"/>
              <w:rPr>
                <w:b/>
                <w:bCs/>
                <w:sz w:val="22"/>
                <w:szCs w:val="22"/>
              </w:rPr>
            </w:pPr>
            <w:r w:rsidRPr="00EB0B83">
              <w:rPr>
                <w:b/>
                <w:bCs/>
                <w:sz w:val="22"/>
                <w:szCs w:val="22"/>
              </w:rPr>
              <w:t>Местоположение, адресное описание</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06BD1F7" w14:textId="77777777" w:rsidR="009E13A6" w:rsidRPr="00EB0B83" w:rsidRDefault="009E13A6" w:rsidP="006352E8">
            <w:pPr>
              <w:jc w:val="center"/>
              <w:rPr>
                <w:b/>
                <w:bCs/>
                <w:sz w:val="22"/>
                <w:szCs w:val="22"/>
              </w:rPr>
            </w:pPr>
            <w:r w:rsidRPr="00EB0B83">
              <w:rPr>
                <w:b/>
                <w:bCs/>
                <w:sz w:val="22"/>
                <w:szCs w:val="22"/>
              </w:rPr>
              <w:t>Срок реализации</w:t>
            </w: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362D0B6" w14:textId="77777777" w:rsidR="009E13A6" w:rsidRPr="00EB0B83" w:rsidRDefault="009E13A6" w:rsidP="00F66DA6">
            <w:pPr>
              <w:jc w:val="center"/>
              <w:rPr>
                <w:b/>
                <w:bCs/>
                <w:sz w:val="22"/>
                <w:szCs w:val="22"/>
              </w:rPr>
            </w:pPr>
            <w:r w:rsidRPr="00EB0B83">
              <w:rPr>
                <w:b/>
                <w:bCs/>
                <w:sz w:val="22"/>
                <w:szCs w:val="22"/>
              </w:rPr>
              <w:t>Зоны с особыми условиями использования территории</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0EDCA1C" w14:textId="77777777" w:rsidR="009E13A6" w:rsidRPr="00EB0B83" w:rsidRDefault="009E13A6" w:rsidP="00F66DA6">
            <w:pPr>
              <w:jc w:val="center"/>
              <w:rPr>
                <w:b/>
                <w:bCs/>
                <w:sz w:val="22"/>
                <w:szCs w:val="22"/>
              </w:rPr>
            </w:pPr>
            <w:r w:rsidRPr="00EB0B83">
              <w:rPr>
                <w:b/>
                <w:bCs/>
                <w:sz w:val="22"/>
                <w:szCs w:val="22"/>
              </w:rPr>
              <w:t>Основание</w:t>
            </w:r>
          </w:p>
        </w:tc>
      </w:tr>
      <w:tr w:rsidR="006352E8" w:rsidRPr="00EB0B83" w14:paraId="6530ABFB" w14:textId="77777777" w:rsidTr="006352E8">
        <w:trPr>
          <w:tblHeader/>
        </w:trPr>
        <w:tc>
          <w:tcPr>
            <w:tcW w:w="5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224F115" w14:textId="77777777" w:rsidR="009E13A6" w:rsidRPr="00EB0B83" w:rsidRDefault="009E13A6" w:rsidP="00F66DA6">
            <w:pPr>
              <w:jc w:val="center"/>
              <w:rPr>
                <w:b/>
                <w:bCs/>
                <w:sz w:val="22"/>
                <w:szCs w:val="22"/>
              </w:rPr>
            </w:pPr>
            <w:r w:rsidRPr="00EB0B83">
              <w:rPr>
                <w:b/>
                <w:bCs/>
                <w:sz w:val="22"/>
                <w:szCs w:val="22"/>
              </w:rPr>
              <w:t>1</w:t>
            </w: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E416A26" w14:textId="77777777" w:rsidR="009E13A6" w:rsidRPr="00EB0B83" w:rsidRDefault="009E13A6" w:rsidP="00F66DA6">
            <w:pPr>
              <w:jc w:val="center"/>
              <w:rPr>
                <w:b/>
                <w:bCs/>
                <w:sz w:val="22"/>
                <w:szCs w:val="22"/>
              </w:rPr>
            </w:pPr>
            <w:r w:rsidRPr="00EB0B83">
              <w:rPr>
                <w:b/>
                <w:bCs/>
                <w:sz w:val="22"/>
                <w:szCs w:val="22"/>
              </w:rPr>
              <w:t>2</w:t>
            </w: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E922481" w14:textId="77777777" w:rsidR="009E13A6" w:rsidRPr="00EB0B83" w:rsidRDefault="009E13A6" w:rsidP="00F66DA6">
            <w:pPr>
              <w:jc w:val="center"/>
              <w:rPr>
                <w:b/>
                <w:bCs/>
                <w:sz w:val="22"/>
                <w:szCs w:val="22"/>
              </w:rPr>
            </w:pPr>
            <w:r w:rsidRPr="00EB0B83">
              <w:rPr>
                <w:b/>
                <w:bCs/>
                <w:sz w:val="22"/>
                <w:szCs w:val="22"/>
              </w:rPr>
              <w:t>3</w:t>
            </w:r>
          </w:p>
        </w:tc>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78F142D" w14:textId="77777777" w:rsidR="009E13A6" w:rsidRPr="00EB0B83" w:rsidRDefault="009E13A6" w:rsidP="00F66DA6">
            <w:pPr>
              <w:jc w:val="center"/>
              <w:rPr>
                <w:b/>
                <w:bCs/>
                <w:sz w:val="22"/>
                <w:szCs w:val="22"/>
              </w:rPr>
            </w:pPr>
            <w:r w:rsidRPr="00EB0B83">
              <w:rPr>
                <w:b/>
                <w:bCs/>
                <w:sz w:val="22"/>
                <w:szCs w:val="22"/>
              </w:rPr>
              <w:t>4</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705B55F" w14:textId="77777777" w:rsidR="009E13A6" w:rsidRPr="00EB0B83" w:rsidRDefault="009E13A6" w:rsidP="00F66DA6">
            <w:pPr>
              <w:jc w:val="center"/>
              <w:rPr>
                <w:b/>
                <w:bCs/>
                <w:sz w:val="22"/>
                <w:szCs w:val="22"/>
              </w:rPr>
            </w:pPr>
            <w:r w:rsidRPr="00EB0B83">
              <w:rPr>
                <w:b/>
                <w:bCs/>
                <w:sz w:val="22"/>
                <w:szCs w:val="22"/>
              </w:rPr>
              <w:t>5</w:t>
            </w: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10BF219" w14:textId="77777777" w:rsidR="009E13A6" w:rsidRPr="00EB0B83" w:rsidRDefault="009E13A6" w:rsidP="00F66DA6">
            <w:pPr>
              <w:jc w:val="center"/>
              <w:rPr>
                <w:b/>
                <w:bCs/>
                <w:sz w:val="22"/>
                <w:szCs w:val="22"/>
              </w:rPr>
            </w:pPr>
            <w:r w:rsidRPr="00EB0B83">
              <w:rPr>
                <w:b/>
                <w:bCs/>
                <w:sz w:val="22"/>
                <w:szCs w:val="22"/>
              </w:rPr>
              <w:t>6</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2539B33" w14:textId="77777777" w:rsidR="009E13A6" w:rsidRPr="00EB0B83" w:rsidRDefault="009E13A6" w:rsidP="006352E8">
            <w:pPr>
              <w:jc w:val="center"/>
              <w:rPr>
                <w:b/>
                <w:bCs/>
                <w:sz w:val="22"/>
                <w:szCs w:val="22"/>
              </w:rPr>
            </w:pPr>
            <w:r w:rsidRPr="00EB0B83">
              <w:rPr>
                <w:b/>
                <w:bCs/>
                <w:sz w:val="22"/>
                <w:szCs w:val="22"/>
              </w:rPr>
              <w:t>7</w:t>
            </w: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C75BF80" w14:textId="77777777" w:rsidR="009E13A6" w:rsidRPr="00EB0B83" w:rsidRDefault="009E13A6" w:rsidP="00F66DA6">
            <w:pPr>
              <w:jc w:val="center"/>
              <w:rPr>
                <w:b/>
                <w:bCs/>
                <w:sz w:val="22"/>
                <w:szCs w:val="22"/>
              </w:rPr>
            </w:pPr>
            <w:r w:rsidRPr="00EB0B83">
              <w:rPr>
                <w:b/>
                <w:bCs/>
                <w:sz w:val="22"/>
                <w:szCs w:val="22"/>
              </w:rPr>
              <w:t>8</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C4098BF" w14:textId="77777777" w:rsidR="009E13A6" w:rsidRPr="00EB0B83" w:rsidRDefault="009E13A6" w:rsidP="00F66DA6">
            <w:pPr>
              <w:jc w:val="center"/>
              <w:rPr>
                <w:b/>
                <w:bCs/>
                <w:sz w:val="22"/>
                <w:szCs w:val="22"/>
              </w:rPr>
            </w:pPr>
            <w:r w:rsidRPr="00EB0B83">
              <w:rPr>
                <w:b/>
                <w:bCs/>
                <w:sz w:val="22"/>
                <w:szCs w:val="22"/>
              </w:rPr>
              <w:t>9</w:t>
            </w:r>
          </w:p>
        </w:tc>
      </w:tr>
      <w:tr w:rsidR="006352E8" w:rsidRPr="00EB0B83" w14:paraId="70EC9110" w14:textId="77777777" w:rsidTr="006352E8">
        <w:tc>
          <w:tcPr>
            <w:tcW w:w="15452" w:type="dxa"/>
            <w:gridSpan w:val="9"/>
            <w:tcBorders>
              <w:top w:val="single" w:sz="4" w:space="0" w:color="auto"/>
              <w:left w:val="single" w:sz="4" w:space="0" w:color="auto"/>
              <w:bottom w:val="single" w:sz="4" w:space="0" w:color="auto"/>
              <w:right w:val="single" w:sz="4" w:space="0" w:color="auto"/>
            </w:tcBorders>
            <w:vAlign w:val="center"/>
          </w:tcPr>
          <w:p w14:paraId="174298CC" w14:textId="77777777" w:rsidR="00B561EF" w:rsidRPr="00EB0B83" w:rsidRDefault="00B561EF" w:rsidP="006352E8">
            <w:pPr>
              <w:spacing w:after="0"/>
              <w:jc w:val="center"/>
              <w:rPr>
                <w:b/>
                <w:bCs/>
                <w:sz w:val="22"/>
                <w:szCs w:val="22"/>
              </w:rPr>
            </w:pPr>
            <w:r w:rsidRPr="00EB0B83">
              <w:rPr>
                <w:b/>
                <w:bCs/>
                <w:sz w:val="22"/>
                <w:szCs w:val="22"/>
              </w:rPr>
              <w:t>Хозяйственно-питьевое водоснабжение</w:t>
            </w:r>
          </w:p>
        </w:tc>
      </w:tr>
      <w:tr w:rsidR="006352E8" w:rsidRPr="00EB0B83" w14:paraId="44524A50" w14:textId="77777777" w:rsidTr="006352E8">
        <w:tc>
          <w:tcPr>
            <w:tcW w:w="568" w:type="dxa"/>
            <w:tcBorders>
              <w:top w:val="single" w:sz="4" w:space="0" w:color="auto"/>
              <w:left w:val="single" w:sz="4" w:space="0" w:color="auto"/>
              <w:bottom w:val="single" w:sz="4" w:space="0" w:color="auto"/>
              <w:right w:val="single" w:sz="4" w:space="0" w:color="auto"/>
            </w:tcBorders>
            <w:vAlign w:val="center"/>
          </w:tcPr>
          <w:p w14:paraId="3E86138A" w14:textId="77777777" w:rsidR="00D45500" w:rsidRPr="00EB0B83" w:rsidRDefault="00547DAB" w:rsidP="00F66DA6">
            <w:pPr>
              <w:jc w:val="center"/>
              <w:rPr>
                <w:sz w:val="22"/>
                <w:szCs w:val="22"/>
              </w:rPr>
            </w:pPr>
            <w:r w:rsidRPr="00EB0B83">
              <w:rPr>
                <w:sz w:val="22"/>
                <w:szCs w:val="22"/>
              </w:rPr>
              <w:t>1</w:t>
            </w:r>
          </w:p>
        </w:tc>
        <w:tc>
          <w:tcPr>
            <w:tcW w:w="2126" w:type="dxa"/>
            <w:tcBorders>
              <w:top w:val="single" w:sz="4" w:space="0" w:color="auto"/>
              <w:left w:val="single" w:sz="4" w:space="0" w:color="auto"/>
              <w:bottom w:val="single" w:sz="4" w:space="0" w:color="auto"/>
              <w:right w:val="single" w:sz="4" w:space="0" w:color="auto"/>
            </w:tcBorders>
            <w:vAlign w:val="center"/>
            <w:hideMark/>
          </w:tcPr>
          <w:p w14:paraId="38A8715F" w14:textId="77777777" w:rsidR="00D45500" w:rsidRPr="00EB0B83" w:rsidRDefault="00D45500" w:rsidP="00F66DA6">
            <w:pPr>
              <w:rPr>
                <w:sz w:val="22"/>
                <w:szCs w:val="22"/>
              </w:rPr>
            </w:pPr>
            <w:r w:rsidRPr="00EB0B83">
              <w:rPr>
                <w:sz w:val="22"/>
                <w:szCs w:val="22"/>
              </w:rPr>
              <w:t>Объекты инженерной инфраструктуры (водоснабжение)</w:t>
            </w:r>
          </w:p>
        </w:tc>
        <w:tc>
          <w:tcPr>
            <w:tcW w:w="1843" w:type="dxa"/>
            <w:tcBorders>
              <w:top w:val="single" w:sz="4" w:space="0" w:color="auto"/>
              <w:left w:val="single" w:sz="4" w:space="0" w:color="auto"/>
              <w:bottom w:val="single" w:sz="4" w:space="0" w:color="auto"/>
              <w:right w:val="single" w:sz="4" w:space="0" w:color="auto"/>
            </w:tcBorders>
            <w:vAlign w:val="center"/>
            <w:hideMark/>
          </w:tcPr>
          <w:p w14:paraId="311213FE" w14:textId="77777777" w:rsidR="00D45500" w:rsidRPr="00EB0B83" w:rsidRDefault="00D45500" w:rsidP="00F66DA6">
            <w:pPr>
              <w:rPr>
                <w:sz w:val="22"/>
                <w:szCs w:val="22"/>
              </w:rPr>
            </w:pPr>
            <w:r w:rsidRPr="00EB0B83">
              <w:rPr>
                <w:sz w:val="22"/>
                <w:szCs w:val="22"/>
              </w:rPr>
              <w:t>Обеспечение водоснабжения</w:t>
            </w:r>
          </w:p>
        </w:tc>
        <w:tc>
          <w:tcPr>
            <w:tcW w:w="1985" w:type="dxa"/>
            <w:tcBorders>
              <w:top w:val="single" w:sz="4" w:space="0" w:color="auto"/>
              <w:left w:val="single" w:sz="4" w:space="0" w:color="auto"/>
              <w:bottom w:val="single" w:sz="4" w:space="0" w:color="auto"/>
              <w:right w:val="single" w:sz="4" w:space="0" w:color="auto"/>
            </w:tcBorders>
            <w:vAlign w:val="center"/>
            <w:hideMark/>
          </w:tcPr>
          <w:p w14:paraId="1D95BFE2" w14:textId="77777777" w:rsidR="00D45500" w:rsidRPr="00EB0B83" w:rsidRDefault="00BD38E5" w:rsidP="00F66DA6">
            <w:pPr>
              <w:jc w:val="center"/>
              <w:rPr>
                <w:sz w:val="22"/>
                <w:szCs w:val="22"/>
              </w:rPr>
            </w:pPr>
            <w:r w:rsidRPr="00EB0B83">
              <w:rPr>
                <w:sz w:val="22"/>
                <w:szCs w:val="22"/>
              </w:rPr>
              <w:t xml:space="preserve">Реконструкция </w:t>
            </w:r>
            <w:r w:rsidR="00D05263" w:rsidRPr="00EB0B83">
              <w:rPr>
                <w:sz w:val="22"/>
                <w:szCs w:val="22"/>
              </w:rPr>
              <w:t xml:space="preserve">водозабора «Извер» </w:t>
            </w:r>
            <w:r w:rsidRPr="00EB0B83">
              <w:rPr>
                <w:sz w:val="22"/>
                <w:szCs w:val="22"/>
              </w:rPr>
              <w:t>с внедрением обеззараживания воды гипохлоритом натрия</w:t>
            </w:r>
          </w:p>
          <w:p w14:paraId="14EEF4F4" w14:textId="77777777" w:rsidR="00D45500" w:rsidRPr="00EB0B83" w:rsidRDefault="00D45500" w:rsidP="00F66DA6">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2E3802CB" w14:textId="77777777" w:rsidR="00D45500" w:rsidRPr="00EB0B83" w:rsidRDefault="00D45500" w:rsidP="00F66DA6">
            <w:pPr>
              <w:rPr>
                <w:sz w:val="22"/>
                <w:szCs w:val="22"/>
              </w:rPr>
            </w:pPr>
            <w:r w:rsidRPr="00EB0B83">
              <w:rPr>
                <w:sz w:val="22"/>
                <w:szCs w:val="22"/>
              </w:rPr>
              <w:t xml:space="preserve">Проектная производительность </w:t>
            </w:r>
            <w:bookmarkStart w:id="69" w:name="_Hlk36759339"/>
            <w:r w:rsidRPr="00EB0B83">
              <w:rPr>
                <w:sz w:val="22"/>
                <w:szCs w:val="22"/>
              </w:rPr>
              <w:t>19,5 тыс. м</w:t>
            </w:r>
            <w:r w:rsidRPr="00EB0B83">
              <w:rPr>
                <w:sz w:val="22"/>
                <w:szCs w:val="22"/>
                <w:vertAlign w:val="superscript"/>
              </w:rPr>
              <w:t>3</w:t>
            </w:r>
            <w:r w:rsidRPr="00EB0B83">
              <w:rPr>
                <w:sz w:val="22"/>
                <w:szCs w:val="22"/>
              </w:rPr>
              <w:t>/</w:t>
            </w:r>
            <w:proofErr w:type="spellStart"/>
            <w:r w:rsidRPr="00EB0B83">
              <w:rPr>
                <w:sz w:val="22"/>
                <w:szCs w:val="22"/>
              </w:rPr>
              <w:t>сут</w:t>
            </w:r>
            <w:proofErr w:type="spellEnd"/>
            <w:r w:rsidRPr="00EB0B83">
              <w:rPr>
                <w:sz w:val="22"/>
                <w:szCs w:val="22"/>
              </w:rPr>
              <w:t>, фактическая производительность – 13,06 тыс. м³/</w:t>
            </w:r>
            <w:proofErr w:type="spellStart"/>
            <w:r w:rsidRPr="00EB0B83">
              <w:rPr>
                <w:sz w:val="22"/>
                <w:szCs w:val="22"/>
              </w:rPr>
              <w:t>сут</w:t>
            </w:r>
            <w:proofErr w:type="spellEnd"/>
            <w:r w:rsidRPr="00EB0B83">
              <w:rPr>
                <w:sz w:val="22"/>
                <w:szCs w:val="22"/>
              </w:rPr>
              <w:t>.</w:t>
            </w:r>
            <w:bookmarkEnd w:id="69"/>
          </w:p>
        </w:tc>
        <w:tc>
          <w:tcPr>
            <w:tcW w:w="2126" w:type="dxa"/>
            <w:tcBorders>
              <w:top w:val="single" w:sz="4" w:space="0" w:color="auto"/>
              <w:left w:val="single" w:sz="4" w:space="0" w:color="auto"/>
              <w:bottom w:val="single" w:sz="4" w:space="0" w:color="auto"/>
              <w:right w:val="single" w:sz="4" w:space="0" w:color="auto"/>
            </w:tcBorders>
            <w:vAlign w:val="center"/>
            <w:hideMark/>
          </w:tcPr>
          <w:p w14:paraId="35CFEA88" w14:textId="77777777" w:rsidR="00D45500" w:rsidRPr="00EB0B83" w:rsidRDefault="009F7F63" w:rsidP="007D7482">
            <w:pPr>
              <w:jc w:val="left"/>
              <w:rPr>
                <w:sz w:val="22"/>
                <w:szCs w:val="22"/>
              </w:rPr>
            </w:pPr>
            <w:r w:rsidRPr="00EB0B83">
              <w:rPr>
                <w:sz w:val="22"/>
                <w:szCs w:val="22"/>
              </w:rPr>
              <w:t>Муниципальное образование «Город Березники»</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4653382" w14:textId="77777777" w:rsidR="00D45500" w:rsidRPr="00EB0B83" w:rsidRDefault="00D45500" w:rsidP="006352E8">
            <w:pPr>
              <w:jc w:val="center"/>
              <w:rPr>
                <w:sz w:val="22"/>
                <w:szCs w:val="22"/>
              </w:rPr>
            </w:pPr>
            <w:r w:rsidRPr="00EB0B83">
              <w:rPr>
                <w:sz w:val="22"/>
                <w:szCs w:val="22"/>
              </w:rPr>
              <w:t>2022</w:t>
            </w:r>
          </w:p>
        </w:tc>
        <w:tc>
          <w:tcPr>
            <w:tcW w:w="1843" w:type="dxa"/>
            <w:tcBorders>
              <w:top w:val="single" w:sz="4" w:space="0" w:color="auto"/>
              <w:left w:val="single" w:sz="4" w:space="0" w:color="auto"/>
              <w:bottom w:val="single" w:sz="4" w:space="0" w:color="auto"/>
              <w:right w:val="single" w:sz="4" w:space="0" w:color="auto"/>
            </w:tcBorders>
            <w:hideMark/>
          </w:tcPr>
          <w:p w14:paraId="3975BC5F" w14:textId="77777777" w:rsidR="00D45500" w:rsidRPr="00EB0B83" w:rsidRDefault="00D45500" w:rsidP="00F66DA6">
            <w:pPr>
              <w:rPr>
                <w:sz w:val="22"/>
                <w:szCs w:val="22"/>
              </w:rPr>
            </w:pPr>
            <w:r w:rsidRPr="00EB0B83">
              <w:rPr>
                <w:sz w:val="22"/>
                <w:szCs w:val="22"/>
              </w:rPr>
              <w:t>Зоны санитарной охраны в соответствии с требованиями СанПиН 2.1.4/1110-02</w:t>
            </w:r>
          </w:p>
        </w:tc>
        <w:tc>
          <w:tcPr>
            <w:tcW w:w="1701" w:type="dxa"/>
            <w:tcBorders>
              <w:top w:val="single" w:sz="4" w:space="0" w:color="auto"/>
              <w:left w:val="single" w:sz="4" w:space="0" w:color="auto"/>
              <w:bottom w:val="single" w:sz="4" w:space="0" w:color="auto"/>
              <w:right w:val="single" w:sz="4" w:space="0" w:color="auto"/>
            </w:tcBorders>
            <w:hideMark/>
          </w:tcPr>
          <w:p w14:paraId="74C8608D" w14:textId="77777777" w:rsidR="00D45500" w:rsidRPr="00EB0B83" w:rsidRDefault="00D45500" w:rsidP="00F66DA6">
            <w:pPr>
              <w:rPr>
                <w:sz w:val="22"/>
                <w:szCs w:val="22"/>
              </w:rPr>
            </w:pPr>
            <w:r w:rsidRPr="00EB0B83">
              <w:rPr>
                <w:sz w:val="22"/>
                <w:szCs w:val="22"/>
              </w:rPr>
              <w:t xml:space="preserve">Программа комплексного развития систем коммунальной инфраструктуры </w:t>
            </w:r>
            <w:r w:rsidR="0016027C" w:rsidRPr="00EB0B83">
              <w:rPr>
                <w:sz w:val="22"/>
                <w:szCs w:val="22"/>
              </w:rPr>
              <w:t xml:space="preserve">муниципального образования </w:t>
            </w:r>
            <w:r w:rsidRPr="00EB0B83">
              <w:rPr>
                <w:sz w:val="22"/>
                <w:szCs w:val="22"/>
              </w:rPr>
              <w:t xml:space="preserve"> «Город Березники» на период до 2025 года на период 2030 г</w:t>
            </w:r>
          </w:p>
          <w:p w14:paraId="462CEB79" w14:textId="77777777" w:rsidR="00D45500" w:rsidRPr="00EB0B83" w:rsidRDefault="00D45500" w:rsidP="00F66DA6">
            <w:pPr>
              <w:rPr>
                <w:sz w:val="22"/>
                <w:szCs w:val="22"/>
              </w:rPr>
            </w:pPr>
          </w:p>
        </w:tc>
      </w:tr>
      <w:tr w:rsidR="006352E8" w:rsidRPr="00EB0B83" w14:paraId="6027DEED" w14:textId="77777777" w:rsidTr="006352E8">
        <w:tc>
          <w:tcPr>
            <w:tcW w:w="568" w:type="dxa"/>
            <w:tcBorders>
              <w:top w:val="single" w:sz="4" w:space="0" w:color="auto"/>
              <w:left w:val="single" w:sz="4" w:space="0" w:color="auto"/>
              <w:bottom w:val="single" w:sz="4" w:space="0" w:color="auto"/>
              <w:right w:val="single" w:sz="4" w:space="0" w:color="auto"/>
            </w:tcBorders>
            <w:vAlign w:val="center"/>
          </w:tcPr>
          <w:p w14:paraId="23F9B23C" w14:textId="77777777" w:rsidR="00547DAB" w:rsidRPr="00EB0B83" w:rsidRDefault="00547DAB" w:rsidP="00F66DA6">
            <w:pPr>
              <w:jc w:val="center"/>
              <w:rPr>
                <w:sz w:val="22"/>
                <w:szCs w:val="22"/>
              </w:rPr>
            </w:pPr>
            <w:r w:rsidRPr="00EB0B83">
              <w:rPr>
                <w:sz w:val="22"/>
                <w:szCs w:val="22"/>
              </w:rPr>
              <w:t>2</w:t>
            </w:r>
          </w:p>
        </w:tc>
        <w:tc>
          <w:tcPr>
            <w:tcW w:w="2126" w:type="dxa"/>
            <w:tcBorders>
              <w:top w:val="single" w:sz="4" w:space="0" w:color="auto"/>
              <w:left w:val="single" w:sz="4" w:space="0" w:color="auto"/>
              <w:bottom w:val="single" w:sz="4" w:space="0" w:color="auto"/>
              <w:right w:val="single" w:sz="4" w:space="0" w:color="auto"/>
            </w:tcBorders>
            <w:vAlign w:val="center"/>
            <w:hideMark/>
          </w:tcPr>
          <w:p w14:paraId="3D37731A" w14:textId="77777777" w:rsidR="00547DAB" w:rsidRPr="00EB0B83" w:rsidRDefault="00547DAB" w:rsidP="00F66DA6">
            <w:pPr>
              <w:rPr>
                <w:sz w:val="22"/>
                <w:szCs w:val="22"/>
              </w:rPr>
            </w:pPr>
            <w:r w:rsidRPr="00EB0B83">
              <w:rPr>
                <w:sz w:val="22"/>
                <w:szCs w:val="22"/>
              </w:rPr>
              <w:t>Объекты инженерной инфраструктуры (водоснабжение)</w:t>
            </w:r>
          </w:p>
        </w:tc>
        <w:tc>
          <w:tcPr>
            <w:tcW w:w="1843" w:type="dxa"/>
            <w:tcBorders>
              <w:top w:val="single" w:sz="4" w:space="0" w:color="auto"/>
              <w:left w:val="single" w:sz="4" w:space="0" w:color="auto"/>
              <w:bottom w:val="single" w:sz="4" w:space="0" w:color="auto"/>
              <w:right w:val="single" w:sz="4" w:space="0" w:color="auto"/>
            </w:tcBorders>
            <w:vAlign w:val="center"/>
            <w:hideMark/>
          </w:tcPr>
          <w:p w14:paraId="134774FB" w14:textId="77777777" w:rsidR="00547DAB" w:rsidRPr="00EB0B83" w:rsidRDefault="00547DAB" w:rsidP="00F66DA6">
            <w:pPr>
              <w:rPr>
                <w:sz w:val="22"/>
                <w:szCs w:val="22"/>
              </w:rPr>
            </w:pPr>
            <w:r w:rsidRPr="00EB0B83">
              <w:rPr>
                <w:sz w:val="22"/>
                <w:szCs w:val="22"/>
              </w:rPr>
              <w:t>Обеспечение водоснабжения</w:t>
            </w:r>
          </w:p>
        </w:tc>
        <w:tc>
          <w:tcPr>
            <w:tcW w:w="1985" w:type="dxa"/>
            <w:tcBorders>
              <w:top w:val="single" w:sz="4" w:space="0" w:color="auto"/>
              <w:left w:val="single" w:sz="4" w:space="0" w:color="auto"/>
              <w:bottom w:val="single" w:sz="4" w:space="0" w:color="auto"/>
              <w:right w:val="single" w:sz="4" w:space="0" w:color="auto"/>
            </w:tcBorders>
            <w:vAlign w:val="center"/>
            <w:hideMark/>
          </w:tcPr>
          <w:p w14:paraId="375F6E11" w14:textId="77777777" w:rsidR="00547DAB" w:rsidRPr="00EB0B83" w:rsidRDefault="00BD38E5" w:rsidP="00F66DA6">
            <w:pPr>
              <w:rPr>
                <w:sz w:val="22"/>
                <w:szCs w:val="22"/>
              </w:rPr>
            </w:pPr>
            <w:r w:rsidRPr="00EB0B83">
              <w:rPr>
                <w:sz w:val="22"/>
                <w:szCs w:val="22"/>
              </w:rPr>
              <w:t>Реконструкция н</w:t>
            </w:r>
            <w:r w:rsidR="00547DAB" w:rsidRPr="00EB0B83">
              <w:rPr>
                <w:sz w:val="22"/>
                <w:szCs w:val="22"/>
              </w:rPr>
              <w:t>асосн</w:t>
            </w:r>
            <w:r w:rsidRPr="00EB0B83">
              <w:rPr>
                <w:sz w:val="22"/>
                <w:szCs w:val="22"/>
              </w:rPr>
              <w:t>ой</w:t>
            </w:r>
            <w:r w:rsidR="00547DAB" w:rsidRPr="00EB0B83">
              <w:rPr>
                <w:sz w:val="22"/>
                <w:szCs w:val="22"/>
              </w:rPr>
              <w:t xml:space="preserve"> станци</w:t>
            </w:r>
            <w:r w:rsidRPr="00EB0B83">
              <w:rPr>
                <w:sz w:val="22"/>
                <w:szCs w:val="22"/>
              </w:rPr>
              <w:t>и</w:t>
            </w:r>
            <w:r w:rsidR="00547DAB" w:rsidRPr="00EB0B83">
              <w:rPr>
                <w:sz w:val="22"/>
                <w:szCs w:val="22"/>
              </w:rPr>
              <w:t xml:space="preserve"> 2-го подъема водозабора «Усолка»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30E5472" w14:textId="77777777" w:rsidR="00547DAB" w:rsidRPr="00EB0B83" w:rsidRDefault="00547DAB" w:rsidP="00F66DA6">
            <w:pPr>
              <w:rPr>
                <w:sz w:val="22"/>
                <w:szCs w:val="22"/>
              </w:rPr>
            </w:pPr>
            <w:r w:rsidRPr="00EB0B83">
              <w:rPr>
                <w:sz w:val="22"/>
                <w:szCs w:val="22"/>
              </w:rPr>
              <w:t>фактическая производительность – 42,6 тыс. м³/</w:t>
            </w:r>
            <w:proofErr w:type="spellStart"/>
            <w:r w:rsidRPr="00EB0B83">
              <w:rPr>
                <w:sz w:val="22"/>
                <w:szCs w:val="22"/>
              </w:rPr>
              <w:t>сут</w:t>
            </w:r>
            <w:proofErr w:type="spellEnd"/>
            <w:r w:rsidRPr="00EB0B83">
              <w:rPr>
                <w:sz w:val="22"/>
                <w:szCs w:val="22"/>
              </w:rPr>
              <w:t>.</w:t>
            </w:r>
          </w:p>
        </w:tc>
        <w:tc>
          <w:tcPr>
            <w:tcW w:w="2126" w:type="dxa"/>
            <w:tcBorders>
              <w:top w:val="single" w:sz="4" w:space="0" w:color="auto"/>
              <w:left w:val="single" w:sz="4" w:space="0" w:color="auto"/>
              <w:bottom w:val="single" w:sz="4" w:space="0" w:color="auto"/>
              <w:right w:val="single" w:sz="4" w:space="0" w:color="auto"/>
            </w:tcBorders>
            <w:vAlign w:val="center"/>
            <w:hideMark/>
          </w:tcPr>
          <w:p w14:paraId="37CA8430" w14:textId="77777777" w:rsidR="00547DAB" w:rsidRPr="00EB0B83" w:rsidRDefault="009F7F63" w:rsidP="007D7482">
            <w:pPr>
              <w:jc w:val="left"/>
              <w:rPr>
                <w:sz w:val="22"/>
                <w:szCs w:val="22"/>
              </w:rPr>
            </w:pPr>
            <w:r w:rsidRPr="00EB0B83">
              <w:rPr>
                <w:sz w:val="22"/>
                <w:szCs w:val="22"/>
              </w:rPr>
              <w:t>Муниципальное образование «Город Березники»</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F3DF90E" w14:textId="77777777" w:rsidR="00547DAB" w:rsidRPr="00EB0B83" w:rsidRDefault="00547DAB" w:rsidP="006352E8">
            <w:pPr>
              <w:jc w:val="center"/>
              <w:rPr>
                <w:sz w:val="22"/>
                <w:szCs w:val="22"/>
              </w:rPr>
            </w:pPr>
            <w:r w:rsidRPr="00EB0B83">
              <w:rPr>
                <w:sz w:val="22"/>
                <w:szCs w:val="22"/>
              </w:rPr>
              <w:t>2030</w:t>
            </w:r>
          </w:p>
        </w:tc>
        <w:tc>
          <w:tcPr>
            <w:tcW w:w="1843" w:type="dxa"/>
            <w:tcBorders>
              <w:top w:val="single" w:sz="4" w:space="0" w:color="auto"/>
              <w:left w:val="single" w:sz="4" w:space="0" w:color="auto"/>
              <w:bottom w:val="single" w:sz="4" w:space="0" w:color="auto"/>
              <w:right w:val="single" w:sz="4" w:space="0" w:color="auto"/>
            </w:tcBorders>
            <w:hideMark/>
          </w:tcPr>
          <w:p w14:paraId="37888333" w14:textId="77777777" w:rsidR="00547DAB" w:rsidRPr="00EB0B83" w:rsidRDefault="00547DAB" w:rsidP="00F66DA6">
            <w:pPr>
              <w:rPr>
                <w:sz w:val="22"/>
                <w:szCs w:val="22"/>
              </w:rPr>
            </w:pPr>
            <w:r w:rsidRPr="00EB0B83">
              <w:rPr>
                <w:sz w:val="22"/>
                <w:szCs w:val="22"/>
              </w:rPr>
              <w:t>Зоны санитарной охраны в соответствии с требованиями СанПиН 2.1.4/1110-02</w:t>
            </w:r>
          </w:p>
        </w:tc>
        <w:tc>
          <w:tcPr>
            <w:tcW w:w="1701" w:type="dxa"/>
            <w:tcBorders>
              <w:top w:val="single" w:sz="4" w:space="0" w:color="auto"/>
              <w:left w:val="single" w:sz="4" w:space="0" w:color="auto"/>
              <w:bottom w:val="single" w:sz="4" w:space="0" w:color="auto"/>
              <w:right w:val="single" w:sz="4" w:space="0" w:color="auto"/>
            </w:tcBorders>
          </w:tcPr>
          <w:p w14:paraId="0B1E11C6" w14:textId="77777777" w:rsidR="00547DAB" w:rsidRPr="00EB0B83" w:rsidRDefault="00547DAB" w:rsidP="00F66DA6">
            <w:pPr>
              <w:rPr>
                <w:sz w:val="22"/>
                <w:szCs w:val="22"/>
              </w:rPr>
            </w:pPr>
            <w:r w:rsidRPr="00EB0B83">
              <w:rPr>
                <w:sz w:val="22"/>
                <w:szCs w:val="22"/>
              </w:rPr>
              <w:t xml:space="preserve">Инвестпрограмма БВК на 2017-2036 </w:t>
            </w:r>
            <w:proofErr w:type="spellStart"/>
            <w:r w:rsidRPr="00EB0B83">
              <w:rPr>
                <w:sz w:val="22"/>
                <w:szCs w:val="22"/>
              </w:rPr>
              <w:t>гг</w:t>
            </w:r>
            <w:proofErr w:type="spellEnd"/>
          </w:p>
          <w:p w14:paraId="1B9C8F08" w14:textId="77777777" w:rsidR="00547DAB" w:rsidRPr="00EB0B83" w:rsidRDefault="00547DAB" w:rsidP="00F66DA6">
            <w:pPr>
              <w:rPr>
                <w:sz w:val="22"/>
                <w:szCs w:val="22"/>
              </w:rPr>
            </w:pPr>
          </w:p>
        </w:tc>
      </w:tr>
      <w:tr w:rsidR="006352E8" w:rsidRPr="00EB0B83" w14:paraId="606AE168" w14:textId="77777777" w:rsidTr="006352E8">
        <w:tc>
          <w:tcPr>
            <w:tcW w:w="568" w:type="dxa"/>
            <w:tcBorders>
              <w:top w:val="single" w:sz="4" w:space="0" w:color="auto"/>
              <w:left w:val="single" w:sz="4" w:space="0" w:color="auto"/>
              <w:bottom w:val="single" w:sz="4" w:space="0" w:color="auto"/>
              <w:right w:val="single" w:sz="4" w:space="0" w:color="auto"/>
            </w:tcBorders>
            <w:vAlign w:val="center"/>
          </w:tcPr>
          <w:p w14:paraId="74A00CB3" w14:textId="77777777" w:rsidR="00547DAB" w:rsidRPr="00EB0B83" w:rsidRDefault="00547DAB" w:rsidP="00F66DA6">
            <w:pPr>
              <w:jc w:val="center"/>
              <w:rPr>
                <w:sz w:val="22"/>
                <w:szCs w:val="22"/>
              </w:rPr>
            </w:pPr>
            <w:r w:rsidRPr="00EB0B83">
              <w:rPr>
                <w:sz w:val="22"/>
                <w:szCs w:val="22"/>
              </w:rPr>
              <w:t>3</w:t>
            </w:r>
          </w:p>
        </w:tc>
        <w:tc>
          <w:tcPr>
            <w:tcW w:w="2126" w:type="dxa"/>
            <w:tcBorders>
              <w:top w:val="single" w:sz="4" w:space="0" w:color="auto"/>
              <w:left w:val="single" w:sz="4" w:space="0" w:color="auto"/>
              <w:bottom w:val="single" w:sz="4" w:space="0" w:color="auto"/>
              <w:right w:val="single" w:sz="4" w:space="0" w:color="auto"/>
            </w:tcBorders>
            <w:vAlign w:val="center"/>
            <w:hideMark/>
          </w:tcPr>
          <w:p w14:paraId="3B1430BB" w14:textId="77777777" w:rsidR="00547DAB" w:rsidRPr="00EB0B83" w:rsidRDefault="00547DAB" w:rsidP="00F66DA6">
            <w:pPr>
              <w:rPr>
                <w:sz w:val="22"/>
                <w:szCs w:val="22"/>
              </w:rPr>
            </w:pPr>
            <w:r w:rsidRPr="00EB0B83">
              <w:rPr>
                <w:sz w:val="22"/>
                <w:szCs w:val="22"/>
              </w:rPr>
              <w:t>Объекты инженерной инфраструктуры (водоснабжение)</w:t>
            </w:r>
          </w:p>
        </w:tc>
        <w:tc>
          <w:tcPr>
            <w:tcW w:w="1843" w:type="dxa"/>
            <w:tcBorders>
              <w:top w:val="single" w:sz="4" w:space="0" w:color="auto"/>
              <w:left w:val="single" w:sz="4" w:space="0" w:color="auto"/>
              <w:bottom w:val="single" w:sz="4" w:space="0" w:color="auto"/>
              <w:right w:val="single" w:sz="4" w:space="0" w:color="auto"/>
            </w:tcBorders>
            <w:vAlign w:val="center"/>
            <w:hideMark/>
          </w:tcPr>
          <w:p w14:paraId="109E3999" w14:textId="77777777" w:rsidR="00547DAB" w:rsidRPr="00EB0B83" w:rsidRDefault="00547DAB" w:rsidP="00F66DA6">
            <w:pPr>
              <w:rPr>
                <w:sz w:val="22"/>
                <w:szCs w:val="22"/>
              </w:rPr>
            </w:pPr>
            <w:r w:rsidRPr="00EB0B83">
              <w:rPr>
                <w:sz w:val="22"/>
                <w:szCs w:val="22"/>
              </w:rPr>
              <w:t>Обеспечение водоснабжения</w:t>
            </w:r>
          </w:p>
        </w:tc>
        <w:tc>
          <w:tcPr>
            <w:tcW w:w="1985" w:type="dxa"/>
            <w:tcBorders>
              <w:top w:val="single" w:sz="4" w:space="0" w:color="auto"/>
              <w:left w:val="single" w:sz="4" w:space="0" w:color="auto"/>
              <w:bottom w:val="single" w:sz="4" w:space="0" w:color="auto"/>
              <w:right w:val="single" w:sz="4" w:space="0" w:color="auto"/>
            </w:tcBorders>
            <w:vAlign w:val="center"/>
            <w:hideMark/>
          </w:tcPr>
          <w:p w14:paraId="211456E2" w14:textId="77777777" w:rsidR="00547DAB" w:rsidRPr="00EB0B83" w:rsidRDefault="00BD38E5" w:rsidP="00F66DA6">
            <w:pPr>
              <w:rPr>
                <w:sz w:val="22"/>
                <w:szCs w:val="22"/>
              </w:rPr>
            </w:pPr>
            <w:r w:rsidRPr="00EB0B83">
              <w:rPr>
                <w:sz w:val="22"/>
                <w:szCs w:val="22"/>
              </w:rPr>
              <w:t xml:space="preserve">Реконструкция насосной станции 2-го подъема </w:t>
            </w:r>
            <w:r w:rsidR="00547DAB" w:rsidRPr="00EB0B83">
              <w:rPr>
                <w:sz w:val="22"/>
                <w:szCs w:val="22"/>
              </w:rPr>
              <w:t xml:space="preserve">водозабора «Извер»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455EDB3" w14:textId="77777777" w:rsidR="00547DAB" w:rsidRPr="00EB0B83" w:rsidRDefault="00547DAB" w:rsidP="00F66DA6">
            <w:pPr>
              <w:rPr>
                <w:sz w:val="22"/>
                <w:szCs w:val="22"/>
              </w:rPr>
            </w:pPr>
            <w:r w:rsidRPr="00EB0B83">
              <w:rPr>
                <w:sz w:val="22"/>
                <w:szCs w:val="22"/>
              </w:rPr>
              <w:t>фактическая производительность – 13,06 тыс. м³/</w:t>
            </w:r>
            <w:proofErr w:type="spellStart"/>
            <w:r w:rsidRPr="00EB0B83">
              <w:rPr>
                <w:sz w:val="22"/>
                <w:szCs w:val="22"/>
              </w:rPr>
              <w:t>сут</w:t>
            </w:r>
            <w:proofErr w:type="spellEnd"/>
            <w:r w:rsidRPr="00EB0B83">
              <w:rPr>
                <w:sz w:val="22"/>
                <w:szCs w:val="22"/>
              </w:rPr>
              <w:t>.</w:t>
            </w:r>
          </w:p>
        </w:tc>
        <w:tc>
          <w:tcPr>
            <w:tcW w:w="2126" w:type="dxa"/>
            <w:tcBorders>
              <w:top w:val="single" w:sz="4" w:space="0" w:color="auto"/>
              <w:left w:val="single" w:sz="4" w:space="0" w:color="auto"/>
              <w:bottom w:val="single" w:sz="4" w:space="0" w:color="auto"/>
              <w:right w:val="single" w:sz="4" w:space="0" w:color="auto"/>
            </w:tcBorders>
            <w:vAlign w:val="center"/>
            <w:hideMark/>
          </w:tcPr>
          <w:p w14:paraId="0F8CBE74" w14:textId="77777777" w:rsidR="00547DAB" w:rsidRPr="00EB0B83" w:rsidRDefault="009F7F63" w:rsidP="007D7482">
            <w:pPr>
              <w:jc w:val="left"/>
              <w:rPr>
                <w:sz w:val="22"/>
                <w:szCs w:val="22"/>
              </w:rPr>
            </w:pPr>
            <w:r w:rsidRPr="00EB0B83">
              <w:rPr>
                <w:sz w:val="22"/>
                <w:szCs w:val="22"/>
              </w:rPr>
              <w:t>Муниципальное образование «Город Березники»</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5731420" w14:textId="77777777" w:rsidR="00547DAB" w:rsidRPr="00EB0B83" w:rsidRDefault="00547DAB" w:rsidP="006352E8">
            <w:pPr>
              <w:jc w:val="center"/>
              <w:rPr>
                <w:sz w:val="22"/>
                <w:szCs w:val="22"/>
              </w:rPr>
            </w:pPr>
            <w:r w:rsidRPr="00EB0B83">
              <w:rPr>
                <w:sz w:val="22"/>
                <w:szCs w:val="22"/>
              </w:rPr>
              <w:t>2030</w:t>
            </w:r>
          </w:p>
        </w:tc>
        <w:tc>
          <w:tcPr>
            <w:tcW w:w="1843" w:type="dxa"/>
            <w:tcBorders>
              <w:top w:val="single" w:sz="4" w:space="0" w:color="auto"/>
              <w:left w:val="single" w:sz="4" w:space="0" w:color="auto"/>
              <w:bottom w:val="single" w:sz="4" w:space="0" w:color="auto"/>
              <w:right w:val="single" w:sz="4" w:space="0" w:color="auto"/>
            </w:tcBorders>
            <w:hideMark/>
          </w:tcPr>
          <w:p w14:paraId="4AD7DB01" w14:textId="77777777" w:rsidR="00547DAB" w:rsidRPr="00EB0B83" w:rsidRDefault="00547DAB" w:rsidP="00F66DA6">
            <w:pPr>
              <w:rPr>
                <w:sz w:val="22"/>
                <w:szCs w:val="22"/>
              </w:rPr>
            </w:pPr>
            <w:r w:rsidRPr="00EB0B83">
              <w:rPr>
                <w:sz w:val="22"/>
                <w:szCs w:val="22"/>
              </w:rPr>
              <w:t xml:space="preserve">Зоны санитарной охраны в соответствии с требованиями СанПиН </w:t>
            </w:r>
            <w:r w:rsidRPr="00EB0B83">
              <w:rPr>
                <w:sz w:val="22"/>
                <w:szCs w:val="22"/>
              </w:rPr>
              <w:lastRenderedPageBreak/>
              <w:t>2.1.4/1110-02</w:t>
            </w:r>
          </w:p>
        </w:tc>
        <w:tc>
          <w:tcPr>
            <w:tcW w:w="1701" w:type="dxa"/>
            <w:tcBorders>
              <w:top w:val="single" w:sz="4" w:space="0" w:color="auto"/>
              <w:left w:val="single" w:sz="4" w:space="0" w:color="auto"/>
              <w:bottom w:val="single" w:sz="4" w:space="0" w:color="auto"/>
              <w:right w:val="single" w:sz="4" w:space="0" w:color="auto"/>
            </w:tcBorders>
            <w:hideMark/>
          </w:tcPr>
          <w:p w14:paraId="55F984DC" w14:textId="77777777" w:rsidR="00547DAB" w:rsidRPr="00EB0B83" w:rsidRDefault="00547DAB" w:rsidP="00F66DA6">
            <w:pPr>
              <w:rPr>
                <w:sz w:val="22"/>
                <w:szCs w:val="22"/>
              </w:rPr>
            </w:pPr>
            <w:r w:rsidRPr="00EB0B83">
              <w:rPr>
                <w:sz w:val="22"/>
                <w:szCs w:val="22"/>
              </w:rPr>
              <w:lastRenderedPageBreak/>
              <w:t xml:space="preserve">Инвестпрограмма БВК на 2017-2036 </w:t>
            </w:r>
            <w:proofErr w:type="spellStart"/>
            <w:r w:rsidRPr="00EB0B83">
              <w:rPr>
                <w:sz w:val="22"/>
                <w:szCs w:val="22"/>
              </w:rPr>
              <w:t>гг</w:t>
            </w:r>
            <w:proofErr w:type="spellEnd"/>
          </w:p>
        </w:tc>
      </w:tr>
      <w:tr w:rsidR="006352E8" w:rsidRPr="00EB0B83" w14:paraId="2A1125EE" w14:textId="77777777" w:rsidTr="006352E8">
        <w:tc>
          <w:tcPr>
            <w:tcW w:w="568" w:type="dxa"/>
            <w:tcBorders>
              <w:top w:val="single" w:sz="4" w:space="0" w:color="auto"/>
              <w:left w:val="single" w:sz="4" w:space="0" w:color="auto"/>
              <w:bottom w:val="single" w:sz="4" w:space="0" w:color="auto"/>
              <w:right w:val="single" w:sz="4" w:space="0" w:color="auto"/>
            </w:tcBorders>
            <w:vAlign w:val="center"/>
          </w:tcPr>
          <w:p w14:paraId="7F564BC9" w14:textId="77777777" w:rsidR="00547DAB" w:rsidRPr="00EB0B83" w:rsidRDefault="00547DAB" w:rsidP="00F66DA6">
            <w:pPr>
              <w:jc w:val="center"/>
              <w:rPr>
                <w:sz w:val="22"/>
                <w:szCs w:val="22"/>
              </w:rPr>
            </w:pPr>
            <w:r w:rsidRPr="00EB0B83">
              <w:rPr>
                <w:sz w:val="22"/>
                <w:szCs w:val="22"/>
              </w:rPr>
              <w:t>4</w:t>
            </w:r>
          </w:p>
        </w:tc>
        <w:tc>
          <w:tcPr>
            <w:tcW w:w="2126" w:type="dxa"/>
            <w:tcBorders>
              <w:top w:val="single" w:sz="4" w:space="0" w:color="auto"/>
              <w:left w:val="single" w:sz="4" w:space="0" w:color="auto"/>
              <w:bottom w:val="single" w:sz="4" w:space="0" w:color="auto"/>
              <w:right w:val="single" w:sz="4" w:space="0" w:color="auto"/>
            </w:tcBorders>
            <w:vAlign w:val="center"/>
            <w:hideMark/>
          </w:tcPr>
          <w:p w14:paraId="2CA66BA3" w14:textId="77777777" w:rsidR="00547DAB" w:rsidRPr="00EB0B83" w:rsidRDefault="00547DAB" w:rsidP="00F66DA6">
            <w:pPr>
              <w:rPr>
                <w:sz w:val="22"/>
                <w:szCs w:val="22"/>
              </w:rPr>
            </w:pPr>
            <w:r w:rsidRPr="00EB0B83">
              <w:rPr>
                <w:sz w:val="22"/>
                <w:szCs w:val="22"/>
              </w:rPr>
              <w:t>Объекты инженерной инфраструктуры (водоснабжение)</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77C0B62" w14:textId="77777777" w:rsidR="00547DAB" w:rsidRPr="00EB0B83" w:rsidRDefault="00547DAB" w:rsidP="00F66DA6">
            <w:pPr>
              <w:rPr>
                <w:sz w:val="22"/>
                <w:szCs w:val="22"/>
              </w:rPr>
            </w:pPr>
            <w:r w:rsidRPr="00EB0B83">
              <w:rPr>
                <w:sz w:val="22"/>
                <w:szCs w:val="22"/>
              </w:rPr>
              <w:t>Хранение запаса воды</w:t>
            </w:r>
          </w:p>
        </w:tc>
        <w:tc>
          <w:tcPr>
            <w:tcW w:w="1985" w:type="dxa"/>
            <w:tcBorders>
              <w:top w:val="single" w:sz="4" w:space="0" w:color="auto"/>
              <w:left w:val="single" w:sz="4" w:space="0" w:color="auto"/>
              <w:bottom w:val="single" w:sz="4" w:space="0" w:color="auto"/>
              <w:right w:val="single" w:sz="4" w:space="0" w:color="auto"/>
            </w:tcBorders>
            <w:vAlign w:val="center"/>
            <w:hideMark/>
          </w:tcPr>
          <w:p w14:paraId="3CCD66CC" w14:textId="77777777" w:rsidR="00547DAB" w:rsidRPr="00EB0B83" w:rsidRDefault="00BD38E5" w:rsidP="00F66DA6">
            <w:pPr>
              <w:rPr>
                <w:sz w:val="22"/>
                <w:szCs w:val="22"/>
              </w:rPr>
            </w:pPr>
            <w:r w:rsidRPr="00EB0B83">
              <w:rPr>
                <w:sz w:val="22"/>
                <w:szCs w:val="22"/>
              </w:rPr>
              <w:t>Строительство р</w:t>
            </w:r>
            <w:r w:rsidR="00547DAB" w:rsidRPr="00EB0B83">
              <w:rPr>
                <w:sz w:val="22"/>
                <w:szCs w:val="22"/>
              </w:rPr>
              <w:t>езервуар</w:t>
            </w:r>
            <w:r w:rsidRPr="00EB0B83">
              <w:rPr>
                <w:sz w:val="22"/>
                <w:szCs w:val="22"/>
              </w:rPr>
              <w:t>а</w:t>
            </w:r>
            <w:r w:rsidR="00547DAB" w:rsidRPr="00EB0B83">
              <w:rPr>
                <w:sz w:val="22"/>
                <w:szCs w:val="22"/>
              </w:rPr>
              <w:t xml:space="preserve">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EED82CB" w14:textId="77777777" w:rsidR="00547DAB" w:rsidRPr="00EB0B83" w:rsidRDefault="00547DAB" w:rsidP="00F66DA6">
            <w:pPr>
              <w:rPr>
                <w:sz w:val="22"/>
                <w:szCs w:val="22"/>
              </w:rPr>
            </w:pPr>
            <w:r w:rsidRPr="00EB0B83">
              <w:rPr>
                <w:sz w:val="22"/>
                <w:szCs w:val="22"/>
              </w:rPr>
              <w:t>Объем 3000 м³</w:t>
            </w:r>
          </w:p>
        </w:tc>
        <w:tc>
          <w:tcPr>
            <w:tcW w:w="2126" w:type="dxa"/>
            <w:tcBorders>
              <w:top w:val="single" w:sz="4" w:space="0" w:color="auto"/>
              <w:left w:val="single" w:sz="4" w:space="0" w:color="auto"/>
              <w:bottom w:val="single" w:sz="4" w:space="0" w:color="auto"/>
              <w:right w:val="single" w:sz="4" w:space="0" w:color="auto"/>
            </w:tcBorders>
            <w:vAlign w:val="center"/>
            <w:hideMark/>
          </w:tcPr>
          <w:p w14:paraId="68BF61B0" w14:textId="77777777" w:rsidR="00547DAB" w:rsidRPr="00EB0B83" w:rsidRDefault="00547DAB" w:rsidP="007D7482">
            <w:pPr>
              <w:jc w:val="left"/>
              <w:rPr>
                <w:sz w:val="22"/>
                <w:szCs w:val="22"/>
              </w:rPr>
            </w:pPr>
            <w:r w:rsidRPr="00EB0B83">
              <w:rPr>
                <w:sz w:val="22"/>
                <w:szCs w:val="22"/>
              </w:rPr>
              <w:t>Площадка насосной станции 2-го подъема водозабора «Усолка»</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11382C5" w14:textId="77777777" w:rsidR="00547DAB" w:rsidRPr="00EB0B83" w:rsidRDefault="00547DAB" w:rsidP="006352E8">
            <w:pPr>
              <w:jc w:val="center"/>
              <w:rPr>
                <w:sz w:val="22"/>
                <w:szCs w:val="22"/>
              </w:rPr>
            </w:pPr>
            <w:r w:rsidRPr="00EB0B83">
              <w:rPr>
                <w:sz w:val="22"/>
                <w:szCs w:val="22"/>
              </w:rPr>
              <w:t>2036</w:t>
            </w:r>
          </w:p>
        </w:tc>
        <w:tc>
          <w:tcPr>
            <w:tcW w:w="1843" w:type="dxa"/>
            <w:tcBorders>
              <w:top w:val="single" w:sz="4" w:space="0" w:color="auto"/>
              <w:left w:val="single" w:sz="4" w:space="0" w:color="auto"/>
              <w:bottom w:val="single" w:sz="4" w:space="0" w:color="auto"/>
              <w:right w:val="single" w:sz="4" w:space="0" w:color="auto"/>
            </w:tcBorders>
            <w:hideMark/>
          </w:tcPr>
          <w:p w14:paraId="348C6D46" w14:textId="77777777" w:rsidR="00547DAB" w:rsidRPr="00EB0B83" w:rsidRDefault="00547DAB" w:rsidP="00F66DA6">
            <w:pPr>
              <w:rPr>
                <w:sz w:val="22"/>
                <w:szCs w:val="22"/>
              </w:rPr>
            </w:pPr>
            <w:r w:rsidRPr="00EB0B83">
              <w:rPr>
                <w:sz w:val="22"/>
                <w:szCs w:val="22"/>
              </w:rPr>
              <w:t>Зоны санитарной охраны в соответствии с требованиями СанПиН 2.1.4/1110-02</w:t>
            </w:r>
          </w:p>
        </w:tc>
        <w:tc>
          <w:tcPr>
            <w:tcW w:w="1701" w:type="dxa"/>
            <w:tcBorders>
              <w:top w:val="single" w:sz="4" w:space="0" w:color="auto"/>
              <w:left w:val="single" w:sz="4" w:space="0" w:color="auto"/>
              <w:bottom w:val="single" w:sz="4" w:space="0" w:color="auto"/>
              <w:right w:val="single" w:sz="4" w:space="0" w:color="auto"/>
            </w:tcBorders>
          </w:tcPr>
          <w:p w14:paraId="0A48E8A1" w14:textId="77777777" w:rsidR="00547DAB" w:rsidRPr="00EB0B83" w:rsidRDefault="00547DAB" w:rsidP="00F66DA6">
            <w:pPr>
              <w:rPr>
                <w:sz w:val="22"/>
                <w:szCs w:val="22"/>
              </w:rPr>
            </w:pPr>
            <w:r w:rsidRPr="00EB0B83">
              <w:rPr>
                <w:sz w:val="22"/>
                <w:szCs w:val="22"/>
              </w:rPr>
              <w:t xml:space="preserve">Инвестпрограмма БВК на 2017-2036 </w:t>
            </w:r>
            <w:proofErr w:type="spellStart"/>
            <w:r w:rsidRPr="00EB0B83">
              <w:rPr>
                <w:sz w:val="22"/>
                <w:szCs w:val="22"/>
              </w:rPr>
              <w:t>гг</w:t>
            </w:r>
            <w:proofErr w:type="spellEnd"/>
            <w:r w:rsidRPr="00EB0B83">
              <w:rPr>
                <w:sz w:val="22"/>
                <w:szCs w:val="22"/>
              </w:rPr>
              <w:t xml:space="preserve"> </w:t>
            </w:r>
          </w:p>
        </w:tc>
      </w:tr>
      <w:tr w:rsidR="006352E8" w:rsidRPr="00EB0B83" w14:paraId="1180CF8F" w14:textId="77777777" w:rsidTr="006352E8">
        <w:tc>
          <w:tcPr>
            <w:tcW w:w="568" w:type="dxa"/>
            <w:tcBorders>
              <w:top w:val="single" w:sz="4" w:space="0" w:color="auto"/>
              <w:left w:val="single" w:sz="4" w:space="0" w:color="auto"/>
              <w:bottom w:val="single" w:sz="4" w:space="0" w:color="auto"/>
              <w:right w:val="single" w:sz="4" w:space="0" w:color="auto"/>
            </w:tcBorders>
            <w:vAlign w:val="center"/>
          </w:tcPr>
          <w:p w14:paraId="6EE8F333" w14:textId="77777777" w:rsidR="00547DAB" w:rsidRPr="00EB0B83" w:rsidRDefault="00547DAB" w:rsidP="00F66DA6">
            <w:pPr>
              <w:jc w:val="center"/>
              <w:rPr>
                <w:sz w:val="22"/>
                <w:szCs w:val="22"/>
              </w:rPr>
            </w:pPr>
            <w:r w:rsidRPr="00EB0B83">
              <w:rPr>
                <w:sz w:val="22"/>
                <w:szCs w:val="22"/>
              </w:rPr>
              <w:t>5</w:t>
            </w:r>
          </w:p>
        </w:tc>
        <w:tc>
          <w:tcPr>
            <w:tcW w:w="2126" w:type="dxa"/>
            <w:tcBorders>
              <w:top w:val="single" w:sz="4" w:space="0" w:color="auto"/>
              <w:left w:val="single" w:sz="4" w:space="0" w:color="auto"/>
              <w:bottom w:val="single" w:sz="4" w:space="0" w:color="auto"/>
              <w:right w:val="single" w:sz="4" w:space="0" w:color="auto"/>
            </w:tcBorders>
            <w:vAlign w:val="center"/>
            <w:hideMark/>
          </w:tcPr>
          <w:p w14:paraId="79C6E043" w14:textId="77777777" w:rsidR="00547DAB" w:rsidRPr="00EB0B83" w:rsidRDefault="00547DAB" w:rsidP="00F66DA6">
            <w:pPr>
              <w:rPr>
                <w:sz w:val="22"/>
                <w:szCs w:val="22"/>
              </w:rPr>
            </w:pPr>
            <w:r w:rsidRPr="00EB0B83">
              <w:rPr>
                <w:sz w:val="22"/>
                <w:szCs w:val="22"/>
              </w:rPr>
              <w:t>Объекты инженерной инфраструктуры (водоснабжение)</w:t>
            </w:r>
          </w:p>
        </w:tc>
        <w:tc>
          <w:tcPr>
            <w:tcW w:w="1843" w:type="dxa"/>
            <w:tcBorders>
              <w:top w:val="single" w:sz="4" w:space="0" w:color="auto"/>
              <w:left w:val="single" w:sz="4" w:space="0" w:color="auto"/>
              <w:bottom w:val="single" w:sz="4" w:space="0" w:color="auto"/>
              <w:right w:val="single" w:sz="4" w:space="0" w:color="auto"/>
            </w:tcBorders>
            <w:vAlign w:val="center"/>
            <w:hideMark/>
          </w:tcPr>
          <w:p w14:paraId="5D966A8A" w14:textId="77777777" w:rsidR="00547DAB" w:rsidRPr="00EB0B83" w:rsidRDefault="00547DAB" w:rsidP="00F66DA6">
            <w:pPr>
              <w:rPr>
                <w:sz w:val="22"/>
                <w:szCs w:val="22"/>
              </w:rPr>
            </w:pPr>
            <w:r w:rsidRPr="00EB0B83">
              <w:rPr>
                <w:sz w:val="22"/>
                <w:szCs w:val="22"/>
              </w:rPr>
              <w:t>Обеспечение водоснабжения</w:t>
            </w:r>
          </w:p>
        </w:tc>
        <w:tc>
          <w:tcPr>
            <w:tcW w:w="1985" w:type="dxa"/>
            <w:tcBorders>
              <w:top w:val="single" w:sz="4" w:space="0" w:color="auto"/>
              <w:left w:val="single" w:sz="4" w:space="0" w:color="auto"/>
              <w:bottom w:val="single" w:sz="4" w:space="0" w:color="auto"/>
              <w:right w:val="single" w:sz="4" w:space="0" w:color="auto"/>
            </w:tcBorders>
            <w:vAlign w:val="center"/>
            <w:hideMark/>
          </w:tcPr>
          <w:p w14:paraId="6E82283E" w14:textId="77777777" w:rsidR="00547DAB" w:rsidRPr="00EB0B83" w:rsidRDefault="00BD38E5" w:rsidP="00F66DA6">
            <w:pPr>
              <w:rPr>
                <w:sz w:val="22"/>
                <w:szCs w:val="22"/>
              </w:rPr>
            </w:pPr>
            <w:r w:rsidRPr="00EB0B83">
              <w:rPr>
                <w:sz w:val="22"/>
                <w:szCs w:val="22"/>
              </w:rPr>
              <w:t>Реконструкция в</w:t>
            </w:r>
            <w:r w:rsidR="00547DAB" w:rsidRPr="00EB0B83">
              <w:rPr>
                <w:sz w:val="22"/>
                <w:szCs w:val="22"/>
              </w:rPr>
              <w:t>одовод</w:t>
            </w:r>
            <w:r w:rsidRPr="00EB0B83">
              <w:rPr>
                <w:sz w:val="22"/>
                <w:szCs w:val="22"/>
              </w:rPr>
              <w:t>а</w:t>
            </w:r>
            <w:r w:rsidR="00547DAB" w:rsidRPr="00EB0B83">
              <w:rPr>
                <w:sz w:val="22"/>
                <w:szCs w:val="22"/>
              </w:rPr>
              <w:t xml:space="preserve"> в две нитки от водозабора «Усолка»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24EB2E2" w14:textId="77777777" w:rsidR="00547DAB" w:rsidRPr="00EB0B83" w:rsidRDefault="00547DAB" w:rsidP="00F66DA6">
            <w:pPr>
              <w:jc w:val="center"/>
              <w:rPr>
                <w:sz w:val="22"/>
                <w:szCs w:val="22"/>
              </w:rPr>
            </w:pPr>
            <w:r w:rsidRPr="00EB0B83">
              <w:rPr>
                <w:sz w:val="22"/>
                <w:szCs w:val="22"/>
              </w:rPr>
              <w:t>Диаметр 400 мм, общая протяженность порядка 20,0 км</w:t>
            </w:r>
          </w:p>
          <w:p w14:paraId="7031525A" w14:textId="77777777" w:rsidR="00547DAB" w:rsidRPr="00EB0B83" w:rsidRDefault="00547DAB" w:rsidP="00F66DA6">
            <w:pPr>
              <w:rPr>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hideMark/>
          </w:tcPr>
          <w:p w14:paraId="2F314720" w14:textId="77777777" w:rsidR="00547DAB" w:rsidRPr="00EB0B83" w:rsidRDefault="00547DAB" w:rsidP="007D7482">
            <w:pPr>
              <w:jc w:val="left"/>
              <w:rPr>
                <w:sz w:val="22"/>
                <w:szCs w:val="22"/>
              </w:rPr>
            </w:pPr>
            <w:r w:rsidRPr="00EB0B83">
              <w:rPr>
                <w:sz w:val="22"/>
                <w:szCs w:val="22"/>
              </w:rPr>
              <w:t xml:space="preserve">Соликамский ГО, </w:t>
            </w:r>
            <w:r w:rsidR="009F7F63" w:rsidRPr="00EB0B83">
              <w:rPr>
                <w:sz w:val="22"/>
                <w:szCs w:val="22"/>
              </w:rPr>
              <w:t>Муниципальное образование «Город Березники»</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08256FE" w14:textId="77777777" w:rsidR="00547DAB" w:rsidRPr="00EB0B83" w:rsidRDefault="00547DAB" w:rsidP="006352E8">
            <w:pPr>
              <w:jc w:val="center"/>
              <w:rPr>
                <w:sz w:val="22"/>
                <w:szCs w:val="22"/>
              </w:rPr>
            </w:pPr>
            <w:r w:rsidRPr="00EB0B83">
              <w:rPr>
                <w:sz w:val="22"/>
                <w:szCs w:val="22"/>
              </w:rPr>
              <w:t>2030</w:t>
            </w:r>
          </w:p>
        </w:tc>
        <w:tc>
          <w:tcPr>
            <w:tcW w:w="1843" w:type="dxa"/>
            <w:tcBorders>
              <w:top w:val="single" w:sz="4" w:space="0" w:color="auto"/>
              <w:left w:val="single" w:sz="4" w:space="0" w:color="auto"/>
              <w:bottom w:val="single" w:sz="4" w:space="0" w:color="auto"/>
              <w:right w:val="single" w:sz="4" w:space="0" w:color="auto"/>
            </w:tcBorders>
            <w:vAlign w:val="center"/>
            <w:hideMark/>
          </w:tcPr>
          <w:p w14:paraId="735002DF" w14:textId="77777777" w:rsidR="00547DAB" w:rsidRPr="00EB0B83" w:rsidRDefault="00547DAB" w:rsidP="00F66DA6">
            <w:pPr>
              <w:jc w:val="left"/>
              <w:rPr>
                <w:sz w:val="22"/>
                <w:szCs w:val="22"/>
              </w:rPr>
            </w:pPr>
            <w:r w:rsidRPr="00EB0B83">
              <w:rPr>
                <w:sz w:val="22"/>
                <w:szCs w:val="22"/>
              </w:rPr>
              <w:t>Санитарно-защитная полоса в соответствии с</w:t>
            </w:r>
          </w:p>
          <w:p w14:paraId="5F8B127B" w14:textId="77777777" w:rsidR="00547DAB" w:rsidRPr="00EB0B83" w:rsidRDefault="00547DAB" w:rsidP="00F66DA6">
            <w:pPr>
              <w:jc w:val="left"/>
              <w:rPr>
                <w:sz w:val="22"/>
                <w:szCs w:val="22"/>
              </w:rPr>
            </w:pPr>
            <w:r w:rsidRPr="00EB0B83">
              <w:rPr>
                <w:sz w:val="22"/>
                <w:szCs w:val="22"/>
              </w:rPr>
              <w:t>требованиями СанПиН 2.1.4/1110-02</w:t>
            </w:r>
          </w:p>
        </w:tc>
        <w:tc>
          <w:tcPr>
            <w:tcW w:w="1701" w:type="dxa"/>
            <w:tcBorders>
              <w:top w:val="single" w:sz="4" w:space="0" w:color="auto"/>
              <w:left w:val="single" w:sz="4" w:space="0" w:color="auto"/>
              <w:bottom w:val="single" w:sz="4" w:space="0" w:color="auto"/>
              <w:right w:val="single" w:sz="4" w:space="0" w:color="auto"/>
            </w:tcBorders>
          </w:tcPr>
          <w:p w14:paraId="7550E10E" w14:textId="77777777" w:rsidR="00547DAB" w:rsidRPr="00EB0B83" w:rsidRDefault="00547DAB" w:rsidP="00F66DA6">
            <w:pPr>
              <w:rPr>
                <w:sz w:val="22"/>
                <w:szCs w:val="22"/>
              </w:rPr>
            </w:pPr>
            <w:r w:rsidRPr="00EB0B83">
              <w:rPr>
                <w:sz w:val="22"/>
                <w:szCs w:val="22"/>
              </w:rPr>
              <w:t xml:space="preserve">Программа комплексного развития систем коммунальной инфраструктуры </w:t>
            </w:r>
            <w:r w:rsidR="0016027C" w:rsidRPr="00EB0B83">
              <w:rPr>
                <w:sz w:val="22"/>
                <w:szCs w:val="22"/>
              </w:rPr>
              <w:t>муниципального образования</w:t>
            </w:r>
            <w:r w:rsidRPr="00EB0B83">
              <w:rPr>
                <w:sz w:val="22"/>
                <w:szCs w:val="22"/>
              </w:rPr>
              <w:t xml:space="preserve"> «Город Березники» на период до 2025 года</w:t>
            </w:r>
          </w:p>
          <w:p w14:paraId="3AD6D743" w14:textId="77777777" w:rsidR="00547DAB" w:rsidRPr="00EB0B83" w:rsidRDefault="00547DAB" w:rsidP="00F66DA6">
            <w:pPr>
              <w:rPr>
                <w:sz w:val="22"/>
                <w:szCs w:val="22"/>
              </w:rPr>
            </w:pPr>
            <w:r w:rsidRPr="00EB0B83">
              <w:rPr>
                <w:sz w:val="22"/>
                <w:szCs w:val="22"/>
              </w:rPr>
              <w:t xml:space="preserve">Инвестпрограмма БВК на 2017-2036 </w:t>
            </w:r>
            <w:proofErr w:type="spellStart"/>
            <w:r w:rsidRPr="00EB0B83">
              <w:rPr>
                <w:sz w:val="22"/>
                <w:szCs w:val="22"/>
              </w:rPr>
              <w:t>гг</w:t>
            </w:r>
            <w:proofErr w:type="spellEnd"/>
          </w:p>
          <w:p w14:paraId="5F0D04DF" w14:textId="77777777" w:rsidR="00547DAB" w:rsidRPr="00EB0B83" w:rsidRDefault="00547DAB" w:rsidP="00F66DA6">
            <w:pPr>
              <w:rPr>
                <w:sz w:val="22"/>
                <w:szCs w:val="22"/>
              </w:rPr>
            </w:pPr>
          </w:p>
        </w:tc>
      </w:tr>
      <w:tr w:rsidR="006352E8" w:rsidRPr="00EB0B83" w14:paraId="571317FD" w14:textId="77777777" w:rsidTr="006352E8">
        <w:tc>
          <w:tcPr>
            <w:tcW w:w="568" w:type="dxa"/>
            <w:tcBorders>
              <w:top w:val="single" w:sz="4" w:space="0" w:color="auto"/>
              <w:left w:val="single" w:sz="4" w:space="0" w:color="auto"/>
              <w:bottom w:val="single" w:sz="4" w:space="0" w:color="auto"/>
              <w:right w:val="single" w:sz="4" w:space="0" w:color="auto"/>
            </w:tcBorders>
            <w:vAlign w:val="center"/>
          </w:tcPr>
          <w:p w14:paraId="15A74DAF" w14:textId="77777777" w:rsidR="00547DAB" w:rsidRPr="00EB0B83" w:rsidRDefault="00547DAB" w:rsidP="00F66DA6">
            <w:pPr>
              <w:jc w:val="center"/>
              <w:rPr>
                <w:sz w:val="22"/>
                <w:szCs w:val="22"/>
              </w:rPr>
            </w:pPr>
            <w:r w:rsidRPr="00EB0B83">
              <w:rPr>
                <w:sz w:val="22"/>
                <w:szCs w:val="22"/>
              </w:rPr>
              <w:t>6</w:t>
            </w:r>
          </w:p>
        </w:tc>
        <w:tc>
          <w:tcPr>
            <w:tcW w:w="2126" w:type="dxa"/>
            <w:tcBorders>
              <w:top w:val="single" w:sz="4" w:space="0" w:color="auto"/>
              <w:left w:val="single" w:sz="4" w:space="0" w:color="auto"/>
              <w:bottom w:val="single" w:sz="4" w:space="0" w:color="auto"/>
              <w:right w:val="single" w:sz="4" w:space="0" w:color="auto"/>
            </w:tcBorders>
            <w:vAlign w:val="center"/>
            <w:hideMark/>
          </w:tcPr>
          <w:p w14:paraId="4E5BF6E9" w14:textId="77777777" w:rsidR="00547DAB" w:rsidRPr="00EB0B83" w:rsidRDefault="00547DAB" w:rsidP="00F66DA6">
            <w:pPr>
              <w:rPr>
                <w:strike/>
                <w:sz w:val="22"/>
                <w:szCs w:val="22"/>
              </w:rPr>
            </w:pPr>
            <w:r w:rsidRPr="00EB0B83">
              <w:rPr>
                <w:sz w:val="22"/>
                <w:szCs w:val="22"/>
              </w:rPr>
              <w:t xml:space="preserve">Объекты инженерной инфраструктуры </w:t>
            </w:r>
            <w:r w:rsidRPr="00EB0B83">
              <w:rPr>
                <w:sz w:val="22"/>
                <w:szCs w:val="22"/>
              </w:rPr>
              <w:lastRenderedPageBreak/>
              <w:t>(водоснабжение)</w:t>
            </w:r>
          </w:p>
        </w:tc>
        <w:tc>
          <w:tcPr>
            <w:tcW w:w="1843" w:type="dxa"/>
            <w:tcBorders>
              <w:top w:val="single" w:sz="4" w:space="0" w:color="auto"/>
              <w:left w:val="single" w:sz="4" w:space="0" w:color="auto"/>
              <w:bottom w:val="single" w:sz="4" w:space="0" w:color="auto"/>
              <w:right w:val="single" w:sz="4" w:space="0" w:color="auto"/>
            </w:tcBorders>
            <w:vAlign w:val="center"/>
            <w:hideMark/>
          </w:tcPr>
          <w:p w14:paraId="391C154C" w14:textId="77777777" w:rsidR="00547DAB" w:rsidRPr="00EB0B83" w:rsidRDefault="00547DAB" w:rsidP="00F66DA6">
            <w:pPr>
              <w:rPr>
                <w:strike/>
                <w:sz w:val="22"/>
                <w:szCs w:val="22"/>
              </w:rPr>
            </w:pPr>
            <w:r w:rsidRPr="00EB0B83">
              <w:rPr>
                <w:sz w:val="22"/>
                <w:szCs w:val="22"/>
              </w:rPr>
              <w:lastRenderedPageBreak/>
              <w:t>Обеспечение водоснабжения</w:t>
            </w:r>
          </w:p>
        </w:tc>
        <w:tc>
          <w:tcPr>
            <w:tcW w:w="1985" w:type="dxa"/>
            <w:tcBorders>
              <w:top w:val="single" w:sz="4" w:space="0" w:color="auto"/>
              <w:left w:val="single" w:sz="4" w:space="0" w:color="auto"/>
              <w:bottom w:val="single" w:sz="4" w:space="0" w:color="auto"/>
              <w:right w:val="single" w:sz="4" w:space="0" w:color="auto"/>
            </w:tcBorders>
            <w:vAlign w:val="center"/>
            <w:hideMark/>
          </w:tcPr>
          <w:p w14:paraId="0569D77C" w14:textId="77777777" w:rsidR="00547DAB" w:rsidRPr="00EB0B83" w:rsidRDefault="00BD38E5" w:rsidP="00F66DA6">
            <w:pPr>
              <w:rPr>
                <w:strike/>
                <w:sz w:val="22"/>
                <w:szCs w:val="22"/>
              </w:rPr>
            </w:pPr>
            <w:r w:rsidRPr="00EB0B83">
              <w:rPr>
                <w:sz w:val="22"/>
                <w:szCs w:val="22"/>
              </w:rPr>
              <w:t>Реконструкция н</w:t>
            </w:r>
            <w:r w:rsidR="00547DAB" w:rsidRPr="00EB0B83">
              <w:rPr>
                <w:sz w:val="22"/>
                <w:szCs w:val="22"/>
              </w:rPr>
              <w:t>асосн</w:t>
            </w:r>
            <w:r w:rsidRPr="00EB0B83">
              <w:rPr>
                <w:sz w:val="22"/>
                <w:szCs w:val="22"/>
              </w:rPr>
              <w:t>ых</w:t>
            </w:r>
            <w:r w:rsidR="00547DAB" w:rsidRPr="00EB0B83">
              <w:rPr>
                <w:sz w:val="22"/>
                <w:szCs w:val="22"/>
              </w:rPr>
              <w:t xml:space="preserve"> станци</w:t>
            </w:r>
            <w:r w:rsidRPr="00EB0B83">
              <w:rPr>
                <w:sz w:val="22"/>
                <w:szCs w:val="22"/>
              </w:rPr>
              <w:t>й</w:t>
            </w:r>
            <w:r w:rsidR="00547DAB" w:rsidRPr="00EB0B83">
              <w:rPr>
                <w:sz w:val="22"/>
                <w:szCs w:val="22"/>
              </w:rPr>
              <w:t xml:space="preserve"> 3-го подъема (ВНС №№ 13, 17, </w:t>
            </w:r>
            <w:r w:rsidR="00547DAB" w:rsidRPr="00EB0B83">
              <w:rPr>
                <w:sz w:val="22"/>
                <w:szCs w:val="22"/>
              </w:rPr>
              <w:lastRenderedPageBreak/>
              <w:t xml:space="preserve">18, 10)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87C5F7A" w14:textId="77777777" w:rsidR="00547DAB" w:rsidRPr="00EB0B83" w:rsidRDefault="00547DAB" w:rsidP="00F66DA6">
            <w:pPr>
              <w:rPr>
                <w:strike/>
                <w:sz w:val="22"/>
                <w:szCs w:val="22"/>
              </w:rPr>
            </w:pPr>
            <w:r w:rsidRPr="00EB0B83">
              <w:rPr>
                <w:sz w:val="22"/>
                <w:szCs w:val="22"/>
              </w:rPr>
              <w:lastRenderedPageBreak/>
              <w:t>производительность по проекту</w:t>
            </w:r>
          </w:p>
        </w:tc>
        <w:tc>
          <w:tcPr>
            <w:tcW w:w="2126" w:type="dxa"/>
            <w:tcBorders>
              <w:top w:val="single" w:sz="4" w:space="0" w:color="auto"/>
              <w:left w:val="single" w:sz="4" w:space="0" w:color="auto"/>
              <w:bottom w:val="single" w:sz="4" w:space="0" w:color="auto"/>
              <w:right w:val="single" w:sz="4" w:space="0" w:color="auto"/>
            </w:tcBorders>
            <w:vAlign w:val="center"/>
            <w:hideMark/>
          </w:tcPr>
          <w:p w14:paraId="6667A455" w14:textId="77777777" w:rsidR="00547DAB" w:rsidRPr="00EB0B83" w:rsidRDefault="009F7F63" w:rsidP="007D7482">
            <w:pPr>
              <w:jc w:val="left"/>
              <w:rPr>
                <w:strike/>
                <w:sz w:val="22"/>
                <w:szCs w:val="22"/>
              </w:rPr>
            </w:pPr>
            <w:r w:rsidRPr="00EB0B83">
              <w:rPr>
                <w:sz w:val="22"/>
                <w:szCs w:val="22"/>
              </w:rPr>
              <w:t>Муниципальное образование «Город Березники»</w:t>
            </w:r>
            <w:r w:rsidR="00547DAB" w:rsidRPr="00EB0B83">
              <w:rPr>
                <w:sz w:val="22"/>
                <w:szCs w:val="22"/>
              </w:rPr>
              <w:t xml:space="preserve">, г. </w:t>
            </w:r>
            <w:r w:rsidR="00547DAB" w:rsidRPr="00EB0B83">
              <w:rPr>
                <w:sz w:val="22"/>
                <w:szCs w:val="22"/>
              </w:rPr>
              <w:lastRenderedPageBreak/>
              <w:t>Березники</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11848FD" w14:textId="77777777" w:rsidR="00547DAB" w:rsidRPr="00EB0B83" w:rsidRDefault="00547DAB" w:rsidP="006352E8">
            <w:pPr>
              <w:jc w:val="center"/>
              <w:rPr>
                <w:strike/>
                <w:sz w:val="22"/>
                <w:szCs w:val="22"/>
              </w:rPr>
            </w:pPr>
            <w:r w:rsidRPr="00EB0B83">
              <w:rPr>
                <w:sz w:val="22"/>
                <w:szCs w:val="22"/>
              </w:rPr>
              <w:lastRenderedPageBreak/>
              <w:t>2030</w:t>
            </w:r>
          </w:p>
        </w:tc>
        <w:tc>
          <w:tcPr>
            <w:tcW w:w="1843" w:type="dxa"/>
            <w:tcBorders>
              <w:top w:val="single" w:sz="4" w:space="0" w:color="auto"/>
              <w:left w:val="single" w:sz="4" w:space="0" w:color="auto"/>
              <w:bottom w:val="single" w:sz="4" w:space="0" w:color="auto"/>
              <w:right w:val="single" w:sz="4" w:space="0" w:color="auto"/>
            </w:tcBorders>
            <w:hideMark/>
          </w:tcPr>
          <w:p w14:paraId="0BB4F245" w14:textId="77777777" w:rsidR="00547DAB" w:rsidRPr="00EB0B83" w:rsidRDefault="00547DAB" w:rsidP="00F66DA6">
            <w:pPr>
              <w:rPr>
                <w:sz w:val="22"/>
                <w:szCs w:val="22"/>
              </w:rPr>
            </w:pPr>
            <w:r w:rsidRPr="00EB0B83">
              <w:rPr>
                <w:sz w:val="22"/>
                <w:szCs w:val="22"/>
              </w:rPr>
              <w:t xml:space="preserve">Зоны санитарной охраны в соответствии с требованиями </w:t>
            </w:r>
            <w:r w:rsidRPr="00EB0B83">
              <w:rPr>
                <w:sz w:val="22"/>
                <w:szCs w:val="22"/>
              </w:rPr>
              <w:lastRenderedPageBreak/>
              <w:t>СанПиН 2.1.4/1110-02</w:t>
            </w:r>
          </w:p>
        </w:tc>
        <w:tc>
          <w:tcPr>
            <w:tcW w:w="1701" w:type="dxa"/>
            <w:tcBorders>
              <w:top w:val="single" w:sz="4" w:space="0" w:color="auto"/>
              <w:left w:val="single" w:sz="4" w:space="0" w:color="auto"/>
              <w:bottom w:val="single" w:sz="4" w:space="0" w:color="auto"/>
              <w:right w:val="single" w:sz="4" w:space="0" w:color="auto"/>
            </w:tcBorders>
          </w:tcPr>
          <w:p w14:paraId="37BF0B2C" w14:textId="77777777" w:rsidR="00547DAB" w:rsidRPr="00EB0B83" w:rsidRDefault="00547DAB" w:rsidP="00F66DA6">
            <w:pPr>
              <w:rPr>
                <w:sz w:val="22"/>
                <w:szCs w:val="22"/>
              </w:rPr>
            </w:pPr>
            <w:r w:rsidRPr="00EB0B83">
              <w:rPr>
                <w:sz w:val="22"/>
                <w:szCs w:val="22"/>
              </w:rPr>
              <w:lastRenderedPageBreak/>
              <w:t xml:space="preserve">Инвестпрограмма БВК на 2017-2036 </w:t>
            </w:r>
            <w:proofErr w:type="spellStart"/>
            <w:r w:rsidRPr="00EB0B83">
              <w:rPr>
                <w:sz w:val="22"/>
                <w:szCs w:val="22"/>
              </w:rPr>
              <w:t>гг</w:t>
            </w:r>
            <w:proofErr w:type="spellEnd"/>
          </w:p>
          <w:p w14:paraId="371C631D" w14:textId="77777777" w:rsidR="00547DAB" w:rsidRPr="00EB0B83" w:rsidRDefault="00547DAB" w:rsidP="00F66DA6">
            <w:pPr>
              <w:rPr>
                <w:strike/>
                <w:sz w:val="22"/>
                <w:szCs w:val="22"/>
              </w:rPr>
            </w:pPr>
          </w:p>
        </w:tc>
      </w:tr>
      <w:tr w:rsidR="006352E8" w:rsidRPr="00EB0B83" w14:paraId="315113FD" w14:textId="77777777" w:rsidTr="006352E8">
        <w:tc>
          <w:tcPr>
            <w:tcW w:w="568" w:type="dxa"/>
            <w:tcBorders>
              <w:top w:val="single" w:sz="4" w:space="0" w:color="auto"/>
              <w:left w:val="single" w:sz="4" w:space="0" w:color="auto"/>
              <w:bottom w:val="single" w:sz="4" w:space="0" w:color="auto"/>
              <w:right w:val="single" w:sz="4" w:space="0" w:color="auto"/>
            </w:tcBorders>
            <w:vAlign w:val="center"/>
          </w:tcPr>
          <w:p w14:paraId="128C378E" w14:textId="77777777" w:rsidR="00547DAB" w:rsidRPr="00EB0B83" w:rsidRDefault="003532F6" w:rsidP="00F66DA6">
            <w:pPr>
              <w:jc w:val="center"/>
              <w:rPr>
                <w:sz w:val="22"/>
                <w:szCs w:val="22"/>
              </w:rPr>
            </w:pPr>
            <w:r w:rsidRPr="00EB0B83">
              <w:rPr>
                <w:sz w:val="22"/>
                <w:szCs w:val="22"/>
              </w:rPr>
              <w:lastRenderedPageBreak/>
              <w:t>7</w:t>
            </w:r>
          </w:p>
        </w:tc>
        <w:tc>
          <w:tcPr>
            <w:tcW w:w="2126" w:type="dxa"/>
            <w:tcBorders>
              <w:top w:val="single" w:sz="4" w:space="0" w:color="auto"/>
              <w:left w:val="single" w:sz="4" w:space="0" w:color="auto"/>
              <w:bottom w:val="single" w:sz="4" w:space="0" w:color="auto"/>
              <w:right w:val="single" w:sz="4" w:space="0" w:color="auto"/>
            </w:tcBorders>
            <w:vAlign w:val="center"/>
            <w:hideMark/>
          </w:tcPr>
          <w:p w14:paraId="283BF29E" w14:textId="77777777" w:rsidR="00547DAB" w:rsidRPr="00EB0B83" w:rsidRDefault="00547DAB" w:rsidP="00F66DA6">
            <w:pPr>
              <w:rPr>
                <w:sz w:val="22"/>
                <w:szCs w:val="22"/>
              </w:rPr>
            </w:pPr>
            <w:r w:rsidRPr="00EB0B83">
              <w:rPr>
                <w:sz w:val="22"/>
                <w:szCs w:val="22"/>
              </w:rPr>
              <w:t>Объекты инженерной инфраструктуры (водоснабжение)</w:t>
            </w:r>
          </w:p>
        </w:tc>
        <w:tc>
          <w:tcPr>
            <w:tcW w:w="1843" w:type="dxa"/>
            <w:tcBorders>
              <w:top w:val="single" w:sz="4" w:space="0" w:color="auto"/>
              <w:left w:val="single" w:sz="4" w:space="0" w:color="auto"/>
              <w:bottom w:val="single" w:sz="4" w:space="0" w:color="auto"/>
              <w:right w:val="single" w:sz="4" w:space="0" w:color="auto"/>
            </w:tcBorders>
            <w:vAlign w:val="center"/>
            <w:hideMark/>
          </w:tcPr>
          <w:p w14:paraId="1ED75B70" w14:textId="77777777" w:rsidR="00547DAB" w:rsidRPr="00EB0B83" w:rsidRDefault="00547DAB" w:rsidP="00F66DA6">
            <w:pPr>
              <w:rPr>
                <w:sz w:val="22"/>
                <w:szCs w:val="22"/>
              </w:rPr>
            </w:pPr>
            <w:r w:rsidRPr="00EB0B83">
              <w:rPr>
                <w:sz w:val="22"/>
                <w:szCs w:val="22"/>
              </w:rPr>
              <w:t>Обеспечение водоснабжения</w:t>
            </w:r>
          </w:p>
        </w:tc>
        <w:tc>
          <w:tcPr>
            <w:tcW w:w="1985" w:type="dxa"/>
            <w:tcBorders>
              <w:top w:val="single" w:sz="4" w:space="0" w:color="auto"/>
              <w:left w:val="single" w:sz="4" w:space="0" w:color="auto"/>
              <w:bottom w:val="single" w:sz="4" w:space="0" w:color="auto"/>
              <w:right w:val="single" w:sz="4" w:space="0" w:color="auto"/>
            </w:tcBorders>
            <w:vAlign w:val="center"/>
            <w:hideMark/>
          </w:tcPr>
          <w:p w14:paraId="46DB8877" w14:textId="77777777" w:rsidR="00547DAB" w:rsidRPr="00EB0B83" w:rsidRDefault="00BD38E5" w:rsidP="00F66DA6">
            <w:pPr>
              <w:rPr>
                <w:sz w:val="22"/>
                <w:szCs w:val="22"/>
              </w:rPr>
            </w:pPr>
            <w:r w:rsidRPr="00EB0B83">
              <w:rPr>
                <w:sz w:val="22"/>
                <w:szCs w:val="22"/>
              </w:rPr>
              <w:t>Строительство водопровода</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F0F2095" w14:textId="77777777" w:rsidR="00547DAB" w:rsidRPr="00EB0B83" w:rsidRDefault="00547DAB" w:rsidP="00F66DA6">
            <w:pPr>
              <w:rPr>
                <w:sz w:val="22"/>
                <w:szCs w:val="22"/>
              </w:rPr>
            </w:pPr>
            <w:r w:rsidRPr="00EB0B83">
              <w:rPr>
                <w:sz w:val="22"/>
                <w:szCs w:val="22"/>
              </w:rPr>
              <w:t>Диаметр 160 мм и 110 мм</w:t>
            </w:r>
          </w:p>
        </w:tc>
        <w:tc>
          <w:tcPr>
            <w:tcW w:w="2126" w:type="dxa"/>
            <w:tcBorders>
              <w:top w:val="single" w:sz="4" w:space="0" w:color="auto"/>
              <w:left w:val="single" w:sz="4" w:space="0" w:color="auto"/>
              <w:bottom w:val="single" w:sz="4" w:space="0" w:color="auto"/>
              <w:right w:val="single" w:sz="4" w:space="0" w:color="auto"/>
            </w:tcBorders>
            <w:vAlign w:val="center"/>
            <w:hideMark/>
          </w:tcPr>
          <w:p w14:paraId="3261EECA" w14:textId="77777777" w:rsidR="00547DAB" w:rsidRPr="00EB0B83" w:rsidRDefault="009F7F63" w:rsidP="007D7482">
            <w:pPr>
              <w:jc w:val="left"/>
              <w:rPr>
                <w:sz w:val="22"/>
                <w:szCs w:val="22"/>
              </w:rPr>
            </w:pPr>
            <w:r w:rsidRPr="00EB0B83">
              <w:rPr>
                <w:sz w:val="22"/>
                <w:szCs w:val="22"/>
              </w:rPr>
              <w:t>Муниципальное образование «Город Березники»</w:t>
            </w:r>
            <w:r w:rsidR="00547DAB" w:rsidRPr="00EB0B83">
              <w:rPr>
                <w:sz w:val="22"/>
                <w:szCs w:val="22"/>
              </w:rPr>
              <w:t>, г. Березники, район Суханово</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2127C31" w14:textId="77777777" w:rsidR="00547DAB" w:rsidRPr="00EB0B83" w:rsidRDefault="00547DAB" w:rsidP="006352E8">
            <w:pPr>
              <w:jc w:val="center"/>
              <w:rPr>
                <w:sz w:val="22"/>
                <w:szCs w:val="22"/>
              </w:rPr>
            </w:pPr>
            <w:r w:rsidRPr="00EB0B83">
              <w:rPr>
                <w:sz w:val="22"/>
                <w:szCs w:val="22"/>
              </w:rPr>
              <w:t>2022</w:t>
            </w:r>
          </w:p>
        </w:tc>
        <w:tc>
          <w:tcPr>
            <w:tcW w:w="1843" w:type="dxa"/>
            <w:tcBorders>
              <w:top w:val="single" w:sz="4" w:space="0" w:color="auto"/>
              <w:left w:val="single" w:sz="4" w:space="0" w:color="auto"/>
              <w:bottom w:val="single" w:sz="4" w:space="0" w:color="auto"/>
              <w:right w:val="single" w:sz="4" w:space="0" w:color="auto"/>
            </w:tcBorders>
            <w:hideMark/>
          </w:tcPr>
          <w:p w14:paraId="4A336893" w14:textId="77777777" w:rsidR="00547DAB" w:rsidRPr="00EB0B83" w:rsidRDefault="00547DAB" w:rsidP="00F66DA6">
            <w:pPr>
              <w:rPr>
                <w:sz w:val="22"/>
                <w:szCs w:val="22"/>
              </w:rPr>
            </w:pPr>
            <w:r w:rsidRPr="00EB0B83">
              <w:rPr>
                <w:sz w:val="22"/>
                <w:szCs w:val="22"/>
              </w:rPr>
              <w:t>Охранная зона в соответствии с СП 42.13330.2016. Актуализированная редакция СНиП 2.07.01-89*</w:t>
            </w:r>
          </w:p>
        </w:tc>
        <w:tc>
          <w:tcPr>
            <w:tcW w:w="1701" w:type="dxa"/>
            <w:tcBorders>
              <w:top w:val="single" w:sz="4" w:space="0" w:color="auto"/>
              <w:left w:val="single" w:sz="4" w:space="0" w:color="auto"/>
              <w:bottom w:val="single" w:sz="4" w:space="0" w:color="auto"/>
              <w:right w:val="single" w:sz="4" w:space="0" w:color="auto"/>
            </w:tcBorders>
          </w:tcPr>
          <w:p w14:paraId="313FA426" w14:textId="77777777" w:rsidR="00547DAB" w:rsidRPr="00EB0B83" w:rsidRDefault="00547DAB" w:rsidP="00F66DA6">
            <w:pPr>
              <w:rPr>
                <w:sz w:val="22"/>
                <w:szCs w:val="22"/>
              </w:rPr>
            </w:pPr>
            <w:r w:rsidRPr="00EB0B83">
              <w:rPr>
                <w:sz w:val="22"/>
                <w:szCs w:val="22"/>
              </w:rPr>
              <w:t xml:space="preserve">Инвестпрограмма БВК на 2017-2036 </w:t>
            </w:r>
            <w:proofErr w:type="spellStart"/>
            <w:r w:rsidRPr="00EB0B83">
              <w:rPr>
                <w:sz w:val="22"/>
                <w:szCs w:val="22"/>
              </w:rPr>
              <w:t>гг</w:t>
            </w:r>
            <w:proofErr w:type="spellEnd"/>
          </w:p>
          <w:p w14:paraId="718909FD" w14:textId="77777777" w:rsidR="00547DAB" w:rsidRPr="00EB0B83" w:rsidRDefault="00547DAB" w:rsidP="00F66DA6">
            <w:pPr>
              <w:rPr>
                <w:sz w:val="22"/>
                <w:szCs w:val="22"/>
              </w:rPr>
            </w:pPr>
          </w:p>
        </w:tc>
      </w:tr>
      <w:tr w:rsidR="006352E8" w:rsidRPr="00EB0B83" w14:paraId="165EA97B" w14:textId="77777777" w:rsidTr="006352E8">
        <w:tc>
          <w:tcPr>
            <w:tcW w:w="568" w:type="dxa"/>
            <w:tcBorders>
              <w:top w:val="single" w:sz="4" w:space="0" w:color="auto"/>
              <w:left w:val="single" w:sz="4" w:space="0" w:color="auto"/>
              <w:bottom w:val="single" w:sz="4" w:space="0" w:color="auto"/>
              <w:right w:val="single" w:sz="4" w:space="0" w:color="auto"/>
            </w:tcBorders>
            <w:vAlign w:val="center"/>
          </w:tcPr>
          <w:p w14:paraId="0E78AC1A" w14:textId="77777777" w:rsidR="00547DAB" w:rsidRPr="00EB0B83" w:rsidRDefault="003532F6" w:rsidP="00F66DA6">
            <w:pPr>
              <w:jc w:val="center"/>
              <w:rPr>
                <w:sz w:val="22"/>
                <w:szCs w:val="22"/>
              </w:rPr>
            </w:pPr>
            <w:r w:rsidRPr="00EB0B83">
              <w:rPr>
                <w:sz w:val="22"/>
                <w:szCs w:val="22"/>
              </w:rPr>
              <w:t>8</w:t>
            </w:r>
          </w:p>
        </w:tc>
        <w:tc>
          <w:tcPr>
            <w:tcW w:w="2126" w:type="dxa"/>
            <w:tcBorders>
              <w:top w:val="single" w:sz="4" w:space="0" w:color="auto"/>
              <w:left w:val="single" w:sz="4" w:space="0" w:color="auto"/>
              <w:bottom w:val="single" w:sz="4" w:space="0" w:color="auto"/>
              <w:right w:val="single" w:sz="4" w:space="0" w:color="auto"/>
            </w:tcBorders>
            <w:vAlign w:val="center"/>
            <w:hideMark/>
          </w:tcPr>
          <w:p w14:paraId="466F1718" w14:textId="77777777" w:rsidR="00547DAB" w:rsidRPr="00EB0B83" w:rsidRDefault="00547DAB" w:rsidP="00F66DA6">
            <w:pPr>
              <w:rPr>
                <w:sz w:val="22"/>
                <w:szCs w:val="22"/>
              </w:rPr>
            </w:pPr>
            <w:r w:rsidRPr="00EB0B83">
              <w:rPr>
                <w:sz w:val="22"/>
                <w:szCs w:val="22"/>
              </w:rPr>
              <w:t>Объекты инженерной инфраструктуры (водоснабжение)</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ED5CFA8" w14:textId="77777777" w:rsidR="00547DAB" w:rsidRPr="00EB0B83" w:rsidRDefault="00547DAB" w:rsidP="00F66DA6">
            <w:pPr>
              <w:rPr>
                <w:sz w:val="22"/>
                <w:szCs w:val="22"/>
              </w:rPr>
            </w:pPr>
            <w:r w:rsidRPr="00EB0B83">
              <w:rPr>
                <w:sz w:val="22"/>
                <w:szCs w:val="22"/>
              </w:rPr>
              <w:t>Обеспечение водоснабжения</w:t>
            </w:r>
          </w:p>
        </w:tc>
        <w:tc>
          <w:tcPr>
            <w:tcW w:w="1985" w:type="dxa"/>
            <w:tcBorders>
              <w:top w:val="single" w:sz="4" w:space="0" w:color="auto"/>
              <w:left w:val="single" w:sz="4" w:space="0" w:color="auto"/>
              <w:bottom w:val="single" w:sz="4" w:space="0" w:color="auto"/>
              <w:right w:val="single" w:sz="4" w:space="0" w:color="auto"/>
            </w:tcBorders>
            <w:vAlign w:val="center"/>
            <w:hideMark/>
          </w:tcPr>
          <w:p w14:paraId="5B8C3500" w14:textId="77777777" w:rsidR="00547DAB" w:rsidRPr="00EB0B83" w:rsidRDefault="00BD38E5" w:rsidP="00F66DA6">
            <w:pPr>
              <w:rPr>
                <w:sz w:val="22"/>
                <w:szCs w:val="22"/>
              </w:rPr>
            </w:pPr>
            <w:r w:rsidRPr="00EB0B83">
              <w:rPr>
                <w:sz w:val="22"/>
                <w:szCs w:val="22"/>
              </w:rPr>
              <w:t>Строительство водопровода</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CDA1A17" w14:textId="77777777" w:rsidR="00547DAB" w:rsidRPr="00EB0B83" w:rsidRDefault="00547DAB" w:rsidP="00F66DA6">
            <w:pPr>
              <w:rPr>
                <w:sz w:val="22"/>
                <w:szCs w:val="22"/>
              </w:rPr>
            </w:pPr>
            <w:r w:rsidRPr="00EB0B83">
              <w:rPr>
                <w:sz w:val="22"/>
                <w:szCs w:val="22"/>
              </w:rPr>
              <w:t>Диаметр 160 мм, 110 мм</w:t>
            </w:r>
          </w:p>
        </w:tc>
        <w:tc>
          <w:tcPr>
            <w:tcW w:w="2126" w:type="dxa"/>
            <w:tcBorders>
              <w:top w:val="single" w:sz="4" w:space="0" w:color="auto"/>
              <w:left w:val="single" w:sz="4" w:space="0" w:color="auto"/>
              <w:bottom w:val="single" w:sz="4" w:space="0" w:color="auto"/>
              <w:right w:val="single" w:sz="4" w:space="0" w:color="auto"/>
            </w:tcBorders>
            <w:vAlign w:val="center"/>
            <w:hideMark/>
          </w:tcPr>
          <w:p w14:paraId="4627BD12" w14:textId="77777777" w:rsidR="00547DAB" w:rsidRPr="00EB0B83" w:rsidRDefault="009F7F63" w:rsidP="007D7482">
            <w:pPr>
              <w:jc w:val="left"/>
              <w:rPr>
                <w:sz w:val="22"/>
                <w:szCs w:val="22"/>
              </w:rPr>
            </w:pPr>
            <w:r w:rsidRPr="00EB0B83">
              <w:rPr>
                <w:sz w:val="22"/>
                <w:szCs w:val="22"/>
              </w:rPr>
              <w:t xml:space="preserve">Муниципальное образование «Город Березники», </w:t>
            </w:r>
            <w:r w:rsidR="00547DAB" w:rsidRPr="00EB0B83">
              <w:rPr>
                <w:sz w:val="22"/>
                <w:szCs w:val="22"/>
              </w:rPr>
              <w:t>г. Березники, район Шарапы</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D8D37C6" w14:textId="77777777" w:rsidR="00547DAB" w:rsidRPr="00EB0B83" w:rsidRDefault="00547DAB" w:rsidP="006352E8">
            <w:pPr>
              <w:jc w:val="center"/>
              <w:rPr>
                <w:sz w:val="22"/>
                <w:szCs w:val="22"/>
              </w:rPr>
            </w:pPr>
            <w:r w:rsidRPr="00EB0B83">
              <w:rPr>
                <w:sz w:val="22"/>
                <w:szCs w:val="22"/>
              </w:rPr>
              <w:t>2030</w:t>
            </w:r>
          </w:p>
        </w:tc>
        <w:tc>
          <w:tcPr>
            <w:tcW w:w="1843" w:type="dxa"/>
            <w:tcBorders>
              <w:top w:val="single" w:sz="4" w:space="0" w:color="auto"/>
              <w:left w:val="single" w:sz="4" w:space="0" w:color="auto"/>
              <w:bottom w:val="single" w:sz="4" w:space="0" w:color="auto"/>
              <w:right w:val="single" w:sz="4" w:space="0" w:color="auto"/>
            </w:tcBorders>
            <w:hideMark/>
          </w:tcPr>
          <w:p w14:paraId="2DA197C6" w14:textId="77777777" w:rsidR="00547DAB" w:rsidRPr="00EB0B83" w:rsidRDefault="00547DAB" w:rsidP="00F66DA6">
            <w:pPr>
              <w:rPr>
                <w:sz w:val="22"/>
                <w:szCs w:val="22"/>
              </w:rPr>
            </w:pPr>
            <w:r w:rsidRPr="00EB0B83">
              <w:rPr>
                <w:sz w:val="22"/>
                <w:szCs w:val="22"/>
              </w:rPr>
              <w:t>Охранная зона в соответствии с СП 42.13330.2016. Актуализированная редакция СНиП 2.07.01-89*</w:t>
            </w:r>
          </w:p>
        </w:tc>
        <w:tc>
          <w:tcPr>
            <w:tcW w:w="1701" w:type="dxa"/>
            <w:tcBorders>
              <w:top w:val="single" w:sz="4" w:space="0" w:color="auto"/>
              <w:left w:val="single" w:sz="4" w:space="0" w:color="auto"/>
              <w:bottom w:val="single" w:sz="4" w:space="0" w:color="auto"/>
              <w:right w:val="single" w:sz="4" w:space="0" w:color="auto"/>
            </w:tcBorders>
            <w:hideMark/>
          </w:tcPr>
          <w:p w14:paraId="2B484FB0" w14:textId="77777777" w:rsidR="00547DAB" w:rsidRPr="00EB0B83" w:rsidRDefault="00547DAB" w:rsidP="00F66DA6">
            <w:pPr>
              <w:rPr>
                <w:sz w:val="22"/>
                <w:szCs w:val="22"/>
              </w:rPr>
            </w:pPr>
            <w:r w:rsidRPr="00EB0B83">
              <w:rPr>
                <w:sz w:val="22"/>
                <w:szCs w:val="22"/>
              </w:rPr>
              <w:t xml:space="preserve">Инвестпрограмма БВК на 2017-2036 </w:t>
            </w:r>
            <w:proofErr w:type="spellStart"/>
            <w:r w:rsidRPr="00EB0B83">
              <w:rPr>
                <w:sz w:val="22"/>
                <w:szCs w:val="22"/>
              </w:rPr>
              <w:t>гг</w:t>
            </w:r>
            <w:proofErr w:type="spellEnd"/>
          </w:p>
          <w:p w14:paraId="1025D4BA" w14:textId="77777777" w:rsidR="00547DAB" w:rsidRPr="00EB0B83" w:rsidRDefault="00547DAB" w:rsidP="00F66DA6">
            <w:pPr>
              <w:rPr>
                <w:sz w:val="22"/>
                <w:szCs w:val="22"/>
              </w:rPr>
            </w:pPr>
          </w:p>
        </w:tc>
      </w:tr>
      <w:tr w:rsidR="006352E8" w:rsidRPr="00EB0B83" w14:paraId="52E49672" w14:textId="77777777" w:rsidTr="006352E8">
        <w:tc>
          <w:tcPr>
            <w:tcW w:w="568" w:type="dxa"/>
            <w:tcBorders>
              <w:top w:val="single" w:sz="4" w:space="0" w:color="auto"/>
              <w:left w:val="single" w:sz="4" w:space="0" w:color="auto"/>
              <w:bottom w:val="single" w:sz="4" w:space="0" w:color="auto"/>
              <w:right w:val="single" w:sz="4" w:space="0" w:color="auto"/>
            </w:tcBorders>
            <w:vAlign w:val="center"/>
          </w:tcPr>
          <w:p w14:paraId="48989938" w14:textId="77777777" w:rsidR="00547DAB" w:rsidRPr="00EB0B83" w:rsidRDefault="003532F6" w:rsidP="00F66DA6">
            <w:pPr>
              <w:jc w:val="center"/>
              <w:rPr>
                <w:sz w:val="22"/>
                <w:szCs w:val="22"/>
              </w:rPr>
            </w:pPr>
            <w:r w:rsidRPr="00EB0B83">
              <w:rPr>
                <w:sz w:val="22"/>
                <w:szCs w:val="22"/>
              </w:rPr>
              <w:t>9</w:t>
            </w:r>
          </w:p>
        </w:tc>
        <w:tc>
          <w:tcPr>
            <w:tcW w:w="2126" w:type="dxa"/>
            <w:tcBorders>
              <w:top w:val="single" w:sz="4" w:space="0" w:color="auto"/>
              <w:left w:val="single" w:sz="4" w:space="0" w:color="auto"/>
              <w:bottom w:val="single" w:sz="4" w:space="0" w:color="auto"/>
              <w:right w:val="single" w:sz="4" w:space="0" w:color="auto"/>
            </w:tcBorders>
            <w:vAlign w:val="center"/>
            <w:hideMark/>
          </w:tcPr>
          <w:p w14:paraId="213AC267" w14:textId="77777777" w:rsidR="00547DAB" w:rsidRPr="00EB0B83" w:rsidRDefault="00547DAB" w:rsidP="00F66DA6">
            <w:pPr>
              <w:rPr>
                <w:sz w:val="22"/>
                <w:szCs w:val="22"/>
              </w:rPr>
            </w:pPr>
            <w:r w:rsidRPr="00EB0B83">
              <w:rPr>
                <w:sz w:val="22"/>
                <w:szCs w:val="22"/>
              </w:rPr>
              <w:t>Объекты инженерной инфраструктуры (водоснабжение)</w:t>
            </w:r>
          </w:p>
        </w:tc>
        <w:tc>
          <w:tcPr>
            <w:tcW w:w="1843" w:type="dxa"/>
            <w:tcBorders>
              <w:top w:val="single" w:sz="4" w:space="0" w:color="auto"/>
              <w:left w:val="single" w:sz="4" w:space="0" w:color="auto"/>
              <w:bottom w:val="single" w:sz="4" w:space="0" w:color="auto"/>
              <w:right w:val="single" w:sz="4" w:space="0" w:color="auto"/>
            </w:tcBorders>
            <w:vAlign w:val="center"/>
            <w:hideMark/>
          </w:tcPr>
          <w:p w14:paraId="6640A0B7" w14:textId="77777777" w:rsidR="00547DAB" w:rsidRPr="00EB0B83" w:rsidRDefault="00547DAB" w:rsidP="00F66DA6">
            <w:pPr>
              <w:rPr>
                <w:sz w:val="22"/>
                <w:szCs w:val="22"/>
              </w:rPr>
            </w:pPr>
            <w:r w:rsidRPr="00EB0B83">
              <w:rPr>
                <w:sz w:val="22"/>
                <w:szCs w:val="22"/>
              </w:rPr>
              <w:t>Обеспечение водоснабжения</w:t>
            </w:r>
          </w:p>
        </w:tc>
        <w:tc>
          <w:tcPr>
            <w:tcW w:w="1985" w:type="dxa"/>
            <w:tcBorders>
              <w:top w:val="single" w:sz="4" w:space="0" w:color="auto"/>
              <w:left w:val="single" w:sz="4" w:space="0" w:color="auto"/>
              <w:bottom w:val="single" w:sz="4" w:space="0" w:color="auto"/>
              <w:right w:val="single" w:sz="4" w:space="0" w:color="auto"/>
            </w:tcBorders>
            <w:vAlign w:val="center"/>
            <w:hideMark/>
          </w:tcPr>
          <w:p w14:paraId="58626844" w14:textId="77777777" w:rsidR="00547DAB" w:rsidRPr="00EB0B83" w:rsidRDefault="00BD38E5" w:rsidP="00F66DA6">
            <w:pPr>
              <w:spacing w:after="0"/>
              <w:jc w:val="left"/>
              <w:rPr>
                <w:sz w:val="22"/>
                <w:szCs w:val="22"/>
              </w:rPr>
            </w:pPr>
            <w:r w:rsidRPr="00EB0B83">
              <w:rPr>
                <w:sz w:val="22"/>
                <w:szCs w:val="22"/>
              </w:rPr>
              <w:t>Реконструкция в</w:t>
            </w:r>
            <w:r w:rsidR="00547DAB" w:rsidRPr="00EB0B83">
              <w:rPr>
                <w:sz w:val="22"/>
                <w:szCs w:val="22"/>
              </w:rPr>
              <w:t>одопровод</w:t>
            </w:r>
            <w:r w:rsidRPr="00EB0B83">
              <w:rPr>
                <w:sz w:val="22"/>
                <w:szCs w:val="22"/>
              </w:rPr>
              <w:t>а</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246E619" w14:textId="77777777" w:rsidR="00547DAB" w:rsidRPr="00EB0B83" w:rsidRDefault="00547DAB" w:rsidP="00F66DA6">
            <w:pPr>
              <w:rPr>
                <w:sz w:val="22"/>
                <w:szCs w:val="22"/>
              </w:rPr>
            </w:pPr>
            <w:r w:rsidRPr="00EB0B83">
              <w:rPr>
                <w:sz w:val="22"/>
                <w:szCs w:val="22"/>
              </w:rPr>
              <w:t xml:space="preserve">нормативный показатель перекладки 4-5% (при общей протяженности водопроводных сетей – 387,0 км и износе </w:t>
            </w:r>
            <w:r w:rsidRPr="00EB0B83">
              <w:rPr>
                <w:sz w:val="22"/>
                <w:szCs w:val="22"/>
              </w:rPr>
              <w:lastRenderedPageBreak/>
              <w:t>порядка 75-80%)</w:t>
            </w:r>
          </w:p>
        </w:tc>
        <w:tc>
          <w:tcPr>
            <w:tcW w:w="2126" w:type="dxa"/>
            <w:tcBorders>
              <w:top w:val="single" w:sz="4" w:space="0" w:color="auto"/>
              <w:left w:val="single" w:sz="4" w:space="0" w:color="auto"/>
              <w:bottom w:val="single" w:sz="4" w:space="0" w:color="auto"/>
              <w:right w:val="single" w:sz="4" w:space="0" w:color="auto"/>
            </w:tcBorders>
            <w:vAlign w:val="center"/>
            <w:hideMark/>
          </w:tcPr>
          <w:p w14:paraId="04F62E6B" w14:textId="77777777" w:rsidR="00547DAB" w:rsidRPr="00EB0B83" w:rsidRDefault="009F7F63" w:rsidP="007D7482">
            <w:pPr>
              <w:jc w:val="left"/>
              <w:rPr>
                <w:sz w:val="22"/>
                <w:szCs w:val="22"/>
              </w:rPr>
            </w:pPr>
            <w:r w:rsidRPr="00EB0B83">
              <w:rPr>
                <w:sz w:val="22"/>
                <w:szCs w:val="22"/>
              </w:rPr>
              <w:lastRenderedPageBreak/>
              <w:t xml:space="preserve">Муниципальное образование «Город Березники», </w:t>
            </w:r>
            <w:r w:rsidR="00547DAB" w:rsidRPr="00EB0B83">
              <w:rPr>
                <w:sz w:val="22"/>
                <w:szCs w:val="22"/>
              </w:rPr>
              <w:t>г. Березники</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35F7079" w14:textId="77777777" w:rsidR="00547DAB" w:rsidRPr="00EB0B83" w:rsidRDefault="00547DAB" w:rsidP="006352E8">
            <w:pPr>
              <w:jc w:val="center"/>
              <w:rPr>
                <w:sz w:val="22"/>
                <w:szCs w:val="22"/>
              </w:rPr>
            </w:pPr>
            <w:r w:rsidRPr="00EB0B83">
              <w:rPr>
                <w:sz w:val="22"/>
                <w:szCs w:val="22"/>
              </w:rPr>
              <w:t>2020-2040</w:t>
            </w:r>
          </w:p>
        </w:tc>
        <w:tc>
          <w:tcPr>
            <w:tcW w:w="1843" w:type="dxa"/>
            <w:tcBorders>
              <w:top w:val="single" w:sz="4" w:space="0" w:color="auto"/>
              <w:left w:val="single" w:sz="4" w:space="0" w:color="auto"/>
              <w:bottom w:val="single" w:sz="4" w:space="0" w:color="auto"/>
              <w:right w:val="single" w:sz="4" w:space="0" w:color="auto"/>
            </w:tcBorders>
            <w:hideMark/>
          </w:tcPr>
          <w:p w14:paraId="2F6AB53D" w14:textId="77777777" w:rsidR="00547DAB" w:rsidRPr="00EB0B83" w:rsidRDefault="00547DAB" w:rsidP="00F66DA6">
            <w:pPr>
              <w:rPr>
                <w:sz w:val="22"/>
                <w:szCs w:val="22"/>
              </w:rPr>
            </w:pPr>
            <w:r w:rsidRPr="00EB0B83">
              <w:rPr>
                <w:sz w:val="22"/>
                <w:szCs w:val="22"/>
              </w:rPr>
              <w:t>Охранная зона в соответствии с СП 42.13330.2016. Актуализированная редакция СНиП 2.07.01-89*</w:t>
            </w:r>
          </w:p>
        </w:tc>
        <w:tc>
          <w:tcPr>
            <w:tcW w:w="1701" w:type="dxa"/>
            <w:tcBorders>
              <w:top w:val="single" w:sz="4" w:space="0" w:color="auto"/>
              <w:left w:val="single" w:sz="4" w:space="0" w:color="auto"/>
              <w:bottom w:val="single" w:sz="4" w:space="0" w:color="auto"/>
              <w:right w:val="single" w:sz="4" w:space="0" w:color="auto"/>
            </w:tcBorders>
            <w:hideMark/>
          </w:tcPr>
          <w:p w14:paraId="2BB7B290" w14:textId="77777777" w:rsidR="00547DAB" w:rsidRPr="00EB0B83" w:rsidRDefault="00547DAB" w:rsidP="00F66DA6">
            <w:pPr>
              <w:rPr>
                <w:sz w:val="22"/>
                <w:szCs w:val="22"/>
              </w:rPr>
            </w:pPr>
            <w:r w:rsidRPr="00EB0B83">
              <w:rPr>
                <w:sz w:val="22"/>
                <w:szCs w:val="22"/>
              </w:rPr>
              <w:t xml:space="preserve">Инвестпрограмма БВК на 2017-2036 </w:t>
            </w:r>
            <w:proofErr w:type="spellStart"/>
            <w:r w:rsidRPr="00EB0B83">
              <w:rPr>
                <w:sz w:val="22"/>
                <w:szCs w:val="22"/>
              </w:rPr>
              <w:t>гг</w:t>
            </w:r>
            <w:proofErr w:type="spellEnd"/>
          </w:p>
          <w:p w14:paraId="414A0A24" w14:textId="77777777" w:rsidR="00547DAB" w:rsidRPr="00EB0B83" w:rsidRDefault="00547DAB" w:rsidP="00F66DA6">
            <w:pPr>
              <w:rPr>
                <w:sz w:val="22"/>
                <w:szCs w:val="22"/>
              </w:rPr>
            </w:pPr>
            <w:r w:rsidRPr="00EB0B83">
              <w:rPr>
                <w:sz w:val="22"/>
                <w:szCs w:val="22"/>
              </w:rPr>
              <w:t>Схема водоснабжения г. Березники на период 2030 г</w:t>
            </w:r>
          </w:p>
          <w:p w14:paraId="5073DA06" w14:textId="77777777" w:rsidR="00547DAB" w:rsidRPr="00EB0B83" w:rsidRDefault="00547DAB" w:rsidP="00F66DA6">
            <w:pPr>
              <w:rPr>
                <w:sz w:val="22"/>
                <w:szCs w:val="22"/>
              </w:rPr>
            </w:pPr>
          </w:p>
          <w:p w14:paraId="077FF4F2" w14:textId="77777777" w:rsidR="00547DAB" w:rsidRPr="00EB0B83" w:rsidRDefault="00547DAB" w:rsidP="00F66DA6">
            <w:pPr>
              <w:rPr>
                <w:sz w:val="22"/>
                <w:szCs w:val="22"/>
              </w:rPr>
            </w:pPr>
          </w:p>
        </w:tc>
      </w:tr>
      <w:tr w:rsidR="006352E8" w:rsidRPr="00EB0B83" w14:paraId="48760318" w14:textId="77777777" w:rsidTr="006352E8">
        <w:tc>
          <w:tcPr>
            <w:tcW w:w="568" w:type="dxa"/>
            <w:tcBorders>
              <w:top w:val="single" w:sz="4" w:space="0" w:color="auto"/>
              <w:left w:val="single" w:sz="4" w:space="0" w:color="auto"/>
              <w:bottom w:val="single" w:sz="4" w:space="0" w:color="auto"/>
              <w:right w:val="single" w:sz="4" w:space="0" w:color="auto"/>
            </w:tcBorders>
            <w:vAlign w:val="center"/>
          </w:tcPr>
          <w:p w14:paraId="266C658A" w14:textId="77777777" w:rsidR="00547DAB" w:rsidRPr="00EB0B83" w:rsidRDefault="003532F6" w:rsidP="00F66DA6">
            <w:pPr>
              <w:jc w:val="center"/>
              <w:rPr>
                <w:sz w:val="22"/>
                <w:szCs w:val="22"/>
              </w:rPr>
            </w:pPr>
            <w:r w:rsidRPr="00EB0B83">
              <w:rPr>
                <w:sz w:val="22"/>
                <w:szCs w:val="22"/>
              </w:rPr>
              <w:t>10</w:t>
            </w:r>
          </w:p>
        </w:tc>
        <w:tc>
          <w:tcPr>
            <w:tcW w:w="2126" w:type="dxa"/>
            <w:tcBorders>
              <w:top w:val="single" w:sz="4" w:space="0" w:color="auto"/>
              <w:left w:val="single" w:sz="4" w:space="0" w:color="auto"/>
              <w:bottom w:val="single" w:sz="4" w:space="0" w:color="auto"/>
              <w:right w:val="single" w:sz="4" w:space="0" w:color="auto"/>
            </w:tcBorders>
            <w:vAlign w:val="center"/>
            <w:hideMark/>
          </w:tcPr>
          <w:p w14:paraId="2780159C" w14:textId="77777777" w:rsidR="00547DAB" w:rsidRPr="00EB0B83" w:rsidRDefault="00547DAB" w:rsidP="00F66DA6">
            <w:pPr>
              <w:rPr>
                <w:sz w:val="22"/>
                <w:szCs w:val="22"/>
              </w:rPr>
            </w:pPr>
            <w:r w:rsidRPr="00EB0B83">
              <w:rPr>
                <w:sz w:val="22"/>
                <w:szCs w:val="22"/>
              </w:rPr>
              <w:t>Объекты инженерной инфраструктуры (водоснабжение)</w:t>
            </w:r>
          </w:p>
        </w:tc>
        <w:tc>
          <w:tcPr>
            <w:tcW w:w="1843" w:type="dxa"/>
            <w:tcBorders>
              <w:top w:val="single" w:sz="4" w:space="0" w:color="auto"/>
              <w:left w:val="single" w:sz="4" w:space="0" w:color="auto"/>
              <w:bottom w:val="single" w:sz="4" w:space="0" w:color="auto"/>
              <w:right w:val="single" w:sz="4" w:space="0" w:color="auto"/>
            </w:tcBorders>
            <w:vAlign w:val="center"/>
            <w:hideMark/>
          </w:tcPr>
          <w:p w14:paraId="77C9B72B" w14:textId="77777777" w:rsidR="00547DAB" w:rsidRPr="00EB0B83" w:rsidRDefault="00547DAB" w:rsidP="00F66DA6">
            <w:pPr>
              <w:rPr>
                <w:sz w:val="22"/>
                <w:szCs w:val="22"/>
              </w:rPr>
            </w:pPr>
            <w:r w:rsidRPr="00EB0B83">
              <w:rPr>
                <w:sz w:val="22"/>
                <w:szCs w:val="22"/>
              </w:rPr>
              <w:t>Обеспечение водоснабжения</w:t>
            </w:r>
          </w:p>
        </w:tc>
        <w:tc>
          <w:tcPr>
            <w:tcW w:w="1985" w:type="dxa"/>
            <w:tcBorders>
              <w:top w:val="single" w:sz="4" w:space="0" w:color="auto"/>
              <w:left w:val="single" w:sz="4" w:space="0" w:color="auto"/>
              <w:bottom w:val="single" w:sz="4" w:space="0" w:color="auto"/>
              <w:right w:val="single" w:sz="4" w:space="0" w:color="auto"/>
            </w:tcBorders>
            <w:vAlign w:val="center"/>
            <w:hideMark/>
          </w:tcPr>
          <w:p w14:paraId="1084E0FD" w14:textId="77777777" w:rsidR="00547DAB" w:rsidRPr="00EB0B83" w:rsidRDefault="00BD38E5" w:rsidP="00F66DA6">
            <w:pPr>
              <w:rPr>
                <w:sz w:val="22"/>
                <w:szCs w:val="22"/>
              </w:rPr>
            </w:pPr>
            <w:r w:rsidRPr="00EB0B83">
              <w:rPr>
                <w:sz w:val="22"/>
                <w:szCs w:val="22"/>
              </w:rPr>
              <w:t>Реконструкция водопровода</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4B800D5" w14:textId="77777777" w:rsidR="00547DAB" w:rsidRPr="00EB0B83" w:rsidRDefault="00547DAB" w:rsidP="00F66DA6">
            <w:pPr>
              <w:rPr>
                <w:sz w:val="22"/>
                <w:szCs w:val="22"/>
              </w:rPr>
            </w:pPr>
            <w:r w:rsidRPr="00EB0B83">
              <w:rPr>
                <w:sz w:val="22"/>
                <w:szCs w:val="22"/>
              </w:rPr>
              <w:t>нормативный показатель перекладки 4-5% (при общей протяженности водопроводных сетей – 21,0 км и износе порядка 70%)</w:t>
            </w:r>
          </w:p>
        </w:tc>
        <w:tc>
          <w:tcPr>
            <w:tcW w:w="2126" w:type="dxa"/>
            <w:tcBorders>
              <w:top w:val="single" w:sz="4" w:space="0" w:color="auto"/>
              <w:left w:val="single" w:sz="4" w:space="0" w:color="auto"/>
              <w:bottom w:val="single" w:sz="4" w:space="0" w:color="auto"/>
              <w:right w:val="single" w:sz="4" w:space="0" w:color="auto"/>
            </w:tcBorders>
            <w:vAlign w:val="center"/>
            <w:hideMark/>
          </w:tcPr>
          <w:p w14:paraId="3204CAB0" w14:textId="77777777" w:rsidR="00547DAB" w:rsidRPr="00EB0B83" w:rsidRDefault="009F7F63" w:rsidP="007D7482">
            <w:pPr>
              <w:jc w:val="left"/>
              <w:rPr>
                <w:sz w:val="22"/>
                <w:szCs w:val="22"/>
              </w:rPr>
            </w:pPr>
            <w:r w:rsidRPr="00EB0B83">
              <w:rPr>
                <w:sz w:val="22"/>
                <w:szCs w:val="22"/>
              </w:rPr>
              <w:t>Муниципальное образование «Город Березники»</w:t>
            </w:r>
            <w:r w:rsidR="00547DAB" w:rsidRPr="00EB0B83">
              <w:rPr>
                <w:sz w:val="22"/>
                <w:szCs w:val="22"/>
              </w:rPr>
              <w:t>, г. Усолье</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CE09D92" w14:textId="77777777" w:rsidR="00547DAB" w:rsidRPr="00EB0B83" w:rsidRDefault="00547DAB" w:rsidP="006352E8">
            <w:pPr>
              <w:jc w:val="center"/>
              <w:rPr>
                <w:sz w:val="22"/>
                <w:szCs w:val="22"/>
              </w:rPr>
            </w:pPr>
            <w:r w:rsidRPr="00EB0B83">
              <w:rPr>
                <w:sz w:val="22"/>
                <w:szCs w:val="22"/>
              </w:rPr>
              <w:t>2020-2040</w:t>
            </w:r>
          </w:p>
        </w:tc>
        <w:tc>
          <w:tcPr>
            <w:tcW w:w="1843" w:type="dxa"/>
            <w:tcBorders>
              <w:top w:val="single" w:sz="4" w:space="0" w:color="auto"/>
              <w:left w:val="single" w:sz="4" w:space="0" w:color="auto"/>
              <w:bottom w:val="single" w:sz="4" w:space="0" w:color="auto"/>
              <w:right w:val="single" w:sz="4" w:space="0" w:color="auto"/>
            </w:tcBorders>
            <w:hideMark/>
          </w:tcPr>
          <w:p w14:paraId="5009EFDC" w14:textId="77777777" w:rsidR="00547DAB" w:rsidRPr="00EB0B83" w:rsidRDefault="00547DAB" w:rsidP="00F66DA6">
            <w:pPr>
              <w:rPr>
                <w:sz w:val="22"/>
                <w:szCs w:val="22"/>
              </w:rPr>
            </w:pPr>
            <w:r w:rsidRPr="00EB0B83">
              <w:rPr>
                <w:sz w:val="22"/>
                <w:szCs w:val="22"/>
              </w:rPr>
              <w:t>Охранная зона в соответствии с СП 42.13330.2016. Актуализированная редакция СНиП 2.07.01-89*</w:t>
            </w:r>
          </w:p>
        </w:tc>
        <w:tc>
          <w:tcPr>
            <w:tcW w:w="1701" w:type="dxa"/>
            <w:tcBorders>
              <w:top w:val="single" w:sz="4" w:space="0" w:color="auto"/>
              <w:left w:val="single" w:sz="4" w:space="0" w:color="auto"/>
              <w:bottom w:val="single" w:sz="4" w:space="0" w:color="auto"/>
              <w:right w:val="single" w:sz="4" w:space="0" w:color="auto"/>
            </w:tcBorders>
          </w:tcPr>
          <w:p w14:paraId="2843B4A6" w14:textId="77777777" w:rsidR="00547DAB" w:rsidRPr="00EB0B83" w:rsidRDefault="00547DAB" w:rsidP="00F66DA6">
            <w:pPr>
              <w:rPr>
                <w:sz w:val="22"/>
                <w:szCs w:val="22"/>
              </w:rPr>
            </w:pPr>
          </w:p>
        </w:tc>
      </w:tr>
      <w:tr w:rsidR="006352E8" w:rsidRPr="00EB0B83" w14:paraId="1D9AE137" w14:textId="77777777" w:rsidTr="006352E8">
        <w:tc>
          <w:tcPr>
            <w:tcW w:w="568" w:type="dxa"/>
            <w:tcBorders>
              <w:top w:val="single" w:sz="4" w:space="0" w:color="auto"/>
              <w:left w:val="single" w:sz="4" w:space="0" w:color="auto"/>
              <w:bottom w:val="single" w:sz="4" w:space="0" w:color="auto"/>
              <w:right w:val="single" w:sz="4" w:space="0" w:color="auto"/>
            </w:tcBorders>
            <w:vAlign w:val="center"/>
          </w:tcPr>
          <w:p w14:paraId="726191CC" w14:textId="77777777" w:rsidR="00547DAB" w:rsidRPr="00EB0B83" w:rsidRDefault="00547DAB" w:rsidP="003532F6">
            <w:pPr>
              <w:jc w:val="center"/>
              <w:rPr>
                <w:sz w:val="22"/>
                <w:szCs w:val="22"/>
              </w:rPr>
            </w:pPr>
            <w:r w:rsidRPr="00EB0B83">
              <w:rPr>
                <w:sz w:val="22"/>
                <w:szCs w:val="22"/>
              </w:rPr>
              <w:t>1</w:t>
            </w:r>
            <w:r w:rsidR="003532F6" w:rsidRPr="00EB0B83">
              <w:rPr>
                <w:sz w:val="22"/>
                <w:szCs w:val="22"/>
              </w:rPr>
              <w:t>1</w:t>
            </w:r>
          </w:p>
        </w:tc>
        <w:tc>
          <w:tcPr>
            <w:tcW w:w="2126" w:type="dxa"/>
            <w:tcBorders>
              <w:top w:val="single" w:sz="4" w:space="0" w:color="auto"/>
              <w:left w:val="single" w:sz="4" w:space="0" w:color="auto"/>
              <w:bottom w:val="single" w:sz="4" w:space="0" w:color="auto"/>
              <w:right w:val="single" w:sz="4" w:space="0" w:color="auto"/>
            </w:tcBorders>
            <w:vAlign w:val="center"/>
            <w:hideMark/>
          </w:tcPr>
          <w:p w14:paraId="24233666" w14:textId="77777777" w:rsidR="00547DAB" w:rsidRPr="00EB0B83" w:rsidRDefault="00547DAB" w:rsidP="00F66DA6">
            <w:pPr>
              <w:rPr>
                <w:strike/>
                <w:sz w:val="22"/>
                <w:szCs w:val="22"/>
              </w:rPr>
            </w:pPr>
            <w:r w:rsidRPr="00EB0B83">
              <w:rPr>
                <w:sz w:val="22"/>
                <w:szCs w:val="22"/>
              </w:rPr>
              <w:t>Объекты инженерной инфраструктуры (водоснабжение)</w:t>
            </w:r>
          </w:p>
        </w:tc>
        <w:tc>
          <w:tcPr>
            <w:tcW w:w="1843" w:type="dxa"/>
            <w:tcBorders>
              <w:top w:val="single" w:sz="4" w:space="0" w:color="auto"/>
              <w:left w:val="single" w:sz="4" w:space="0" w:color="auto"/>
              <w:bottom w:val="single" w:sz="4" w:space="0" w:color="auto"/>
              <w:right w:val="single" w:sz="4" w:space="0" w:color="auto"/>
            </w:tcBorders>
            <w:vAlign w:val="center"/>
            <w:hideMark/>
          </w:tcPr>
          <w:p w14:paraId="75EAA11F" w14:textId="77777777" w:rsidR="00547DAB" w:rsidRPr="00EB0B83" w:rsidRDefault="00547DAB" w:rsidP="00F66DA6">
            <w:pPr>
              <w:rPr>
                <w:strike/>
                <w:sz w:val="22"/>
                <w:szCs w:val="22"/>
              </w:rPr>
            </w:pPr>
            <w:r w:rsidRPr="00EB0B83">
              <w:rPr>
                <w:sz w:val="22"/>
                <w:szCs w:val="22"/>
              </w:rPr>
              <w:t>Обеспечение водоснабжения</w:t>
            </w:r>
          </w:p>
        </w:tc>
        <w:tc>
          <w:tcPr>
            <w:tcW w:w="1985" w:type="dxa"/>
            <w:tcBorders>
              <w:top w:val="single" w:sz="4" w:space="0" w:color="auto"/>
              <w:left w:val="single" w:sz="4" w:space="0" w:color="auto"/>
              <w:bottom w:val="single" w:sz="4" w:space="0" w:color="auto"/>
              <w:right w:val="single" w:sz="4" w:space="0" w:color="auto"/>
            </w:tcBorders>
            <w:vAlign w:val="center"/>
            <w:hideMark/>
          </w:tcPr>
          <w:p w14:paraId="453419B3" w14:textId="77777777" w:rsidR="00547DAB" w:rsidRPr="00EB0B83" w:rsidRDefault="00BD38E5" w:rsidP="00F66DA6">
            <w:pPr>
              <w:jc w:val="center"/>
              <w:rPr>
                <w:sz w:val="22"/>
                <w:szCs w:val="22"/>
              </w:rPr>
            </w:pPr>
            <w:r w:rsidRPr="00EB0B83">
              <w:rPr>
                <w:sz w:val="22"/>
                <w:szCs w:val="22"/>
              </w:rPr>
              <w:t>Реконструкция в</w:t>
            </w:r>
            <w:r w:rsidR="00547DAB" w:rsidRPr="00EB0B83">
              <w:rPr>
                <w:sz w:val="22"/>
                <w:szCs w:val="22"/>
              </w:rPr>
              <w:t>одозабор</w:t>
            </w:r>
            <w:r w:rsidR="00D05263" w:rsidRPr="00EB0B83">
              <w:rPr>
                <w:sz w:val="22"/>
                <w:szCs w:val="22"/>
              </w:rPr>
              <w:t xml:space="preserve">а </w:t>
            </w:r>
            <w:r w:rsidR="00547DAB" w:rsidRPr="00EB0B83">
              <w:rPr>
                <w:sz w:val="22"/>
                <w:szCs w:val="22"/>
              </w:rPr>
              <w:t>(артезианская скважина)</w:t>
            </w:r>
            <w:r w:rsidRPr="00EB0B83">
              <w:rPr>
                <w:sz w:val="22"/>
                <w:szCs w:val="22"/>
              </w:rPr>
              <w:t>.</w:t>
            </w:r>
            <w:r w:rsidR="00547DAB" w:rsidRPr="00EB0B83">
              <w:rPr>
                <w:sz w:val="22"/>
                <w:szCs w:val="22"/>
              </w:rPr>
              <w:t xml:space="preserve"> Всего 12 объектов </w:t>
            </w:r>
          </w:p>
          <w:p w14:paraId="7ACAB02E" w14:textId="77777777" w:rsidR="00547DAB" w:rsidRPr="00EB0B83" w:rsidRDefault="00547DAB" w:rsidP="00F66DA6">
            <w:pPr>
              <w:spacing w:after="0"/>
              <w:rPr>
                <w:strike/>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4CD5D1D7" w14:textId="77777777" w:rsidR="00547DAB" w:rsidRPr="00EB0B83" w:rsidRDefault="00547DAB" w:rsidP="00F66DA6">
            <w:pPr>
              <w:rPr>
                <w:strike/>
                <w:sz w:val="22"/>
                <w:szCs w:val="22"/>
              </w:rPr>
            </w:pPr>
            <w:r w:rsidRPr="00EB0B83">
              <w:rPr>
                <w:sz w:val="22"/>
                <w:szCs w:val="22"/>
              </w:rPr>
              <w:t>Определить проектом</w:t>
            </w:r>
          </w:p>
        </w:tc>
        <w:tc>
          <w:tcPr>
            <w:tcW w:w="2126" w:type="dxa"/>
            <w:tcBorders>
              <w:top w:val="single" w:sz="4" w:space="0" w:color="auto"/>
              <w:left w:val="single" w:sz="4" w:space="0" w:color="auto"/>
              <w:bottom w:val="single" w:sz="4" w:space="0" w:color="auto"/>
              <w:right w:val="single" w:sz="4" w:space="0" w:color="auto"/>
            </w:tcBorders>
            <w:vAlign w:val="center"/>
            <w:hideMark/>
          </w:tcPr>
          <w:p w14:paraId="41E00C22" w14:textId="77777777" w:rsidR="00547DAB" w:rsidRPr="00EB0B83" w:rsidRDefault="009F7F63" w:rsidP="007D7482">
            <w:pPr>
              <w:jc w:val="left"/>
              <w:rPr>
                <w:strike/>
                <w:sz w:val="22"/>
                <w:szCs w:val="22"/>
              </w:rPr>
            </w:pPr>
            <w:r w:rsidRPr="00EB0B83">
              <w:rPr>
                <w:sz w:val="22"/>
                <w:szCs w:val="22"/>
              </w:rPr>
              <w:t>Муниципальное образование «Город Березники»</w:t>
            </w:r>
            <w:r w:rsidR="00547DAB" w:rsidRPr="00EB0B83">
              <w:rPr>
                <w:sz w:val="22"/>
                <w:szCs w:val="22"/>
              </w:rPr>
              <w:t xml:space="preserve">: с. Пыскор, с. Щекино, с. Ощепково, с. Верх- Кондас, п. Лысьва, д. Левино, п. Шемейный, </w:t>
            </w:r>
            <w:r w:rsidR="00AB5FD4" w:rsidRPr="00EB0B83">
              <w:rPr>
                <w:sz w:val="22"/>
                <w:szCs w:val="22"/>
              </w:rPr>
              <w:t>п</w:t>
            </w:r>
            <w:r w:rsidR="00547DAB" w:rsidRPr="00EB0B83">
              <w:rPr>
                <w:sz w:val="22"/>
                <w:szCs w:val="22"/>
              </w:rPr>
              <w:t>. Расцветаево, с. Таман</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B3E44D3" w14:textId="77777777" w:rsidR="00547DAB" w:rsidRPr="00EB0B83" w:rsidRDefault="00547DAB" w:rsidP="006352E8">
            <w:pPr>
              <w:jc w:val="center"/>
              <w:rPr>
                <w:strike/>
                <w:sz w:val="22"/>
                <w:szCs w:val="22"/>
              </w:rPr>
            </w:pPr>
            <w:r w:rsidRPr="00EB0B83">
              <w:rPr>
                <w:sz w:val="22"/>
                <w:szCs w:val="22"/>
              </w:rPr>
              <w:t>2020-2040</w:t>
            </w:r>
          </w:p>
        </w:tc>
        <w:tc>
          <w:tcPr>
            <w:tcW w:w="1843" w:type="dxa"/>
            <w:tcBorders>
              <w:top w:val="single" w:sz="4" w:space="0" w:color="auto"/>
              <w:left w:val="single" w:sz="4" w:space="0" w:color="auto"/>
              <w:bottom w:val="single" w:sz="4" w:space="0" w:color="auto"/>
              <w:right w:val="single" w:sz="4" w:space="0" w:color="auto"/>
            </w:tcBorders>
            <w:hideMark/>
          </w:tcPr>
          <w:p w14:paraId="2EE32FA4" w14:textId="77777777" w:rsidR="00547DAB" w:rsidRPr="00EB0B83" w:rsidRDefault="00547DAB" w:rsidP="00F66DA6">
            <w:pPr>
              <w:rPr>
                <w:strike/>
                <w:sz w:val="22"/>
                <w:szCs w:val="22"/>
              </w:rPr>
            </w:pPr>
            <w:r w:rsidRPr="00EB0B83">
              <w:rPr>
                <w:sz w:val="22"/>
                <w:szCs w:val="22"/>
              </w:rPr>
              <w:t>Зоны санитарной охраны в соответствии с требованиями СанПиН 2.1.4/1110-02</w:t>
            </w:r>
          </w:p>
        </w:tc>
        <w:tc>
          <w:tcPr>
            <w:tcW w:w="1701" w:type="dxa"/>
            <w:tcBorders>
              <w:top w:val="single" w:sz="4" w:space="0" w:color="auto"/>
              <w:left w:val="single" w:sz="4" w:space="0" w:color="auto"/>
              <w:bottom w:val="single" w:sz="4" w:space="0" w:color="auto"/>
              <w:right w:val="single" w:sz="4" w:space="0" w:color="auto"/>
            </w:tcBorders>
          </w:tcPr>
          <w:p w14:paraId="5CA76A03" w14:textId="77777777" w:rsidR="00547DAB" w:rsidRPr="00EB0B83" w:rsidRDefault="00547DAB" w:rsidP="00D74299">
            <w:pPr>
              <w:rPr>
                <w:sz w:val="22"/>
                <w:szCs w:val="22"/>
              </w:rPr>
            </w:pPr>
          </w:p>
        </w:tc>
      </w:tr>
      <w:tr w:rsidR="006352E8" w:rsidRPr="00EB0B83" w14:paraId="4FCEE9F4" w14:textId="77777777" w:rsidTr="006352E8">
        <w:tc>
          <w:tcPr>
            <w:tcW w:w="568" w:type="dxa"/>
            <w:tcBorders>
              <w:top w:val="single" w:sz="4" w:space="0" w:color="auto"/>
              <w:left w:val="single" w:sz="4" w:space="0" w:color="auto"/>
              <w:bottom w:val="single" w:sz="4" w:space="0" w:color="auto"/>
              <w:right w:val="single" w:sz="4" w:space="0" w:color="auto"/>
            </w:tcBorders>
            <w:vAlign w:val="center"/>
          </w:tcPr>
          <w:p w14:paraId="59BEB293" w14:textId="77777777" w:rsidR="00547DAB" w:rsidRPr="00EB0B83" w:rsidRDefault="00547DAB" w:rsidP="003532F6">
            <w:pPr>
              <w:jc w:val="center"/>
              <w:rPr>
                <w:sz w:val="22"/>
                <w:szCs w:val="22"/>
              </w:rPr>
            </w:pPr>
            <w:r w:rsidRPr="00EB0B83">
              <w:rPr>
                <w:sz w:val="22"/>
                <w:szCs w:val="22"/>
              </w:rPr>
              <w:t>1</w:t>
            </w:r>
            <w:r w:rsidR="003532F6" w:rsidRPr="00EB0B83">
              <w:rPr>
                <w:sz w:val="22"/>
                <w:szCs w:val="22"/>
              </w:rPr>
              <w:t>2</w:t>
            </w:r>
          </w:p>
        </w:tc>
        <w:tc>
          <w:tcPr>
            <w:tcW w:w="2126" w:type="dxa"/>
            <w:tcBorders>
              <w:top w:val="single" w:sz="4" w:space="0" w:color="auto"/>
              <w:left w:val="single" w:sz="4" w:space="0" w:color="auto"/>
              <w:bottom w:val="single" w:sz="4" w:space="0" w:color="auto"/>
              <w:right w:val="single" w:sz="4" w:space="0" w:color="auto"/>
            </w:tcBorders>
            <w:vAlign w:val="center"/>
          </w:tcPr>
          <w:p w14:paraId="03D5A911" w14:textId="77777777" w:rsidR="00547DAB" w:rsidRPr="00EB0B83" w:rsidRDefault="00547DAB" w:rsidP="00F66DA6">
            <w:pPr>
              <w:rPr>
                <w:sz w:val="22"/>
                <w:szCs w:val="22"/>
              </w:rPr>
            </w:pPr>
            <w:r w:rsidRPr="00EB0B83">
              <w:rPr>
                <w:sz w:val="22"/>
                <w:szCs w:val="22"/>
              </w:rPr>
              <w:t>Объекты инженерной инфраструктуры (водоснабжение)</w:t>
            </w:r>
          </w:p>
        </w:tc>
        <w:tc>
          <w:tcPr>
            <w:tcW w:w="1843" w:type="dxa"/>
            <w:tcBorders>
              <w:top w:val="single" w:sz="4" w:space="0" w:color="auto"/>
              <w:left w:val="single" w:sz="4" w:space="0" w:color="auto"/>
              <w:bottom w:val="single" w:sz="4" w:space="0" w:color="auto"/>
              <w:right w:val="single" w:sz="4" w:space="0" w:color="auto"/>
            </w:tcBorders>
            <w:vAlign w:val="center"/>
          </w:tcPr>
          <w:p w14:paraId="36C3A7B9" w14:textId="77777777" w:rsidR="00547DAB" w:rsidRPr="00EB0B83" w:rsidRDefault="00547DAB" w:rsidP="00F66DA6">
            <w:pPr>
              <w:rPr>
                <w:sz w:val="22"/>
                <w:szCs w:val="22"/>
              </w:rPr>
            </w:pPr>
            <w:r w:rsidRPr="00EB0B83">
              <w:rPr>
                <w:sz w:val="22"/>
                <w:szCs w:val="22"/>
              </w:rPr>
              <w:t>Обеспечение водоснабжения</w:t>
            </w:r>
          </w:p>
        </w:tc>
        <w:tc>
          <w:tcPr>
            <w:tcW w:w="1985" w:type="dxa"/>
            <w:tcBorders>
              <w:top w:val="single" w:sz="4" w:space="0" w:color="auto"/>
              <w:left w:val="single" w:sz="4" w:space="0" w:color="auto"/>
              <w:bottom w:val="single" w:sz="4" w:space="0" w:color="auto"/>
              <w:right w:val="single" w:sz="4" w:space="0" w:color="auto"/>
            </w:tcBorders>
            <w:vAlign w:val="center"/>
          </w:tcPr>
          <w:p w14:paraId="0B06470A" w14:textId="77777777" w:rsidR="00547DAB" w:rsidRPr="00EB0B83" w:rsidRDefault="00BD38E5" w:rsidP="00F66DA6">
            <w:pPr>
              <w:jc w:val="center"/>
              <w:rPr>
                <w:sz w:val="22"/>
                <w:szCs w:val="22"/>
              </w:rPr>
            </w:pPr>
            <w:r w:rsidRPr="00EB0B83">
              <w:rPr>
                <w:sz w:val="22"/>
                <w:szCs w:val="22"/>
              </w:rPr>
              <w:t>Строительство в</w:t>
            </w:r>
            <w:r w:rsidR="00547DAB" w:rsidRPr="00EB0B83">
              <w:rPr>
                <w:sz w:val="22"/>
                <w:szCs w:val="22"/>
              </w:rPr>
              <w:t>одозабор</w:t>
            </w:r>
            <w:r w:rsidRPr="00EB0B83">
              <w:rPr>
                <w:sz w:val="22"/>
                <w:szCs w:val="22"/>
              </w:rPr>
              <w:t>а</w:t>
            </w:r>
            <w:r w:rsidR="00547DAB" w:rsidRPr="00EB0B83">
              <w:rPr>
                <w:sz w:val="22"/>
                <w:szCs w:val="22"/>
              </w:rPr>
              <w:t xml:space="preserve"> (шахтный колодец) </w:t>
            </w:r>
          </w:p>
        </w:tc>
        <w:tc>
          <w:tcPr>
            <w:tcW w:w="1559" w:type="dxa"/>
            <w:tcBorders>
              <w:top w:val="single" w:sz="4" w:space="0" w:color="auto"/>
              <w:left w:val="single" w:sz="4" w:space="0" w:color="auto"/>
              <w:bottom w:val="single" w:sz="4" w:space="0" w:color="auto"/>
              <w:right w:val="single" w:sz="4" w:space="0" w:color="auto"/>
            </w:tcBorders>
            <w:vAlign w:val="center"/>
          </w:tcPr>
          <w:p w14:paraId="0AE01484" w14:textId="77777777" w:rsidR="00547DAB" w:rsidRPr="00EB0B83" w:rsidRDefault="00547DAB" w:rsidP="00F66DA6">
            <w:pPr>
              <w:rPr>
                <w:sz w:val="22"/>
                <w:szCs w:val="22"/>
              </w:rPr>
            </w:pPr>
            <w:r w:rsidRPr="00EB0B83">
              <w:rPr>
                <w:sz w:val="22"/>
                <w:szCs w:val="22"/>
              </w:rPr>
              <w:t>Определить проектом</w:t>
            </w:r>
          </w:p>
        </w:tc>
        <w:tc>
          <w:tcPr>
            <w:tcW w:w="2126" w:type="dxa"/>
            <w:tcBorders>
              <w:top w:val="single" w:sz="4" w:space="0" w:color="auto"/>
              <w:left w:val="single" w:sz="4" w:space="0" w:color="auto"/>
              <w:bottom w:val="single" w:sz="4" w:space="0" w:color="auto"/>
              <w:right w:val="single" w:sz="4" w:space="0" w:color="auto"/>
            </w:tcBorders>
            <w:vAlign w:val="center"/>
          </w:tcPr>
          <w:p w14:paraId="517FC32D" w14:textId="77777777" w:rsidR="00547DAB" w:rsidRPr="00EB0B83" w:rsidRDefault="009F7F63" w:rsidP="007D7482">
            <w:pPr>
              <w:jc w:val="left"/>
              <w:rPr>
                <w:sz w:val="22"/>
                <w:szCs w:val="22"/>
              </w:rPr>
            </w:pPr>
            <w:r w:rsidRPr="00EB0B83">
              <w:rPr>
                <w:sz w:val="22"/>
                <w:szCs w:val="22"/>
              </w:rPr>
              <w:t>Муниципальное образование «Город Березники»</w:t>
            </w:r>
            <w:r w:rsidR="00547DAB" w:rsidRPr="00EB0B83">
              <w:rPr>
                <w:sz w:val="22"/>
                <w:szCs w:val="22"/>
              </w:rPr>
              <w:t>, д. Вогулка</w:t>
            </w:r>
          </w:p>
        </w:tc>
        <w:tc>
          <w:tcPr>
            <w:tcW w:w="1701" w:type="dxa"/>
            <w:tcBorders>
              <w:top w:val="single" w:sz="4" w:space="0" w:color="auto"/>
              <w:left w:val="single" w:sz="4" w:space="0" w:color="auto"/>
              <w:bottom w:val="single" w:sz="4" w:space="0" w:color="auto"/>
              <w:right w:val="single" w:sz="4" w:space="0" w:color="auto"/>
            </w:tcBorders>
            <w:vAlign w:val="center"/>
          </w:tcPr>
          <w:p w14:paraId="2D6F6A2B" w14:textId="77777777" w:rsidR="00547DAB" w:rsidRPr="00EB0B83" w:rsidRDefault="00547DAB" w:rsidP="006352E8">
            <w:pPr>
              <w:jc w:val="center"/>
              <w:rPr>
                <w:sz w:val="22"/>
                <w:szCs w:val="22"/>
              </w:rPr>
            </w:pPr>
            <w:r w:rsidRPr="00EB0B83">
              <w:rPr>
                <w:sz w:val="22"/>
                <w:szCs w:val="22"/>
              </w:rPr>
              <w:t>2030</w:t>
            </w:r>
          </w:p>
        </w:tc>
        <w:tc>
          <w:tcPr>
            <w:tcW w:w="1843" w:type="dxa"/>
            <w:tcBorders>
              <w:top w:val="single" w:sz="4" w:space="0" w:color="auto"/>
              <w:left w:val="single" w:sz="4" w:space="0" w:color="auto"/>
              <w:bottom w:val="single" w:sz="4" w:space="0" w:color="auto"/>
              <w:right w:val="single" w:sz="4" w:space="0" w:color="auto"/>
            </w:tcBorders>
          </w:tcPr>
          <w:p w14:paraId="2648BEC7" w14:textId="77777777" w:rsidR="00547DAB" w:rsidRPr="00EB0B83" w:rsidRDefault="00547DAB" w:rsidP="00F66DA6">
            <w:pPr>
              <w:rPr>
                <w:sz w:val="22"/>
                <w:szCs w:val="22"/>
              </w:rPr>
            </w:pPr>
            <w:r w:rsidRPr="00EB0B83">
              <w:rPr>
                <w:sz w:val="22"/>
                <w:szCs w:val="22"/>
              </w:rPr>
              <w:t xml:space="preserve">Зоны санитарной охраны в соответствии с требованиями СанПиН </w:t>
            </w:r>
            <w:r w:rsidRPr="00EB0B83">
              <w:rPr>
                <w:sz w:val="22"/>
                <w:szCs w:val="22"/>
              </w:rPr>
              <w:lastRenderedPageBreak/>
              <w:t>2.1.4/1110-02</w:t>
            </w:r>
          </w:p>
        </w:tc>
        <w:tc>
          <w:tcPr>
            <w:tcW w:w="1701" w:type="dxa"/>
            <w:tcBorders>
              <w:top w:val="single" w:sz="4" w:space="0" w:color="auto"/>
              <w:left w:val="single" w:sz="4" w:space="0" w:color="auto"/>
              <w:bottom w:val="single" w:sz="4" w:space="0" w:color="auto"/>
              <w:right w:val="single" w:sz="4" w:space="0" w:color="auto"/>
            </w:tcBorders>
          </w:tcPr>
          <w:p w14:paraId="4FCB92E3" w14:textId="77777777" w:rsidR="00547DAB" w:rsidRPr="00EB0B83" w:rsidRDefault="00547DAB" w:rsidP="00F66DA6">
            <w:pPr>
              <w:rPr>
                <w:sz w:val="22"/>
                <w:szCs w:val="22"/>
              </w:rPr>
            </w:pPr>
          </w:p>
        </w:tc>
      </w:tr>
      <w:tr w:rsidR="006352E8" w:rsidRPr="00EB0B83" w14:paraId="1309A1B7" w14:textId="77777777" w:rsidTr="006352E8">
        <w:tc>
          <w:tcPr>
            <w:tcW w:w="15452" w:type="dxa"/>
            <w:gridSpan w:val="9"/>
            <w:tcBorders>
              <w:top w:val="single" w:sz="4" w:space="0" w:color="auto"/>
              <w:left w:val="single" w:sz="4" w:space="0" w:color="auto"/>
              <w:bottom w:val="single" w:sz="4" w:space="0" w:color="auto"/>
              <w:right w:val="single" w:sz="4" w:space="0" w:color="auto"/>
            </w:tcBorders>
            <w:vAlign w:val="center"/>
          </w:tcPr>
          <w:p w14:paraId="4FF20729" w14:textId="77777777" w:rsidR="005E05BB" w:rsidRPr="00EB0B83" w:rsidRDefault="005E05BB" w:rsidP="006352E8">
            <w:pPr>
              <w:jc w:val="center"/>
              <w:rPr>
                <w:b/>
                <w:bCs/>
                <w:sz w:val="22"/>
                <w:szCs w:val="22"/>
              </w:rPr>
            </w:pPr>
            <w:r w:rsidRPr="00EB0B83">
              <w:rPr>
                <w:b/>
                <w:bCs/>
                <w:sz w:val="22"/>
                <w:szCs w:val="22"/>
              </w:rPr>
              <w:t>Техническое водоснабжение</w:t>
            </w:r>
          </w:p>
        </w:tc>
      </w:tr>
      <w:tr w:rsidR="006352E8" w:rsidRPr="00EB0B83" w14:paraId="086A30BE" w14:textId="77777777" w:rsidTr="006352E8">
        <w:tc>
          <w:tcPr>
            <w:tcW w:w="568" w:type="dxa"/>
            <w:tcBorders>
              <w:top w:val="single" w:sz="4" w:space="0" w:color="auto"/>
              <w:left w:val="single" w:sz="4" w:space="0" w:color="auto"/>
              <w:bottom w:val="single" w:sz="4" w:space="0" w:color="auto"/>
              <w:right w:val="single" w:sz="4" w:space="0" w:color="auto"/>
            </w:tcBorders>
            <w:vAlign w:val="center"/>
          </w:tcPr>
          <w:p w14:paraId="738D9995" w14:textId="77777777" w:rsidR="005E05BB" w:rsidRPr="00EB0B83" w:rsidRDefault="005E05BB" w:rsidP="00F66DA6">
            <w:pPr>
              <w:jc w:val="center"/>
              <w:rPr>
                <w:sz w:val="22"/>
                <w:szCs w:val="22"/>
              </w:rPr>
            </w:pPr>
            <w:r w:rsidRPr="00EB0B83">
              <w:rPr>
                <w:sz w:val="22"/>
                <w:szCs w:val="22"/>
              </w:rPr>
              <w:t>14</w:t>
            </w:r>
          </w:p>
        </w:tc>
        <w:tc>
          <w:tcPr>
            <w:tcW w:w="2126" w:type="dxa"/>
            <w:tcBorders>
              <w:top w:val="single" w:sz="4" w:space="0" w:color="auto"/>
              <w:left w:val="single" w:sz="4" w:space="0" w:color="auto"/>
              <w:bottom w:val="single" w:sz="4" w:space="0" w:color="auto"/>
              <w:right w:val="single" w:sz="4" w:space="0" w:color="auto"/>
            </w:tcBorders>
            <w:vAlign w:val="center"/>
          </w:tcPr>
          <w:p w14:paraId="1A49DA7F" w14:textId="77777777" w:rsidR="005E05BB" w:rsidRPr="00EB0B83" w:rsidRDefault="005E05BB" w:rsidP="00F66DA6">
            <w:pPr>
              <w:rPr>
                <w:sz w:val="22"/>
                <w:szCs w:val="22"/>
              </w:rPr>
            </w:pPr>
            <w:r w:rsidRPr="00EB0B83">
              <w:rPr>
                <w:sz w:val="22"/>
                <w:szCs w:val="22"/>
              </w:rPr>
              <w:t>Объекты инженерной инфраструктуры (техническое водоснабжение)</w:t>
            </w:r>
          </w:p>
        </w:tc>
        <w:tc>
          <w:tcPr>
            <w:tcW w:w="1843" w:type="dxa"/>
            <w:tcBorders>
              <w:top w:val="single" w:sz="4" w:space="0" w:color="auto"/>
              <w:left w:val="single" w:sz="4" w:space="0" w:color="auto"/>
              <w:bottom w:val="single" w:sz="4" w:space="0" w:color="auto"/>
              <w:right w:val="single" w:sz="4" w:space="0" w:color="auto"/>
            </w:tcBorders>
            <w:vAlign w:val="center"/>
          </w:tcPr>
          <w:p w14:paraId="1E500D3C" w14:textId="77777777" w:rsidR="005E05BB" w:rsidRPr="00EB0B83" w:rsidRDefault="005E05BB" w:rsidP="00F66DA6">
            <w:pPr>
              <w:rPr>
                <w:sz w:val="22"/>
                <w:szCs w:val="22"/>
              </w:rPr>
            </w:pPr>
            <w:r w:rsidRPr="00EB0B83">
              <w:rPr>
                <w:sz w:val="22"/>
                <w:szCs w:val="22"/>
              </w:rPr>
              <w:t xml:space="preserve">Обеспечение технического водоснабжения объектов </w:t>
            </w:r>
            <w:r w:rsidR="00B561EF" w:rsidRPr="00EB0B83">
              <w:rPr>
                <w:sz w:val="22"/>
                <w:szCs w:val="22"/>
              </w:rPr>
              <w:t>ООО «ЛУКОЙЛ-ПЕРМЬ»</w:t>
            </w:r>
          </w:p>
        </w:tc>
        <w:tc>
          <w:tcPr>
            <w:tcW w:w="1985" w:type="dxa"/>
            <w:tcBorders>
              <w:top w:val="single" w:sz="4" w:space="0" w:color="auto"/>
              <w:left w:val="single" w:sz="4" w:space="0" w:color="auto"/>
              <w:bottom w:val="single" w:sz="4" w:space="0" w:color="auto"/>
              <w:right w:val="single" w:sz="4" w:space="0" w:color="auto"/>
            </w:tcBorders>
            <w:vAlign w:val="center"/>
          </w:tcPr>
          <w:p w14:paraId="00187B23" w14:textId="77777777" w:rsidR="005E05BB" w:rsidRPr="00EB0B83" w:rsidRDefault="005E05BB" w:rsidP="00F66DA6">
            <w:pPr>
              <w:jc w:val="center"/>
              <w:rPr>
                <w:sz w:val="22"/>
                <w:szCs w:val="22"/>
              </w:rPr>
            </w:pPr>
            <w:r w:rsidRPr="00EB0B83">
              <w:rPr>
                <w:sz w:val="22"/>
                <w:szCs w:val="22"/>
              </w:rPr>
              <w:t>Строительство водозабора</w:t>
            </w:r>
            <w:r w:rsidR="00B561EF" w:rsidRPr="00EB0B83">
              <w:rPr>
                <w:sz w:val="22"/>
                <w:szCs w:val="22"/>
              </w:rPr>
              <w:t xml:space="preserve"> на р. Яйва для системы ППД </w:t>
            </w:r>
            <w:proofErr w:type="spellStart"/>
            <w:r w:rsidR="00B561EF" w:rsidRPr="00EB0B83">
              <w:rPr>
                <w:sz w:val="22"/>
                <w:szCs w:val="22"/>
              </w:rPr>
              <w:t>Уньвинской</w:t>
            </w:r>
            <w:proofErr w:type="spellEnd"/>
            <w:r w:rsidR="00B561EF" w:rsidRPr="00EB0B83">
              <w:rPr>
                <w:sz w:val="22"/>
                <w:szCs w:val="22"/>
              </w:rPr>
              <w:t xml:space="preserve"> группы месторождений</w:t>
            </w:r>
          </w:p>
        </w:tc>
        <w:tc>
          <w:tcPr>
            <w:tcW w:w="1559" w:type="dxa"/>
            <w:tcBorders>
              <w:top w:val="single" w:sz="4" w:space="0" w:color="auto"/>
              <w:left w:val="single" w:sz="4" w:space="0" w:color="auto"/>
              <w:bottom w:val="single" w:sz="4" w:space="0" w:color="auto"/>
              <w:right w:val="single" w:sz="4" w:space="0" w:color="auto"/>
            </w:tcBorders>
            <w:vAlign w:val="center"/>
          </w:tcPr>
          <w:p w14:paraId="46389401" w14:textId="77777777" w:rsidR="005E05BB" w:rsidRPr="00EB0B83" w:rsidRDefault="005E05BB" w:rsidP="00F66DA6">
            <w:pPr>
              <w:rPr>
                <w:sz w:val="22"/>
                <w:szCs w:val="22"/>
              </w:rPr>
            </w:pPr>
            <w:r w:rsidRPr="00EB0B83">
              <w:rPr>
                <w:sz w:val="22"/>
                <w:szCs w:val="22"/>
              </w:rPr>
              <w:t>Определить проектом</w:t>
            </w:r>
          </w:p>
        </w:tc>
        <w:tc>
          <w:tcPr>
            <w:tcW w:w="2126" w:type="dxa"/>
            <w:tcBorders>
              <w:top w:val="single" w:sz="4" w:space="0" w:color="auto"/>
              <w:left w:val="single" w:sz="4" w:space="0" w:color="auto"/>
              <w:bottom w:val="single" w:sz="4" w:space="0" w:color="auto"/>
              <w:right w:val="single" w:sz="4" w:space="0" w:color="auto"/>
            </w:tcBorders>
            <w:vAlign w:val="center"/>
          </w:tcPr>
          <w:p w14:paraId="0392BD3D" w14:textId="77777777" w:rsidR="005E05BB" w:rsidRPr="00EB0B83" w:rsidRDefault="009F7F63" w:rsidP="007D7482">
            <w:pPr>
              <w:jc w:val="left"/>
              <w:rPr>
                <w:sz w:val="22"/>
                <w:szCs w:val="22"/>
              </w:rPr>
            </w:pPr>
            <w:r w:rsidRPr="00EB0B83">
              <w:rPr>
                <w:sz w:val="22"/>
                <w:szCs w:val="22"/>
              </w:rPr>
              <w:t>Муниципальное образование «Город Березники»</w:t>
            </w:r>
          </w:p>
        </w:tc>
        <w:tc>
          <w:tcPr>
            <w:tcW w:w="1701" w:type="dxa"/>
            <w:tcBorders>
              <w:top w:val="single" w:sz="4" w:space="0" w:color="auto"/>
              <w:left w:val="single" w:sz="4" w:space="0" w:color="auto"/>
              <w:bottom w:val="single" w:sz="4" w:space="0" w:color="auto"/>
              <w:right w:val="single" w:sz="4" w:space="0" w:color="auto"/>
            </w:tcBorders>
            <w:vAlign w:val="center"/>
          </w:tcPr>
          <w:p w14:paraId="2F728A3A" w14:textId="77777777" w:rsidR="005E05BB" w:rsidRPr="00EB0B83" w:rsidRDefault="005E05BB" w:rsidP="006352E8">
            <w:pPr>
              <w:jc w:val="center"/>
              <w:rPr>
                <w:sz w:val="22"/>
                <w:szCs w:val="22"/>
              </w:rPr>
            </w:pPr>
            <w:r w:rsidRPr="00EB0B83">
              <w:rPr>
                <w:sz w:val="22"/>
                <w:szCs w:val="22"/>
              </w:rPr>
              <w:t>2030</w:t>
            </w:r>
          </w:p>
        </w:tc>
        <w:tc>
          <w:tcPr>
            <w:tcW w:w="1843" w:type="dxa"/>
            <w:tcBorders>
              <w:top w:val="single" w:sz="4" w:space="0" w:color="auto"/>
              <w:left w:val="single" w:sz="4" w:space="0" w:color="auto"/>
              <w:bottom w:val="single" w:sz="4" w:space="0" w:color="auto"/>
              <w:right w:val="single" w:sz="4" w:space="0" w:color="auto"/>
            </w:tcBorders>
          </w:tcPr>
          <w:p w14:paraId="582DAE55" w14:textId="77777777" w:rsidR="005E05BB" w:rsidRPr="00EB0B83" w:rsidRDefault="005E05BB" w:rsidP="00F66DA6">
            <w:pPr>
              <w:rPr>
                <w:sz w:val="22"/>
                <w:szCs w:val="22"/>
              </w:rPr>
            </w:pPr>
            <w:r w:rsidRPr="00EB0B83">
              <w:rPr>
                <w:sz w:val="22"/>
                <w:szCs w:val="22"/>
              </w:rPr>
              <w:t>Охранная зона</w:t>
            </w:r>
          </w:p>
        </w:tc>
        <w:tc>
          <w:tcPr>
            <w:tcW w:w="1701" w:type="dxa"/>
            <w:tcBorders>
              <w:top w:val="single" w:sz="4" w:space="0" w:color="auto"/>
              <w:left w:val="single" w:sz="4" w:space="0" w:color="auto"/>
              <w:bottom w:val="single" w:sz="4" w:space="0" w:color="auto"/>
              <w:right w:val="single" w:sz="4" w:space="0" w:color="auto"/>
            </w:tcBorders>
          </w:tcPr>
          <w:p w14:paraId="6B85D5DB" w14:textId="77777777" w:rsidR="005E05BB" w:rsidRPr="00EB0B83" w:rsidRDefault="005E05BB" w:rsidP="00F66DA6">
            <w:pPr>
              <w:rPr>
                <w:sz w:val="22"/>
                <w:szCs w:val="22"/>
              </w:rPr>
            </w:pPr>
            <w:r w:rsidRPr="00EB0B83">
              <w:rPr>
                <w:sz w:val="22"/>
                <w:szCs w:val="22"/>
              </w:rPr>
              <w:t xml:space="preserve">Предложение </w:t>
            </w:r>
            <w:r w:rsidR="00B561EF" w:rsidRPr="00EB0B83">
              <w:rPr>
                <w:sz w:val="22"/>
                <w:szCs w:val="22"/>
              </w:rPr>
              <w:t>ООО «ЛУКОЙЛ-ПЕРМЬ»</w:t>
            </w:r>
          </w:p>
        </w:tc>
      </w:tr>
      <w:tr w:rsidR="009F7F63" w:rsidRPr="00EB0B83" w14:paraId="1ADE2C80" w14:textId="77777777" w:rsidTr="008056FF">
        <w:tc>
          <w:tcPr>
            <w:tcW w:w="568" w:type="dxa"/>
            <w:tcBorders>
              <w:top w:val="single" w:sz="4" w:space="0" w:color="auto"/>
              <w:left w:val="single" w:sz="4" w:space="0" w:color="auto"/>
              <w:bottom w:val="single" w:sz="4" w:space="0" w:color="auto"/>
              <w:right w:val="single" w:sz="4" w:space="0" w:color="auto"/>
            </w:tcBorders>
            <w:vAlign w:val="center"/>
          </w:tcPr>
          <w:p w14:paraId="6CDC9800" w14:textId="77777777" w:rsidR="009F7F63" w:rsidRPr="00EB0B83" w:rsidRDefault="009F7F63" w:rsidP="00F66DA6">
            <w:pPr>
              <w:jc w:val="center"/>
              <w:rPr>
                <w:sz w:val="22"/>
                <w:szCs w:val="22"/>
              </w:rPr>
            </w:pPr>
            <w:r w:rsidRPr="00EB0B83">
              <w:rPr>
                <w:sz w:val="22"/>
                <w:szCs w:val="22"/>
              </w:rPr>
              <w:t>15</w:t>
            </w:r>
          </w:p>
        </w:tc>
        <w:tc>
          <w:tcPr>
            <w:tcW w:w="2126" w:type="dxa"/>
            <w:tcBorders>
              <w:top w:val="single" w:sz="4" w:space="0" w:color="auto"/>
              <w:left w:val="single" w:sz="4" w:space="0" w:color="auto"/>
              <w:bottom w:val="single" w:sz="4" w:space="0" w:color="auto"/>
              <w:right w:val="single" w:sz="4" w:space="0" w:color="auto"/>
            </w:tcBorders>
            <w:vAlign w:val="center"/>
          </w:tcPr>
          <w:p w14:paraId="65C033EE" w14:textId="77777777" w:rsidR="009F7F63" w:rsidRPr="00EB0B83" w:rsidRDefault="009F7F63" w:rsidP="00F66DA6">
            <w:pPr>
              <w:rPr>
                <w:sz w:val="22"/>
                <w:szCs w:val="22"/>
              </w:rPr>
            </w:pPr>
            <w:r w:rsidRPr="00EB0B83">
              <w:rPr>
                <w:sz w:val="22"/>
                <w:szCs w:val="22"/>
              </w:rPr>
              <w:t>Объекты инженерной инфраструктуры (техническое водоснабжение)</w:t>
            </w:r>
          </w:p>
        </w:tc>
        <w:tc>
          <w:tcPr>
            <w:tcW w:w="1843" w:type="dxa"/>
            <w:tcBorders>
              <w:top w:val="single" w:sz="4" w:space="0" w:color="auto"/>
              <w:left w:val="single" w:sz="4" w:space="0" w:color="auto"/>
              <w:bottom w:val="single" w:sz="4" w:space="0" w:color="auto"/>
              <w:right w:val="single" w:sz="4" w:space="0" w:color="auto"/>
            </w:tcBorders>
            <w:vAlign w:val="center"/>
          </w:tcPr>
          <w:p w14:paraId="19951C16" w14:textId="77777777" w:rsidR="009F7F63" w:rsidRPr="00EB0B83" w:rsidRDefault="009F7F63" w:rsidP="00F66DA6">
            <w:pPr>
              <w:rPr>
                <w:sz w:val="22"/>
                <w:szCs w:val="22"/>
              </w:rPr>
            </w:pPr>
            <w:r w:rsidRPr="00EB0B83">
              <w:rPr>
                <w:sz w:val="22"/>
                <w:szCs w:val="22"/>
              </w:rPr>
              <w:t>Обеспечение технического водоснабжения объектов ООО «ЛУКОЙЛ-ПЕРМЬ»</w:t>
            </w:r>
          </w:p>
        </w:tc>
        <w:tc>
          <w:tcPr>
            <w:tcW w:w="1985" w:type="dxa"/>
            <w:tcBorders>
              <w:top w:val="single" w:sz="4" w:space="0" w:color="auto"/>
              <w:left w:val="single" w:sz="4" w:space="0" w:color="auto"/>
              <w:bottom w:val="single" w:sz="4" w:space="0" w:color="auto"/>
              <w:right w:val="single" w:sz="4" w:space="0" w:color="auto"/>
            </w:tcBorders>
            <w:vAlign w:val="center"/>
          </w:tcPr>
          <w:p w14:paraId="08633DAE" w14:textId="77777777" w:rsidR="009F7F63" w:rsidRPr="00EB0B83" w:rsidRDefault="009F7F63" w:rsidP="00F66DA6">
            <w:pPr>
              <w:jc w:val="center"/>
              <w:rPr>
                <w:sz w:val="22"/>
                <w:szCs w:val="22"/>
              </w:rPr>
            </w:pPr>
            <w:r w:rsidRPr="00EB0B83">
              <w:rPr>
                <w:sz w:val="22"/>
                <w:szCs w:val="22"/>
              </w:rPr>
              <w:t>Строительство водовода</w:t>
            </w:r>
            <w:r w:rsidRPr="00EB0B83">
              <w:rPr>
                <w:bCs/>
                <w:sz w:val="22"/>
                <w:szCs w:val="22"/>
              </w:rPr>
              <w:t xml:space="preserve"> «Водозабор «Романово» - АБК «Уньва»</w:t>
            </w:r>
          </w:p>
        </w:tc>
        <w:tc>
          <w:tcPr>
            <w:tcW w:w="1559" w:type="dxa"/>
            <w:tcBorders>
              <w:top w:val="single" w:sz="4" w:space="0" w:color="auto"/>
              <w:left w:val="single" w:sz="4" w:space="0" w:color="auto"/>
              <w:bottom w:val="single" w:sz="4" w:space="0" w:color="auto"/>
              <w:right w:val="single" w:sz="4" w:space="0" w:color="auto"/>
            </w:tcBorders>
            <w:vAlign w:val="center"/>
          </w:tcPr>
          <w:p w14:paraId="6241ECD6" w14:textId="77777777" w:rsidR="009F7F63" w:rsidRPr="00EB0B83" w:rsidRDefault="009F7F63" w:rsidP="00F66DA6">
            <w:pPr>
              <w:rPr>
                <w:sz w:val="22"/>
                <w:szCs w:val="22"/>
              </w:rPr>
            </w:pPr>
            <w:r w:rsidRPr="00EB0B83">
              <w:rPr>
                <w:sz w:val="22"/>
                <w:szCs w:val="22"/>
              </w:rPr>
              <w:t>Определить проектом</w:t>
            </w:r>
          </w:p>
        </w:tc>
        <w:tc>
          <w:tcPr>
            <w:tcW w:w="2126" w:type="dxa"/>
            <w:tcBorders>
              <w:top w:val="single" w:sz="4" w:space="0" w:color="auto"/>
              <w:left w:val="single" w:sz="4" w:space="0" w:color="auto"/>
              <w:bottom w:val="single" w:sz="4" w:space="0" w:color="auto"/>
              <w:right w:val="single" w:sz="4" w:space="0" w:color="auto"/>
            </w:tcBorders>
          </w:tcPr>
          <w:p w14:paraId="1627C987" w14:textId="77777777" w:rsidR="009F7F63" w:rsidRPr="00EB0B83" w:rsidRDefault="009F7F63">
            <w:pPr>
              <w:rPr>
                <w:sz w:val="22"/>
                <w:szCs w:val="22"/>
              </w:rPr>
            </w:pPr>
            <w:r w:rsidRPr="00EB0B83">
              <w:rPr>
                <w:sz w:val="22"/>
                <w:szCs w:val="22"/>
              </w:rPr>
              <w:t>Муниципальное образование «Город Березники»</w:t>
            </w:r>
          </w:p>
        </w:tc>
        <w:tc>
          <w:tcPr>
            <w:tcW w:w="1701" w:type="dxa"/>
            <w:tcBorders>
              <w:top w:val="single" w:sz="4" w:space="0" w:color="auto"/>
              <w:left w:val="single" w:sz="4" w:space="0" w:color="auto"/>
              <w:bottom w:val="single" w:sz="4" w:space="0" w:color="auto"/>
              <w:right w:val="single" w:sz="4" w:space="0" w:color="auto"/>
            </w:tcBorders>
            <w:vAlign w:val="center"/>
          </w:tcPr>
          <w:p w14:paraId="0F6AF638" w14:textId="77777777" w:rsidR="009F7F63" w:rsidRPr="00EB0B83" w:rsidRDefault="009F7F63" w:rsidP="006352E8">
            <w:pPr>
              <w:jc w:val="center"/>
              <w:rPr>
                <w:sz w:val="22"/>
                <w:szCs w:val="22"/>
              </w:rPr>
            </w:pPr>
            <w:r w:rsidRPr="00EB0B83">
              <w:rPr>
                <w:sz w:val="22"/>
                <w:szCs w:val="22"/>
              </w:rPr>
              <w:t>2030</w:t>
            </w:r>
          </w:p>
        </w:tc>
        <w:tc>
          <w:tcPr>
            <w:tcW w:w="1843" w:type="dxa"/>
            <w:tcBorders>
              <w:top w:val="single" w:sz="4" w:space="0" w:color="auto"/>
              <w:left w:val="single" w:sz="4" w:space="0" w:color="auto"/>
              <w:bottom w:val="single" w:sz="4" w:space="0" w:color="auto"/>
              <w:right w:val="single" w:sz="4" w:space="0" w:color="auto"/>
            </w:tcBorders>
          </w:tcPr>
          <w:p w14:paraId="15748256" w14:textId="77777777" w:rsidR="009F7F63" w:rsidRPr="00EB0B83" w:rsidRDefault="009F7F63" w:rsidP="00F66DA6">
            <w:pPr>
              <w:rPr>
                <w:sz w:val="22"/>
                <w:szCs w:val="22"/>
              </w:rPr>
            </w:pPr>
            <w:r w:rsidRPr="00EB0B83">
              <w:rPr>
                <w:sz w:val="22"/>
                <w:szCs w:val="22"/>
              </w:rPr>
              <w:t>Охранная зона</w:t>
            </w:r>
          </w:p>
        </w:tc>
        <w:tc>
          <w:tcPr>
            <w:tcW w:w="1701" w:type="dxa"/>
            <w:tcBorders>
              <w:top w:val="single" w:sz="4" w:space="0" w:color="auto"/>
              <w:left w:val="single" w:sz="4" w:space="0" w:color="auto"/>
              <w:bottom w:val="single" w:sz="4" w:space="0" w:color="auto"/>
              <w:right w:val="single" w:sz="4" w:space="0" w:color="auto"/>
            </w:tcBorders>
          </w:tcPr>
          <w:p w14:paraId="31B8D55D" w14:textId="77777777" w:rsidR="009F7F63" w:rsidRPr="00EB0B83" w:rsidRDefault="009F7F63" w:rsidP="00F66DA6">
            <w:pPr>
              <w:rPr>
                <w:sz w:val="22"/>
                <w:szCs w:val="22"/>
              </w:rPr>
            </w:pPr>
            <w:r w:rsidRPr="00EB0B83">
              <w:rPr>
                <w:sz w:val="22"/>
                <w:szCs w:val="22"/>
              </w:rPr>
              <w:t>Предложение ООО «ЛУКОЙЛ-ПЕРМЬ»</w:t>
            </w:r>
          </w:p>
        </w:tc>
      </w:tr>
      <w:tr w:rsidR="009F7F63" w:rsidRPr="00EB0B83" w14:paraId="3582C182" w14:textId="77777777" w:rsidTr="008056FF">
        <w:tc>
          <w:tcPr>
            <w:tcW w:w="568" w:type="dxa"/>
            <w:tcBorders>
              <w:top w:val="single" w:sz="4" w:space="0" w:color="auto"/>
              <w:left w:val="single" w:sz="4" w:space="0" w:color="auto"/>
              <w:bottom w:val="single" w:sz="4" w:space="0" w:color="auto"/>
              <w:right w:val="single" w:sz="4" w:space="0" w:color="auto"/>
            </w:tcBorders>
            <w:vAlign w:val="center"/>
          </w:tcPr>
          <w:p w14:paraId="585DEA90" w14:textId="77777777" w:rsidR="009F7F63" w:rsidRPr="00EB0B83" w:rsidRDefault="009F7F63" w:rsidP="00F66DA6">
            <w:pPr>
              <w:jc w:val="center"/>
              <w:rPr>
                <w:sz w:val="22"/>
                <w:szCs w:val="22"/>
              </w:rPr>
            </w:pPr>
            <w:r w:rsidRPr="00EB0B83">
              <w:rPr>
                <w:sz w:val="22"/>
                <w:szCs w:val="22"/>
              </w:rPr>
              <w:t>16</w:t>
            </w:r>
          </w:p>
        </w:tc>
        <w:tc>
          <w:tcPr>
            <w:tcW w:w="2126" w:type="dxa"/>
            <w:tcBorders>
              <w:top w:val="single" w:sz="4" w:space="0" w:color="auto"/>
              <w:left w:val="single" w:sz="4" w:space="0" w:color="auto"/>
              <w:bottom w:val="single" w:sz="4" w:space="0" w:color="auto"/>
              <w:right w:val="single" w:sz="4" w:space="0" w:color="auto"/>
            </w:tcBorders>
            <w:vAlign w:val="center"/>
          </w:tcPr>
          <w:p w14:paraId="25FC7BC4" w14:textId="77777777" w:rsidR="009F7F63" w:rsidRPr="00EB0B83" w:rsidRDefault="009F7F63" w:rsidP="00F66DA6">
            <w:pPr>
              <w:rPr>
                <w:sz w:val="22"/>
                <w:szCs w:val="22"/>
              </w:rPr>
            </w:pPr>
            <w:r w:rsidRPr="00EB0B83">
              <w:rPr>
                <w:sz w:val="22"/>
                <w:szCs w:val="22"/>
              </w:rPr>
              <w:t>Объекты инженерной инфраструктуры (техническое водоснабжение)</w:t>
            </w:r>
          </w:p>
        </w:tc>
        <w:tc>
          <w:tcPr>
            <w:tcW w:w="1843" w:type="dxa"/>
            <w:tcBorders>
              <w:top w:val="single" w:sz="4" w:space="0" w:color="auto"/>
              <w:left w:val="single" w:sz="4" w:space="0" w:color="auto"/>
              <w:bottom w:val="single" w:sz="4" w:space="0" w:color="auto"/>
              <w:right w:val="single" w:sz="4" w:space="0" w:color="auto"/>
            </w:tcBorders>
            <w:vAlign w:val="center"/>
          </w:tcPr>
          <w:p w14:paraId="6224E5CB" w14:textId="77777777" w:rsidR="009F7F63" w:rsidRPr="00EB0B83" w:rsidRDefault="009F7F63" w:rsidP="00F66DA6">
            <w:pPr>
              <w:rPr>
                <w:sz w:val="22"/>
                <w:szCs w:val="22"/>
              </w:rPr>
            </w:pPr>
            <w:r w:rsidRPr="00EB0B83">
              <w:rPr>
                <w:sz w:val="22"/>
                <w:szCs w:val="22"/>
              </w:rPr>
              <w:t>Обеспечение технического водоснабжения объектов ООО «ЛУКОЙЛ-ПЕРМЬ»</w:t>
            </w:r>
          </w:p>
        </w:tc>
        <w:tc>
          <w:tcPr>
            <w:tcW w:w="1985" w:type="dxa"/>
            <w:tcBorders>
              <w:top w:val="single" w:sz="4" w:space="0" w:color="auto"/>
              <w:left w:val="single" w:sz="4" w:space="0" w:color="auto"/>
              <w:bottom w:val="single" w:sz="4" w:space="0" w:color="auto"/>
              <w:right w:val="single" w:sz="4" w:space="0" w:color="auto"/>
            </w:tcBorders>
          </w:tcPr>
          <w:p w14:paraId="3C90838C" w14:textId="77777777" w:rsidR="009F7F63" w:rsidRPr="00EB0B83" w:rsidRDefault="009F7F63" w:rsidP="00F66DA6">
            <w:pPr>
              <w:jc w:val="center"/>
              <w:rPr>
                <w:sz w:val="22"/>
                <w:szCs w:val="22"/>
              </w:rPr>
            </w:pPr>
            <w:r w:rsidRPr="00EB0B83">
              <w:rPr>
                <w:bCs/>
                <w:sz w:val="22"/>
                <w:szCs w:val="22"/>
              </w:rPr>
              <w:t xml:space="preserve">Строительство участка водовода пресной воды «т.вр.ВК-5 (СНУ)- ВК-4 (куст 25) </w:t>
            </w:r>
            <w:proofErr w:type="spellStart"/>
            <w:r w:rsidRPr="00EB0B83">
              <w:rPr>
                <w:bCs/>
                <w:sz w:val="22"/>
                <w:szCs w:val="22"/>
              </w:rPr>
              <w:t>Уньвинского</w:t>
            </w:r>
            <w:proofErr w:type="spellEnd"/>
            <w:r w:rsidRPr="00EB0B83">
              <w:rPr>
                <w:bCs/>
                <w:sz w:val="22"/>
                <w:szCs w:val="22"/>
              </w:rPr>
              <w:t xml:space="preserve"> нефтяного месторождения»</w:t>
            </w:r>
          </w:p>
        </w:tc>
        <w:tc>
          <w:tcPr>
            <w:tcW w:w="1559" w:type="dxa"/>
            <w:tcBorders>
              <w:top w:val="single" w:sz="4" w:space="0" w:color="auto"/>
              <w:left w:val="single" w:sz="4" w:space="0" w:color="auto"/>
              <w:bottom w:val="single" w:sz="4" w:space="0" w:color="auto"/>
              <w:right w:val="single" w:sz="4" w:space="0" w:color="auto"/>
            </w:tcBorders>
            <w:vAlign w:val="center"/>
          </w:tcPr>
          <w:p w14:paraId="0F1373CB" w14:textId="77777777" w:rsidR="009F7F63" w:rsidRPr="00EB0B83" w:rsidRDefault="009F7F63" w:rsidP="00F66DA6">
            <w:pPr>
              <w:rPr>
                <w:sz w:val="22"/>
                <w:szCs w:val="22"/>
              </w:rPr>
            </w:pPr>
            <w:r w:rsidRPr="00EB0B83">
              <w:rPr>
                <w:sz w:val="22"/>
                <w:szCs w:val="22"/>
              </w:rPr>
              <w:t>Определить проектом</w:t>
            </w:r>
          </w:p>
        </w:tc>
        <w:tc>
          <w:tcPr>
            <w:tcW w:w="2126" w:type="dxa"/>
            <w:tcBorders>
              <w:top w:val="single" w:sz="4" w:space="0" w:color="auto"/>
              <w:left w:val="single" w:sz="4" w:space="0" w:color="auto"/>
              <w:bottom w:val="single" w:sz="4" w:space="0" w:color="auto"/>
              <w:right w:val="single" w:sz="4" w:space="0" w:color="auto"/>
            </w:tcBorders>
          </w:tcPr>
          <w:p w14:paraId="784DF5BB" w14:textId="77777777" w:rsidR="009F7F63" w:rsidRPr="00EB0B83" w:rsidRDefault="009F7F63">
            <w:pPr>
              <w:rPr>
                <w:sz w:val="22"/>
                <w:szCs w:val="22"/>
              </w:rPr>
            </w:pPr>
            <w:r w:rsidRPr="00EB0B83">
              <w:rPr>
                <w:sz w:val="22"/>
                <w:szCs w:val="22"/>
              </w:rPr>
              <w:t>Муниципальное образование «Город Березники»</w:t>
            </w:r>
          </w:p>
        </w:tc>
        <w:tc>
          <w:tcPr>
            <w:tcW w:w="1701" w:type="dxa"/>
            <w:tcBorders>
              <w:top w:val="single" w:sz="4" w:space="0" w:color="auto"/>
              <w:left w:val="single" w:sz="4" w:space="0" w:color="auto"/>
              <w:bottom w:val="single" w:sz="4" w:space="0" w:color="auto"/>
              <w:right w:val="single" w:sz="4" w:space="0" w:color="auto"/>
            </w:tcBorders>
            <w:vAlign w:val="center"/>
          </w:tcPr>
          <w:p w14:paraId="61D8EF9B" w14:textId="77777777" w:rsidR="009F7F63" w:rsidRPr="00EB0B83" w:rsidRDefault="009F7F63" w:rsidP="006352E8">
            <w:pPr>
              <w:jc w:val="center"/>
              <w:rPr>
                <w:sz w:val="22"/>
                <w:szCs w:val="22"/>
              </w:rPr>
            </w:pPr>
            <w:r w:rsidRPr="00EB0B83">
              <w:rPr>
                <w:sz w:val="22"/>
                <w:szCs w:val="22"/>
              </w:rPr>
              <w:t>2030</w:t>
            </w:r>
          </w:p>
        </w:tc>
        <w:tc>
          <w:tcPr>
            <w:tcW w:w="1843" w:type="dxa"/>
            <w:tcBorders>
              <w:top w:val="single" w:sz="4" w:space="0" w:color="auto"/>
              <w:left w:val="single" w:sz="4" w:space="0" w:color="auto"/>
              <w:bottom w:val="single" w:sz="4" w:space="0" w:color="auto"/>
              <w:right w:val="single" w:sz="4" w:space="0" w:color="auto"/>
            </w:tcBorders>
          </w:tcPr>
          <w:p w14:paraId="5A6D0412" w14:textId="77777777" w:rsidR="009F7F63" w:rsidRPr="00EB0B83" w:rsidRDefault="009F7F63" w:rsidP="00F66DA6">
            <w:pPr>
              <w:rPr>
                <w:sz w:val="22"/>
                <w:szCs w:val="22"/>
              </w:rPr>
            </w:pPr>
            <w:r w:rsidRPr="00EB0B83">
              <w:rPr>
                <w:sz w:val="22"/>
                <w:szCs w:val="22"/>
              </w:rPr>
              <w:t>Охранная зона</w:t>
            </w:r>
          </w:p>
        </w:tc>
        <w:tc>
          <w:tcPr>
            <w:tcW w:w="1701" w:type="dxa"/>
            <w:tcBorders>
              <w:top w:val="single" w:sz="4" w:space="0" w:color="auto"/>
              <w:left w:val="single" w:sz="4" w:space="0" w:color="auto"/>
              <w:bottom w:val="single" w:sz="4" w:space="0" w:color="auto"/>
              <w:right w:val="single" w:sz="4" w:space="0" w:color="auto"/>
            </w:tcBorders>
          </w:tcPr>
          <w:p w14:paraId="2341FC8F" w14:textId="77777777" w:rsidR="009F7F63" w:rsidRPr="00EB0B83" w:rsidRDefault="009F7F63" w:rsidP="00F66DA6">
            <w:pPr>
              <w:rPr>
                <w:sz w:val="22"/>
                <w:szCs w:val="22"/>
              </w:rPr>
            </w:pPr>
            <w:r w:rsidRPr="00EB0B83">
              <w:rPr>
                <w:sz w:val="22"/>
                <w:szCs w:val="22"/>
              </w:rPr>
              <w:t>Предложение ООО «ЛУКОЙЛ-ПЕРМЬ»</w:t>
            </w:r>
          </w:p>
        </w:tc>
      </w:tr>
      <w:tr w:rsidR="006352E8" w:rsidRPr="00EB0B83" w14:paraId="1904957C" w14:textId="77777777" w:rsidTr="006352E8">
        <w:tc>
          <w:tcPr>
            <w:tcW w:w="568" w:type="dxa"/>
            <w:tcBorders>
              <w:top w:val="single" w:sz="4" w:space="0" w:color="auto"/>
              <w:left w:val="single" w:sz="4" w:space="0" w:color="auto"/>
              <w:bottom w:val="single" w:sz="4" w:space="0" w:color="auto"/>
              <w:right w:val="single" w:sz="4" w:space="0" w:color="auto"/>
            </w:tcBorders>
            <w:vAlign w:val="center"/>
          </w:tcPr>
          <w:p w14:paraId="74465D9B" w14:textId="77777777" w:rsidR="00B561EF" w:rsidRPr="00EB0B83" w:rsidRDefault="00B561EF" w:rsidP="00F66DA6">
            <w:pPr>
              <w:jc w:val="center"/>
              <w:rPr>
                <w:sz w:val="22"/>
                <w:szCs w:val="22"/>
              </w:rPr>
            </w:pPr>
            <w:r w:rsidRPr="00EB0B83">
              <w:rPr>
                <w:sz w:val="22"/>
                <w:szCs w:val="22"/>
              </w:rPr>
              <w:t>17</w:t>
            </w:r>
          </w:p>
        </w:tc>
        <w:tc>
          <w:tcPr>
            <w:tcW w:w="2126" w:type="dxa"/>
            <w:tcBorders>
              <w:top w:val="single" w:sz="4" w:space="0" w:color="auto"/>
              <w:left w:val="single" w:sz="4" w:space="0" w:color="auto"/>
              <w:bottom w:val="single" w:sz="4" w:space="0" w:color="auto"/>
              <w:right w:val="single" w:sz="4" w:space="0" w:color="auto"/>
            </w:tcBorders>
            <w:vAlign w:val="center"/>
          </w:tcPr>
          <w:p w14:paraId="4A820B27" w14:textId="77777777" w:rsidR="00B561EF" w:rsidRPr="00EB0B83" w:rsidRDefault="00B561EF" w:rsidP="00F66DA6">
            <w:pPr>
              <w:rPr>
                <w:sz w:val="22"/>
                <w:szCs w:val="22"/>
              </w:rPr>
            </w:pPr>
            <w:r w:rsidRPr="00EB0B83">
              <w:rPr>
                <w:sz w:val="22"/>
                <w:szCs w:val="22"/>
              </w:rPr>
              <w:t>Объекты инженерной инфраструктуры (техническое водоснабжение)</w:t>
            </w:r>
          </w:p>
        </w:tc>
        <w:tc>
          <w:tcPr>
            <w:tcW w:w="1843" w:type="dxa"/>
            <w:tcBorders>
              <w:top w:val="single" w:sz="4" w:space="0" w:color="auto"/>
              <w:left w:val="single" w:sz="4" w:space="0" w:color="auto"/>
              <w:bottom w:val="single" w:sz="4" w:space="0" w:color="auto"/>
              <w:right w:val="single" w:sz="4" w:space="0" w:color="auto"/>
            </w:tcBorders>
            <w:vAlign w:val="center"/>
          </w:tcPr>
          <w:p w14:paraId="79F2BD24" w14:textId="77777777" w:rsidR="00B561EF" w:rsidRPr="00EB0B83" w:rsidRDefault="00B561EF" w:rsidP="00F66DA6">
            <w:pPr>
              <w:rPr>
                <w:sz w:val="22"/>
                <w:szCs w:val="22"/>
              </w:rPr>
            </w:pPr>
            <w:r w:rsidRPr="00EB0B83">
              <w:rPr>
                <w:sz w:val="22"/>
                <w:szCs w:val="22"/>
              </w:rPr>
              <w:t>Обеспечение технического водоснабжения объектов ООО «ЛУКОЙЛ-</w:t>
            </w:r>
            <w:r w:rsidRPr="00EB0B83">
              <w:rPr>
                <w:sz w:val="22"/>
                <w:szCs w:val="22"/>
              </w:rPr>
              <w:lastRenderedPageBreak/>
              <w:t>ПЕРМЬ»</w:t>
            </w:r>
          </w:p>
        </w:tc>
        <w:tc>
          <w:tcPr>
            <w:tcW w:w="1985" w:type="dxa"/>
            <w:tcBorders>
              <w:top w:val="single" w:sz="4" w:space="0" w:color="auto"/>
              <w:left w:val="single" w:sz="4" w:space="0" w:color="auto"/>
              <w:bottom w:val="single" w:sz="4" w:space="0" w:color="auto"/>
              <w:right w:val="single" w:sz="4" w:space="0" w:color="auto"/>
            </w:tcBorders>
          </w:tcPr>
          <w:p w14:paraId="704F1672" w14:textId="77777777" w:rsidR="00B561EF" w:rsidRPr="00EB0B83" w:rsidRDefault="00B561EF" w:rsidP="00F66DA6">
            <w:pPr>
              <w:jc w:val="center"/>
              <w:rPr>
                <w:sz w:val="22"/>
                <w:szCs w:val="22"/>
              </w:rPr>
            </w:pPr>
            <w:r w:rsidRPr="00EB0B83">
              <w:rPr>
                <w:bCs/>
                <w:sz w:val="22"/>
                <w:szCs w:val="22"/>
              </w:rPr>
              <w:lastRenderedPageBreak/>
              <w:t xml:space="preserve">Строительство низконапорного водовода от куста №13 до куста №6 </w:t>
            </w:r>
            <w:proofErr w:type="spellStart"/>
            <w:r w:rsidRPr="00EB0B83">
              <w:rPr>
                <w:bCs/>
                <w:sz w:val="22"/>
                <w:szCs w:val="22"/>
              </w:rPr>
              <w:t>Шершневского</w:t>
            </w:r>
            <w:proofErr w:type="spellEnd"/>
            <w:r w:rsidRPr="00EB0B83">
              <w:rPr>
                <w:bCs/>
                <w:sz w:val="22"/>
                <w:szCs w:val="22"/>
              </w:rPr>
              <w:t xml:space="preserve"> </w:t>
            </w:r>
            <w:r w:rsidRPr="00EB0B83">
              <w:rPr>
                <w:bCs/>
                <w:sz w:val="22"/>
                <w:szCs w:val="22"/>
              </w:rPr>
              <w:lastRenderedPageBreak/>
              <w:t>месторождения</w:t>
            </w:r>
          </w:p>
        </w:tc>
        <w:tc>
          <w:tcPr>
            <w:tcW w:w="1559" w:type="dxa"/>
            <w:tcBorders>
              <w:top w:val="single" w:sz="4" w:space="0" w:color="auto"/>
              <w:left w:val="single" w:sz="4" w:space="0" w:color="auto"/>
              <w:bottom w:val="single" w:sz="4" w:space="0" w:color="auto"/>
              <w:right w:val="single" w:sz="4" w:space="0" w:color="auto"/>
            </w:tcBorders>
            <w:vAlign w:val="center"/>
          </w:tcPr>
          <w:p w14:paraId="251D03BC" w14:textId="77777777" w:rsidR="00B561EF" w:rsidRPr="00EB0B83" w:rsidRDefault="00B561EF" w:rsidP="00F66DA6">
            <w:pPr>
              <w:rPr>
                <w:sz w:val="22"/>
                <w:szCs w:val="22"/>
              </w:rPr>
            </w:pPr>
            <w:r w:rsidRPr="00EB0B83">
              <w:rPr>
                <w:sz w:val="22"/>
                <w:szCs w:val="22"/>
              </w:rPr>
              <w:lastRenderedPageBreak/>
              <w:t>Определить проектом</w:t>
            </w:r>
          </w:p>
        </w:tc>
        <w:tc>
          <w:tcPr>
            <w:tcW w:w="2126" w:type="dxa"/>
            <w:tcBorders>
              <w:top w:val="single" w:sz="4" w:space="0" w:color="auto"/>
              <w:left w:val="single" w:sz="4" w:space="0" w:color="auto"/>
              <w:bottom w:val="single" w:sz="4" w:space="0" w:color="auto"/>
              <w:right w:val="single" w:sz="4" w:space="0" w:color="auto"/>
            </w:tcBorders>
            <w:vAlign w:val="center"/>
          </w:tcPr>
          <w:p w14:paraId="6525018F" w14:textId="77777777" w:rsidR="00B561EF" w:rsidRPr="00EB0B83" w:rsidRDefault="009F7F63" w:rsidP="007D7482">
            <w:pPr>
              <w:jc w:val="left"/>
              <w:rPr>
                <w:sz w:val="22"/>
                <w:szCs w:val="22"/>
              </w:rPr>
            </w:pPr>
            <w:r w:rsidRPr="00EB0B83">
              <w:rPr>
                <w:sz w:val="22"/>
                <w:szCs w:val="22"/>
              </w:rPr>
              <w:t>Муниципальное образование «Город Березники»</w:t>
            </w:r>
          </w:p>
        </w:tc>
        <w:tc>
          <w:tcPr>
            <w:tcW w:w="1701" w:type="dxa"/>
            <w:tcBorders>
              <w:top w:val="single" w:sz="4" w:space="0" w:color="auto"/>
              <w:left w:val="single" w:sz="4" w:space="0" w:color="auto"/>
              <w:bottom w:val="single" w:sz="4" w:space="0" w:color="auto"/>
              <w:right w:val="single" w:sz="4" w:space="0" w:color="auto"/>
            </w:tcBorders>
            <w:vAlign w:val="center"/>
          </w:tcPr>
          <w:p w14:paraId="57B9C8FA" w14:textId="77777777" w:rsidR="00B561EF" w:rsidRPr="00EB0B83" w:rsidRDefault="00B561EF" w:rsidP="006352E8">
            <w:pPr>
              <w:jc w:val="center"/>
              <w:rPr>
                <w:sz w:val="22"/>
                <w:szCs w:val="22"/>
              </w:rPr>
            </w:pPr>
            <w:r w:rsidRPr="00EB0B83">
              <w:rPr>
                <w:sz w:val="22"/>
                <w:szCs w:val="22"/>
              </w:rPr>
              <w:t>2030</w:t>
            </w:r>
          </w:p>
        </w:tc>
        <w:tc>
          <w:tcPr>
            <w:tcW w:w="1843" w:type="dxa"/>
            <w:tcBorders>
              <w:top w:val="single" w:sz="4" w:space="0" w:color="auto"/>
              <w:left w:val="single" w:sz="4" w:space="0" w:color="auto"/>
              <w:bottom w:val="single" w:sz="4" w:space="0" w:color="auto"/>
              <w:right w:val="single" w:sz="4" w:space="0" w:color="auto"/>
            </w:tcBorders>
          </w:tcPr>
          <w:p w14:paraId="0D600C98" w14:textId="77777777" w:rsidR="00B561EF" w:rsidRPr="00EB0B83" w:rsidRDefault="00B561EF" w:rsidP="00F66DA6">
            <w:pPr>
              <w:rPr>
                <w:sz w:val="22"/>
                <w:szCs w:val="22"/>
              </w:rPr>
            </w:pPr>
            <w:r w:rsidRPr="00EB0B83">
              <w:rPr>
                <w:sz w:val="22"/>
                <w:szCs w:val="22"/>
              </w:rPr>
              <w:t>Охранная зона</w:t>
            </w:r>
          </w:p>
        </w:tc>
        <w:tc>
          <w:tcPr>
            <w:tcW w:w="1701" w:type="dxa"/>
            <w:tcBorders>
              <w:top w:val="single" w:sz="4" w:space="0" w:color="auto"/>
              <w:left w:val="single" w:sz="4" w:space="0" w:color="auto"/>
              <w:bottom w:val="single" w:sz="4" w:space="0" w:color="auto"/>
              <w:right w:val="single" w:sz="4" w:space="0" w:color="auto"/>
            </w:tcBorders>
          </w:tcPr>
          <w:p w14:paraId="38CFDAAB" w14:textId="77777777" w:rsidR="00B561EF" w:rsidRPr="00EB0B83" w:rsidRDefault="00B561EF" w:rsidP="00F66DA6">
            <w:pPr>
              <w:rPr>
                <w:sz w:val="22"/>
                <w:szCs w:val="22"/>
              </w:rPr>
            </w:pPr>
            <w:r w:rsidRPr="00EB0B83">
              <w:rPr>
                <w:sz w:val="22"/>
                <w:szCs w:val="22"/>
              </w:rPr>
              <w:t>Предложение ООО «ЛУКОЙЛ-ПЕРМЬ»</w:t>
            </w:r>
          </w:p>
        </w:tc>
      </w:tr>
      <w:tr w:rsidR="006352E8" w:rsidRPr="00EB0B83" w14:paraId="15F85719" w14:textId="77777777" w:rsidTr="006352E8">
        <w:tc>
          <w:tcPr>
            <w:tcW w:w="568" w:type="dxa"/>
            <w:tcBorders>
              <w:top w:val="single" w:sz="4" w:space="0" w:color="auto"/>
              <w:left w:val="single" w:sz="4" w:space="0" w:color="auto"/>
              <w:bottom w:val="single" w:sz="4" w:space="0" w:color="auto"/>
              <w:right w:val="single" w:sz="4" w:space="0" w:color="auto"/>
            </w:tcBorders>
            <w:vAlign w:val="center"/>
          </w:tcPr>
          <w:p w14:paraId="5FE774D6" w14:textId="77777777" w:rsidR="00B561EF" w:rsidRPr="00EB0B83" w:rsidRDefault="00B561EF" w:rsidP="00F66DA6">
            <w:pPr>
              <w:jc w:val="center"/>
              <w:rPr>
                <w:sz w:val="22"/>
                <w:szCs w:val="22"/>
              </w:rPr>
            </w:pPr>
            <w:r w:rsidRPr="00EB0B83">
              <w:rPr>
                <w:sz w:val="22"/>
                <w:szCs w:val="22"/>
              </w:rPr>
              <w:t>18</w:t>
            </w:r>
          </w:p>
        </w:tc>
        <w:tc>
          <w:tcPr>
            <w:tcW w:w="2126" w:type="dxa"/>
            <w:tcBorders>
              <w:top w:val="single" w:sz="4" w:space="0" w:color="auto"/>
              <w:left w:val="single" w:sz="4" w:space="0" w:color="auto"/>
              <w:bottom w:val="single" w:sz="4" w:space="0" w:color="auto"/>
              <w:right w:val="single" w:sz="4" w:space="0" w:color="auto"/>
            </w:tcBorders>
            <w:vAlign w:val="center"/>
          </w:tcPr>
          <w:p w14:paraId="4D7A17D3" w14:textId="77777777" w:rsidR="00B561EF" w:rsidRPr="00EB0B83" w:rsidRDefault="00B561EF" w:rsidP="00F66DA6">
            <w:pPr>
              <w:rPr>
                <w:sz w:val="22"/>
                <w:szCs w:val="22"/>
              </w:rPr>
            </w:pPr>
            <w:r w:rsidRPr="00EB0B83">
              <w:rPr>
                <w:sz w:val="22"/>
                <w:szCs w:val="22"/>
              </w:rPr>
              <w:t>Объекты инженерной инфраструктуры (техническое водоснабжение)</w:t>
            </w:r>
          </w:p>
        </w:tc>
        <w:tc>
          <w:tcPr>
            <w:tcW w:w="1843" w:type="dxa"/>
            <w:tcBorders>
              <w:top w:val="single" w:sz="4" w:space="0" w:color="auto"/>
              <w:left w:val="single" w:sz="4" w:space="0" w:color="auto"/>
              <w:bottom w:val="single" w:sz="4" w:space="0" w:color="auto"/>
              <w:right w:val="single" w:sz="4" w:space="0" w:color="auto"/>
            </w:tcBorders>
            <w:vAlign w:val="center"/>
          </w:tcPr>
          <w:p w14:paraId="5FF0CA93" w14:textId="77777777" w:rsidR="00B561EF" w:rsidRPr="00EB0B83" w:rsidRDefault="00B561EF" w:rsidP="00F66DA6">
            <w:pPr>
              <w:rPr>
                <w:sz w:val="22"/>
                <w:szCs w:val="22"/>
              </w:rPr>
            </w:pPr>
            <w:r w:rsidRPr="00EB0B83">
              <w:rPr>
                <w:sz w:val="22"/>
                <w:szCs w:val="22"/>
              </w:rPr>
              <w:t>Обеспечение технического водоснабжения объектов ООО «ЛУКОЙЛ-ПЕРМЬ»</w:t>
            </w:r>
          </w:p>
        </w:tc>
        <w:tc>
          <w:tcPr>
            <w:tcW w:w="1985" w:type="dxa"/>
            <w:tcBorders>
              <w:top w:val="single" w:sz="4" w:space="0" w:color="auto"/>
              <w:left w:val="single" w:sz="4" w:space="0" w:color="auto"/>
              <w:bottom w:val="single" w:sz="4" w:space="0" w:color="auto"/>
              <w:right w:val="single" w:sz="4" w:space="0" w:color="auto"/>
            </w:tcBorders>
            <w:vAlign w:val="center"/>
          </w:tcPr>
          <w:p w14:paraId="339849D6" w14:textId="77777777" w:rsidR="00B561EF" w:rsidRPr="00EB0B83" w:rsidRDefault="00B561EF" w:rsidP="00F66DA6">
            <w:pPr>
              <w:jc w:val="center"/>
              <w:rPr>
                <w:sz w:val="22"/>
                <w:szCs w:val="22"/>
              </w:rPr>
            </w:pPr>
            <w:r w:rsidRPr="00EB0B83">
              <w:rPr>
                <w:sz w:val="22"/>
                <w:szCs w:val="22"/>
              </w:rPr>
              <w:t>Строительство водовода</w:t>
            </w:r>
            <w:r w:rsidRPr="00EB0B83">
              <w:rPr>
                <w:bCs/>
                <w:sz w:val="22"/>
                <w:szCs w:val="22"/>
              </w:rPr>
              <w:t xml:space="preserve"> ПВЗ №1104 «Уньва» - т.вр.ВК-5 (СНУ</w:t>
            </w:r>
            <w:r w:rsidR="002A4DC2" w:rsidRPr="00EB0B83">
              <w:rPr>
                <w:bCs/>
                <w:sz w:val="22"/>
                <w:szCs w:val="22"/>
              </w:rPr>
              <w:t>)</w:t>
            </w:r>
          </w:p>
        </w:tc>
        <w:tc>
          <w:tcPr>
            <w:tcW w:w="1559" w:type="dxa"/>
            <w:tcBorders>
              <w:top w:val="single" w:sz="4" w:space="0" w:color="auto"/>
              <w:left w:val="single" w:sz="4" w:space="0" w:color="auto"/>
              <w:bottom w:val="single" w:sz="4" w:space="0" w:color="auto"/>
              <w:right w:val="single" w:sz="4" w:space="0" w:color="auto"/>
            </w:tcBorders>
            <w:vAlign w:val="center"/>
          </w:tcPr>
          <w:p w14:paraId="745567D0" w14:textId="77777777" w:rsidR="00B561EF" w:rsidRPr="00EB0B83" w:rsidRDefault="00B561EF" w:rsidP="00F66DA6">
            <w:pPr>
              <w:rPr>
                <w:sz w:val="22"/>
                <w:szCs w:val="22"/>
              </w:rPr>
            </w:pPr>
            <w:r w:rsidRPr="00EB0B83">
              <w:rPr>
                <w:sz w:val="22"/>
                <w:szCs w:val="22"/>
              </w:rPr>
              <w:t>Определить проектом</w:t>
            </w:r>
          </w:p>
        </w:tc>
        <w:tc>
          <w:tcPr>
            <w:tcW w:w="2126" w:type="dxa"/>
            <w:tcBorders>
              <w:top w:val="single" w:sz="4" w:space="0" w:color="auto"/>
              <w:left w:val="single" w:sz="4" w:space="0" w:color="auto"/>
              <w:bottom w:val="single" w:sz="4" w:space="0" w:color="auto"/>
              <w:right w:val="single" w:sz="4" w:space="0" w:color="auto"/>
            </w:tcBorders>
            <w:vAlign w:val="center"/>
          </w:tcPr>
          <w:p w14:paraId="0B7C84EF" w14:textId="77777777" w:rsidR="00B561EF" w:rsidRPr="00EB0B83" w:rsidRDefault="009F7F63" w:rsidP="007D7482">
            <w:pPr>
              <w:jc w:val="left"/>
              <w:rPr>
                <w:sz w:val="22"/>
                <w:szCs w:val="22"/>
              </w:rPr>
            </w:pPr>
            <w:r w:rsidRPr="00EB0B83">
              <w:rPr>
                <w:sz w:val="22"/>
                <w:szCs w:val="22"/>
              </w:rPr>
              <w:t>Муниципальное образование «Город Березники»</w:t>
            </w:r>
          </w:p>
        </w:tc>
        <w:tc>
          <w:tcPr>
            <w:tcW w:w="1701" w:type="dxa"/>
            <w:tcBorders>
              <w:top w:val="single" w:sz="4" w:space="0" w:color="auto"/>
              <w:left w:val="single" w:sz="4" w:space="0" w:color="auto"/>
              <w:bottom w:val="single" w:sz="4" w:space="0" w:color="auto"/>
              <w:right w:val="single" w:sz="4" w:space="0" w:color="auto"/>
            </w:tcBorders>
            <w:vAlign w:val="center"/>
          </w:tcPr>
          <w:p w14:paraId="43048DBB" w14:textId="77777777" w:rsidR="00B561EF" w:rsidRPr="00EB0B83" w:rsidRDefault="00B561EF" w:rsidP="006352E8">
            <w:pPr>
              <w:jc w:val="center"/>
              <w:rPr>
                <w:sz w:val="22"/>
                <w:szCs w:val="22"/>
              </w:rPr>
            </w:pPr>
            <w:r w:rsidRPr="00EB0B83">
              <w:rPr>
                <w:sz w:val="22"/>
                <w:szCs w:val="22"/>
              </w:rPr>
              <w:t>2030</w:t>
            </w:r>
          </w:p>
        </w:tc>
        <w:tc>
          <w:tcPr>
            <w:tcW w:w="1843" w:type="dxa"/>
            <w:tcBorders>
              <w:top w:val="single" w:sz="4" w:space="0" w:color="auto"/>
              <w:left w:val="single" w:sz="4" w:space="0" w:color="auto"/>
              <w:bottom w:val="single" w:sz="4" w:space="0" w:color="auto"/>
              <w:right w:val="single" w:sz="4" w:space="0" w:color="auto"/>
            </w:tcBorders>
          </w:tcPr>
          <w:p w14:paraId="20BE0EA9" w14:textId="77777777" w:rsidR="00B561EF" w:rsidRPr="00EB0B83" w:rsidRDefault="00B561EF" w:rsidP="00F66DA6">
            <w:pPr>
              <w:rPr>
                <w:sz w:val="22"/>
                <w:szCs w:val="22"/>
              </w:rPr>
            </w:pPr>
            <w:r w:rsidRPr="00EB0B83">
              <w:rPr>
                <w:sz w:val="22"/>
                <w:szCs w:val="22"/>
              </w:rPr>
              <w:t>Охранная зона</w:t>
            </w:r>
          </w:p>
        </w:tc>
        <w:tc>
          <w:tcPr>
            <w:tcW w:w="1701" w:type="dxa"/>
            <w:tcBorders>
              <w:top w:val="single" w:sz="4" w:space="0" w:color="auto"/>
              <w:left w:val="single" w:sz="4" w:space="0" w:color="auto"/>
              <w:bottom w:val="single" w:sz="4" w:space="0" w:color="auto"/>
              <w:right w:val="single" w:sz="4" w:space="0" w:color="auto"/>
            </w:tcBorders>
          </w:tcPr>
          <w:p w14:paraId="36452710" w14:textId="77777777" w:rsidR="00B561EF" w:rsidRPr="00EB0B83" w:rsidRDefault="00B561EF" w:rsidP="00F66DA6">
            <w:pPr>
              <w:rPr>
                <w:sz w:val="22"/>
                <w:szCs w:val="22"/>
              </w:rPr>
            </w:pPr>
            <w:r w:rsidRPr="00EB0B83">
              <w:rPr>
                <w:sz w:val="22"/>
                <w:szCs w:val="22"/>
              </w:rPr>
              <w:t>Предложение ООО «ЛУКОЙЛ-ПЕРМЬ»</w:t>
            </w:r>
          </w:p>
        </w:tc>
      </w:tr>
      <w:tr w:rsidR="006352E8" w:rsidRPr="00EB0B83" w14:paraId="6991CFBA" w14:textId="77777777" w:rsidTr="006352E8">
        <w:tc>
          <w:tcPr>
            <w:tcW w:w="568" w:type="dxa"/>
            <w:tcBorders>
              <w:top w:val="single" w:sz="4" w:space="0" w:color="auto"/>
              <w:left w:val="single" w:sz="4" w:space="0" w:color="auto"/>
              <w:bottom w:val="single" w:sz="4" w:space="0" w:color="auto"/>
              <w:right w:val="single" w:sz="4" w:space="0" w:color="auto"/>
            </w:tcBorders>
            <w:vAlign w:val="center"/>
          </w:tcPr>
          <w:p w14:paraId="73321C17" w14:textId="77777777" w:rsidR="00B561EF" w:rsidRPr="00EB0B83" w:rsidRDefault="00B561EF" w:rsidP="00F66DA6">
            <w:pPr>
              <w:jc w:val="center"/>
              <w:rPr>
                <w:sz w:val="22"/>
                <w:szCs w:val="22"/>
              </w:rPr>
            </w:pPr>
            <w:r w:rsidRPr="00EB0B83">
              <w:rPr>
                <w:sz w:val="22"/>
                <w:szCs w:val="22"/>
              </w:rPr>
              <w:t>19</w:t>
            </w:r>
          </w:p>
        </w:tc>
        <w:tc>
          <w:tcPr>
            <w:tcW w:w="2126" w:type="dxa"/>
            <w:tcBorders>
              <w:top w:val="single" w:sz="4" w:space="0" w:color="auto"/>
              <w:left w:val="single" w:sz="4" w:space="0" w:color="auto"/>
              <w:bottom w:val="single" w:sz="4" w:space="0" w:color="auto"/>
              <w:right w:val="single" w:sz="4" w:space="0" w:color="auto"/>
            </w:tcBorders>
            <w:vAlign w:val="center"/>
          </w:tcPr>
          <w:p w14:paraId="646C9F88" w14:textId="77777777" w:rsidR="00B561EF" w:rsidRPr="00EB0B83" w:rsidRDefault="00B561EF" w:rsidP="00F66DA6">
            <w:pPr>
              <w:rPr>
                <w:sz w:val="22"/>
                <w:szCs w:val="22"/>
              </w:rPr>
            </w:pPr>
            <w:r w:rsidRPr="00EB0B83">
              <w:rPr>
                <w:sz w:val="22"/>
                <w:szCs w:val="22"/>
              </w:rPr>
              <w:t>Объекты инженерной инфраструктуры (техническое водоснабжение)</w:t>
            </w:r>
          </w:p>
        </w:tc>
        <w:tc>
          <w:tcPr>
            <w:tcW w:w="1843" w:type="dxa"/>
            <w:tcBorders>
              <w:top w:val="single" w:sz="4" w:space="0" w:color="auto"/>
              <w:left w:val="single" w:sz="4" w:space="0" w:color="auto"/>
              <w:bottom w:val="single" w:sz="4" w:space="0" w:color="auto"/>
              <w:right w:val="single" w:sz="4" w:space="0" w:color="auto"/>
            </w:tcBorders>
            <w:vAlign w:val="center"/>
          </w:tcPr>
          <w:p w14:paraId="363103F1" w14:textId="77777777" w:rsidR="00B561EF" w:rsidRPr="00EB0B83" w:rsidRDefault="00B561EF" w:rsidP="00F66DA6">
            <w:pPr>
              <w:rPr>
                <w:sz w:val="22"/>
                <w:szCs w:val="22"/>
              </w:rPr>
            </w:pPr>
            <w:r w:rsidRPr="00EB0B83">
              <w:rPr>
                <w:sz w:val="22"/>
                <w:szCs w:val="22"/>
              </w:rPr>
              <w:t>Обеспечение технического водоснабжения объектов ООО «ЛУКОЙЛ-ПЕРМЬ»</w:t>
            </w:r>
          </w:p>
        </w:tc>
        <w:tc>
          <w:tcPr>
            <w:tcW w:w="1985" w:type="dxa"/>
            <w:tcBorders>
              <w:top w:val="single" w:sz="4" w:space="0" w:color="auto"/>
              <w:left w:val="single" w:sz="4" w:space="0" w:color="auto"/>
              <w:bottom w:val="single" w:sz="4" w:space="0" w:color="auto"/>
              <w:right w:val="single" w:sz="4" w:space="0" w:color="auto"/>
            </w:tcBorders>
            <w:vAlign w:val="center"/>
          </w:tcPr>
          <w:p w14:paraId="1170FEBC" w14:textId="77777777" w:rsidR="00B561EF" w:rsidRPr="00EB0B83" w:rsidRDefault="00B561EF" w:rsidP="00F66DA6">
            <w:pPr>
              <w:jc w:val="center"/>
              <w:rPr>
                <w:sz w:val="22"/>
                <w:szCs w:val="22"/>
              </w:rPr>
            </w:pPr>
            <w:bookmarkStart w:id="70" w:name="_Hlk63672697"/>
            <w:r w:rsidRPr="00EB0B83">
              <w:rPr>
                <w:sz w:val="22"/>
                <w:szCs w:val="22"/>
              </w:rPr>
              <w:t>Реконструкция водовода</w:t>
            </w:r>
            <w:r w:rsidRPr="00EB0B83">
              <w:rPr>
                <w:bCs/>
                <w:sz w:val="22"/>
                <w:szCs w:val="22"/>
              </w:rPr>
              <w:t xml:space="preserve"> пресной воды «</w:t>
            </w:r>
            <w:proofErr w:type="spellStart"/>
            <w:r w:rsidRPr="00EB0B83">
              <w:rPr>
                <w:bCs/>
                <w:sz w:val="22"/>
                <w:szCs w:val="22"/>
              </w:rPr>
              <w:t>т.вр</w:t>
            </w:r>
            <w:proofErr w:type="spellEnd"/>
            <w:r w:rsidRPr="00EB0B83">
              <w:rPr>
                <w:bCs/>
                <w:sz w:val="22"/>
                <w:szCs w:val="22"/>
              </w:rPr>
              <w:t>. ВК-4 (к.25) - БКНС-1111» (ВРП-25-БКНС-11)</w:t>
            </w:r>
            <w:bookmarkEnd w:id="70"/>
          </w:p>
        </w:tc>
        <w:tc>
          <w:tcPr>
            <w:tcW w:w="1559" w:type="dxa"/>
            <w:tcBorders>
              <w:top w:val="single" w:sz="4" w:space="0" w:color="auto"/>
              <w:left w:val="single" w:sz="4" w:space="0" w:color="auto"/>
              <w:bottom w:val="single" w:sz="4" w:space="0" w:color="auto"/>
              <w:right w:val="single" w:sz="4" w:space="0" w:color="auto"/>
            </w:tcBorders>
            <w:vAlign w:val="center"/>
          </w:tcPr>
          <w:p w14:paraId="36E91F08" w14:textId="77777777" w:rsidR="00B561EF" w:rsidRPr="00EB0B83" w:rsidRDefault="00B561EF" w:rsidP="00F66DA6">
            <w:pPr>
              <w:rPr>
                <w:sz w:val="22"/>
                <w:szCs w:val="22"/>
              </w:rPr>
            </w:pPr>
            <w:r w:rsidRPr="00EB0B83">
              <w:rPr>
                <w:sz w:val="22"/>
                <w:szCs w:val="22"/>
              </w:rPr>
              <w:t>Определить проектом</w:t>
            </w:r>
          </w:p>
        </w:tc>
        <w:tc>
          <w:tcPr>
            <w:tcW w:w="2126" w:type="dxa"/>
            <w:tcBorders>
              <w:top w:val="single" w:sz="4" w:space="0" w:color="auto"/>
              <w:left w:val="single" w:sz="4" w:space="0" w:color="auto"/>
              <w:bottom w:val="single" w:sz="4" w:space="0" w:color="auto"/>
              <w:right w:val="single" w:sz="4" w:space="0" w:color="auto"/>
            </w:tcBorders>
            <w:vAlign w:val="center"/>
          </w:tcPr>
          <w:p w14:paraId="28583A3E" w14:textId="77777777" w:rsidR="00B561EF" w:rsidRPr="00EB0B83" w:rsidRDefault="009F7F63" w:rsidP="007D7482">
            <w:pPr>
              <w:jc w:val="left"/>
              <w:rPr>
                <w:sz w:val="22"/>
                <w:szCs w:val="22"/>
              </w:rPr>
            </w:pPr>
            <w:r w:rsidRPr="00EB0B83">
              <w:rPr>
                <w:sz w:val="22"/>
                <w:szCs w:val="22"/>
              </w:rPr>
              <w:t>Муниципальное образование «Город Березники»</w:t>
            </w:r>
          </w:p>
        </w:tc>
        <w:tc>
          <w:tcPr>
            <w:tcW w:w="1701" w:type="dxa"/>
            <w:tcBorders>
              <w:top w:val="single" w:sz="4" w:space="0" w:color="auto"/>
              <w:left w:val="single" w:sz="4" w:space="0" w:color="auto"/>
              <w:bottom w:val="single" w:sz="4" w:space="0" w:color="auto"/>
              <w:right w:val="single" w:sz="4" w:space="0" w:color="auto"/>
            </w:tcBorders>
            <w:vAlign w:val="center"/>
          </w:tcPr>
          <w:p w14:paraId="5BBF292C" w14:textId="77777777" w:rsidR="00B561EF" w:rsidRPr="00EB0B83" w:rsidRDefault="00B561EF" w:rsidP="006352E8">
            <w:pPr>
              <w:jc w:val="center"/>
              <w:rPr>
                <w:sz w:val="22"/>
                <w:szCs w:val="22"/>
              </w:rPr>
            </w:pPr>
            <w:r w:rsidRPr="00EB0B83">
              <w:rPr>
                <w:sz w:val="22"/>
                <w:szCs w:val="22"/>
              </w:rPr>
              <w:t>2030</w:t>
            </w:r>
          </w:p>
        </w:tc>
        <w:tc>
          <w:tcPr>
            <w:tcW w:w="1843" w:type="dxa"/>
            <w:tcBorders>
              <w:top w:val="single" w:sz="4" w:space="0" w:color="auto"/>
              <w:left w:val="single" w:sz="4" w:space="0" w:color="auto"/>
              <w:bottom w:val="single" w:sz="4" w:space="0" w:color="auto"/>
              <w:right w:val="single" w:sz="4" w:space="0" w:color="auto"/>
            </w:tcBorders>
          </w:tcPr>
          <w:p w14:paraId="4F9B7638" w14:textId="77777777" w:rsidR="00B561EF" w:rsidRPr="00EB0B83" w:rsidRDefault="00B561EF" w:rsidP="00F66DA6">
            <w:pPr>
              <w:rPr>
                <w:sz w:val="22"/>
                <w:szCs w:val="22"/>
              </w:rPr>
            </w:pPr>
            <w:r w:rsidRPr="00EB0B83">
              <w:rPr>
                <w:sz w:val="22"/>
                <w:szCs w:val="22"/>
              </w:rPr>
              <w:t>Охранная зона</w:t>
            </w:r>
          </w:p>
        </w:tc>
        <w:tc>
          <w:tcPr>
            <w:tcW w:w="1701" w:type="dxa"/>
            <w:tcBorders>
              <w:top w:val="single" w:sz="4" w:space="0" w:color="auto"/>
              <w:left w:val="single" w:sz="4" w:space="0" w:color="auto"/>
              <w:bottom w:val="single" w:sz="4" w:space="0" w:color="auto"/>
              <w:right w:val="single" w:sz="4" w:space="0" w:color="auto"/>
            </w:tcBorders>
          </w:tcPr>
          <w:p w14:paraId="1A131824" w14:textId="77777777" w:rsidR="00B561EF" w:rsidRPr="00EB0B83" w:rsidRDefault="00B561EF" w:rsidP="00F66DA6">
            <w:pPr>
              <w:rPr>
                <w:sz w:val="22"/>
                <w:szCs w:val="22"/>
              </w:rPr>
            </w:pPr>
            <w:r w:rsidRPr="00EB0B83">
              <w:rPr>
                <w:sz w:val="22"/>
                <w:szCs w:val="22"/>
              </w:rPr>
              <w:t>Предложение ООО «ЛУКОЙЛ-ПЕРМЬ»</w:t>
            </w:r>
          </w:p>
        </w:tc>
      </w:tr>
      <w:tr w:rsidR="006352E8" w:rsidRPr="00EB0B83" w14:paraId="03359593" w14:textId="77777777" w:rsidTr="006352E8">
        <w:tc>
          <w:tcPr>
            <w:tcW w:w="15452" w:type="dxa"/>
            <w:gridSpan w:val="9"/>
            <w:tcBorders>
              <w:top w:val="single" w:sz="4" w:space="0" w:color="auto"/>
              <w:left w:val="single" w:sz="4" w:space="0" w:color="auto"/>
              <w:bottom w:val="single" w:sz="4" w:space="0" w:color="auto"/>
              <w:right w:val="single" w:sz="4" w:space="0" w:color="auto"/>
            </w:tcBorders>
            <w:vAlign w:val="center"/>
          </w:tcPr>
          <w:p w14:paraId="19DB0AAF" w14:textId="77777777" w:rsidR="00B561EF" w:rsidRPr="00EB0B83" w:rsidRDefault="00B561EF" w:rsidP="006352E8">
            <w:pPr>
              <w:jc w:val="center"/>
              <w:rPr>
                <w:sz w:val="22"/>
                <w:szCs w:val="22"/>
              </w:rPr>
            </w:pPr>
            <w:r w:rsidRPr="00EB0B83">
              <w:rPr>
                <w:b/>
                <w:bCs/>
                <w:sz w:val="22"/>
                <w:szCs w:val="22"/>
              </w:rPr>
              <w:t>Хозяйственно-бытовое водоотведение</w:t>
            </w:r>
          </w:p>
        </w:tc>
      </w:tr>
      <w:tr w:rsidR="006352E8" w:rsidRPr="00EB0B83" w14:paraId="6729EDEE" w14:textId="77777777" w:rsidTr="006352E8">
        <w:tc>
          <w:tcPr>
            <w:tcW w:w="568" w:type="dxa"/>
            <w:tcBorders>
              <w:top w:val="single" w:sz="4" w:space="0" w:color="auto"/>
              <w:left w:val="single" w:sz="4" w:space="0" w:color="auto"/>
              <w:bottom w:val="single" w:sz="4" w:space="0" w:color="auto"/>
              <w:right w:val="single" w:sz="4" w:space="0" w:color="auto"/>
            </w:tcBorders>
            <w:vAlign w:val="center"/>
          </w:tcPr>
          <w:p w14:paraId="39B7CC25" w14:textId="77777777" w:rsidR="00B561EF" w:rsidRPr="00EB0B83" w:rsidRDefault="00B561EF" w:rsidP="00F66DA6">
            <w:pPr>
              <w:jc w:val="center"/>
              <w:rPr>
                <w:sz w:val="22"/>
                <w:szCs w:val="22"/>
              </w:rPr>
            </w:pPr>
            <w:r w:rsidRPr="00EB0B83">
              <w:rPr>
                <w:sz w:val="22"/>
                <w:szCs w:val="22"/>
              </w:rPr>
              <w:t>20</w:t>
            </w:r>
          </w:p>
        </w:tc>
        <w:tc>
          <w:tcPr>
            <w:tcW w:w="2126" w:type="dxa"/>
            <w:tcBorders>
              <w:top w:val="single" w:sz="4" w:space="0" w:color="auto"/>
              <w:left w:val="single" w:sz="4" w:space="0" w:color="auto"/>
              <w:bottom w:val="single" w:sz="4" w:space="0" w:color="auto"/>
              <w:right w:val="single" w:sz="4" w:space="0" w:color="auto"/>
            </w:tcBorders>
            <w:vAlign w:val="center"/>
            <w:hideMark/>
          </w:tcPr>
          <w:p w14:paraId="5B1F7392" w14:textId="77777777" w:rsidR="00B561EF" w:rsidRPr="00EB0B83" w:rsidRDefault="00B561EF" w:rsidP="00F66DA6">
            <w:pPr>
              <w:rPr>
                <w:sz w:val="22"/>
                <w:szCs w:val="22"/>
              </w:rPr>
            </w:pPr>
            <w:r w:rsidRPr="00EB0B83">
              <w:rPr>
                <w:sz w:val="22"/>
                <w:szCs w:val="22"/>
              </w:rPr>
              <w:t>Объекты инженерной инфраструктуры (</w:t>
            </w:r>
            <w:proofErr w:type="spellStart"/>
            <w:r w:rsidRPr="00EB0B83">
              <w:rPr>
                <w:sz w:val="22"/>
                <w:szCs w:val="22"/>
              </w:rPr>
              <w:t>хоз</w:t>
            </w:r>
            <w:proofErr w:type="spellEnd"/>
            <w:r w:rsidRPr="00EB0B83">
              <w:rPr>
                <w:sz w:val="22"/>
                <w:szCs w:val="22"/>
              </w:rPr>
              <w:t>-бытовое водоотведение)</w:t>
            </w:r>
          </w:p>
        </w:tc>
        <w:tc>
          <w:tcPr>
            <w:tcW w:w="1843" w:type="dxa"/>
            <w:tcBorders>
              <w:top w:val="single" w:sz="4" w:space="0" w:color="auto"/>
              <w:left w:val="single" w:sz="4" w:space="0" w:color="auto"/>
              <w:bottom w:val="single" w:sz="4" w:space="0" w:color="auto"/>
              <w:right w:val="single" w:sz="4" w:space="0" w:color="auto"/>
            </w:tcBorders>
            <w:vAlign w:val="center"/>
            <w:hideMark/>
          </w:tcPr>
          <w:p w14:paraId="60A1877F" w14:textId="77777777" w:rsidR="00B561EF" w:rsidRPr="00EB0B83" w:rsidRDefault="00B561EF" w:rsidP="00F66DA6">
            <w:pPr>
              <w:rPr>
                <w:sz w:val="22"/>
                <w:szCs w:val="22"/>
              </w:rPr>
            </w:pPr>
            <w:r w:rsidRPr="00EB0B83">
              <w:rPr>
                <w:sz w:val="22"/>
                <w:szCs w:val="22"/>
              </w:rPr>
              <w:t xml:space="preserve">Обеспечение очистки </w:t>
            </w:r>
            <w:proofErr w:type="spellStart"/>
            <w:r w:rsidRPr="00EB0B83">
              <w:rPr>
                <w:sz w:val="22"/>
                <w:szCs w:val="22"/>
              </w:rPr>
              <w:t>хоз</w:t>
            </w:r>
            <w:proofErr w:type="spellEnd"/>
            <w:r w:rsidRPr="00EB0B83">
              <w:rPr>
                <w:sz w:val="22"/>
                <w:szCs w:val="22"/>
              </w:rPr>
              <w:t>-бытовых сточных вод</w:t>
            </w:r>
          </w:p>
        </w:tc>
        <w:tc>
          <w:tcPr>
            <w:tcW w:w="1985" w:type="dxa"/>
            <w:tcBorders>
              <w:top w:val="single" w:sz="4" w:space="0" w:color="auto"/>
              <w:left w:val="single" w:sz="4" w:space="0" w:color="auto"/>
              <w:bottom w:val="single" w:sz="4" w:space="0" w:color="auto"/>
              <w:right w:val="single" w:sz="4" w:space="0" w:color="auto"/>
            </w:tcBorders>
            <w:vAlign w:val="center"/>
            <w:hideMark/>
          </w:tcPr>
          <w:p w14:paraId="2FD7FCB6" w14:textId="77777777" w:rsidR="00B561EF" w:rsidRPr="00EB0B83" w:rsidRDefault="00B561EF" w:rsidP="00F66DA6">
            <w:pPr>
              <w:rPr>
                <w:sz w:val="22"/>
                <w:szCs w:val="22"/>
              </w:rPr>
            </w:pPr>
            <w:r w:rsidRPr="00EB0B83">
              <w:rPr>
                <w:sz w:val="22"/>
                <w:szCs w:val="22"/>
              </w:rPr>
              <w:t xml:space="preserve">Реконструкция и модернизация канализационных очистных сооружений левобережной части г. Березники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C06A956" w14:textId="77777777" w:rsidR="00B561EF" w:rsidRPr="00EB0B83" w:rsidRDefault="00B561EF" w:rsidP="00F66DA6">
            <w:pPr>
              <w:jc w:val="center"/>
              <w:rPr>
                <w:sz w:val="22"/>
                <w:szCs w:val="22"/>
              </w:rPr>
            </w:pPr>
            <w:r w:rsidRPr="00EB0B83">
              <w:rPr>
                <w:sz w:val="22"/>
                <w:szCs w:val="22"/>
              </w:rPr>
              <w:t>Проектная производительность 130,0 тыс. м</w:t>
            </w:r>
            <w:r w:rsidRPr="00EB0B83">
              <w:rPr>
                <w:sz w:val="22"/>
                <w:szCs w:val="22"/>
                <w:vertAlign w:val="superscript"/>
              </w:rPr>
              <w:t>3</w:t>
            </w:r>
            <w:r w:rsidRPr="00EB0B83">
              <w:rPr>
                <w:sz w:val="22"/>
                <w:szCs w:val="22"/>
              </w:rPr>
              <w:t>/</w:t>
            </w:r>
            <w:proofErr w:type="spellStart"/>
            <w:r w:rsidRPr="00EB0B83">
              <w:rPr>
                <w:sz w:val="22"/>
                <w:szCs w:val="22"/>
              </w:rPr>
              <w:t>сут</w:t>
            </w:r>
            <w:proofErr w:type="spellEnd"/>
          </w:p>
          <w:p w14:paraId="769B0C33" w14:textId="77777777" w:rsidR="00B561EF" w:rsidRPr="00EB0B83" w:rsidRDefault="00B561EF" w:rsidP="00F66DA6">
            <w:pPr>
              <w:rPr>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hideMark/>
          </w:tcPr>
          <w:p w14:paraId="352FF711" w14:textId="77777777" w:rsidR="00B561EF" w:rsidRPr="00EB0B83" w:rsidRDefault="009F7F63" w:rsidP="007D7482">
            <w:pPr>
              <w:jc w:val="left"/>
              <w:rPr>
                <w:sz w:val="22"/>
                <w:szCs w:val="22"/>
              </w:rPr>
            </w:pPr>
            <w:r w:rsidRPr="00EB0B83">
              <w:rPr>
                <w:sz w:val="22"/>
                <w:szCs w:val="22"/>
              </w:rPr>
              <w:t>Муниципальное образование «Город Березники»</w:t>
            </w:r>
            <w:r w:rsidR="00B561EF" w:rsidRPr="00EB0B83">
              <w:rPr>
                <w:sz w:val="22"/>
                <w:szCs w:val="22"/>
              </w:rPr>
              <w:t>, г. Березники</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C260871" w14:textId="77777777" w:rsidR="00B561EF" w:rsidRPr="00EB0B83" w:rsidRDefault="00B561EF" w:rsidP="006352E8">
            <w:pPr>
              <w:jc w:val="center"/>
              <w:rPr>
                <w:sz w:val="22"/>
                <w:szCs w:val="22"/>
              </w:rPr>
            </w:pPr>
            <w:r w:rsidRPr="00EB0B83">
              <w:rPr>
                <w:sz w:val="22"/>
                <w:szCs w:val="22"/>
              </w:rPr>
              <w:t>2030</w:t>
            </w:r>
          </w:p>
        </w:tc>
        <w:tc>
          <w:tcPr>
            <w:tcW w:w="1843" w:type="dxa"/>
            <w:tcBorders>
              <w:top w:val="single" w:sz="4" w:space="0" w:color="auto"/>
              <w:left w:val="single" w:sz="4" w:space="0" w:color="auto"/>
              <w:bottom w:val="single" w:sz="4" w:space="0" w:color="auto"/>
              <w:right w:val="single" w:sz="4" w:space="0" w:color="auto"/>
            </w:tcBorders>
            <w:hideMark/>
          </w:tcPr>
          <w:p w14:paraId="2A1E928C" w14:textId="77777777" w:rsidR="00B561EF" w:rsidRPr="00EB0B83" w:rsidRDefault="00B561EF" w:rsidP="00F66DA6">
            <w:pPr>
              <w:rPr>
                <w:sz w:val="22"/>
                <w:szCs w:val="22"/>
              </w:rPr>
            </w:pPr>
            <w:r w:rsidRPr="00EB0B83">
              <w:rPr>
                <w:sz w:val="22"/>
                <w:szCs w:val="22"/>
              </w:rPr>
              <w:t>Санитарно-защитная зона в соответствии с СанПиН2.2.1/2.1.1.1200-03</w:t>
            </w:r>
          </w:p>
        </w:tc>
        <w:tc>
          <w:tcPr>
            <w:tcW w:w="1701" w:type="dxa"/>
            <w:tcBorders>
              <w:top w:val="single" w:sz="4" w:space="0" w:color="auto"/>
              <w:left w:val="single" w:sz="4" w:space="0" w:color="auto"/>
              <w:bottom w:val="single" w:sz="4" w:space="0" w:color="auto"/>
              <w:right w:val="single" w:sz="4" w:space="0" w:color="auto"/>
            </w:tcBorders>
            <w:hideMark/>
          </w:tcPr>
          <w:p w14:paraId="71E8C0E0" w14:textId="77777777" w:rsidR="00B561EF" w:rsidRPr="00EB0B83" w:rsidRDefault="00B561EF" w:rsidP="00F66DA6">
            <w:pPr>
              <w:rPr>
                <w:sz w:val="22"/>
                <w:szCs w:val="22"/>
              </w:rPr>
            </w:pPr>
            <w:r w:rsidRPr="00EB0B83">
              <w:rPr>
                <w:sz w:val="22"/>
                <w:szCs w:val="22"/>
              </w:rPr>
              <w:t xml:space="preserve">Программа комплексного развития систем коммунальной инфраструктуры </w:t>
            </w:r>
            <w:r w:rsidR="00783B9D" w:rsidRPr="00EB0B83">
              <w:rPr>
                <w:sz w:val="22"/>
                <w:szCs w:val="22"/>
              </w:rPr>
              <w:t>муниципального образования</w:t>
            </w:r>
            <w:r w:rsidRPr="00EB0B83">
              <w:rPr>
                <w:sz w:val="22"/>
                <w:szCs w:val="22"/>
              </w:rPr>
              <w:t xml:space="preserve"> «Город Березники» на период до 2025 года</w:t>
            </w:r>
          </w:p>
          <w:p w14:paraId="093C3E2D" w14:textId="77777777" w:rsidR="00B561EF" w:rsidRPr="00EB0B83" w:rsidRDefault="00B561EF" w:rsidP="00F66DA6">
            <w:pPr>
              <w:rPr>
                <w:sz w:val="22"/>
                <w:szCs w:val="22"/>
              </w:rPr>
            </w:pPr>
            <w:r w:rsidRPr="00EB0B83">
              <w:rPr>
                <w:sz w:val="22"/>
                <w:szCs w:val="22"/>
              </w:rPr>
              <w:t xml:space="preserve">Схема </w:t>
            </w:r>
            <w:r w:rsidRPr="00EB0B83">
              <w:rPr>
                <w:sz w:val="22"/>
                <w:szCs w:val="22"/>
              </w:rPr>
              <w:lastRenderedPageBreak/>
              <w:t>водоотведения г. Березники на период 2030 г</w:t>
            </w:r>
          </w:p>
        </w:tc>
      </w:tr>
      <w:tr w:rsidR="006352E8" w:rsidRPr="00EB0B83" w14:paraId="77B6B5C7" w14:textId="77777777" w:rsidTr="006352E8">
        <w:tc>
          <w:tcPr>
            <w:tcW w:w="568" w:type="dxa"/>
            <w:tcBorders>
              <w:top w:val="single" w:sz="4" w:space="0" w:color="auto"/>
              <w:left w:val="single" w:sz="4" w:space="0" w:color="auto"/>
              <w:bottom w:val="single" w:sz="4" w:space="0" w:color="auto"/>
              <w:right w:val="single" w:sz="4" w:space="0" w:color="auto"/>
            </w:tcBorders>
            <w:vAlign w:val="center"/>
          </w:tcPr>
          <w:p w14:paraId="4E99BC65" w14:textId="77777777" w:rsidR="00B561EF" w:rsidRPr="00EB0B83" w:rsidRDefault="00B561EF" w:rsidP="00F66DA6">
            <w:pPr>
              <w:jc w:val="center"/>
              <w:rPr>
                <w:sz w:val="22"/>
                <w:szCs w:val="22"/>
              </w:rPr>
            </w:pPr>
            <w:r w:rsidRPr="00EB0B83">
              <w:rPr>
                <w:sz w:val="22"/>
                <w:szCs w:val="22"/>
              </w:rPr>
              <w:lastRenderedPageBreak/>
              <w:t>21</w:t>
            </w:r>
          </w:p>
        </w:tc>
        <w:tc>
          <w:tcPr>
            <w:tcW w:w="2126" w:type="dxa"/>
            <w:tcBorders>
              <w:top w:val="single" w:sz="4" w:space="0" w:color="auto"/>
              <w:left w:val="single" w:sz="4" w:space="0" w:color="auto"/>
              <w:bottom w:val="single" w:sz="4" w:space="0" w:color="auto"/>
              <w:right w:val="single" w:sz="4" w:space="0" w:color="auto"/>
            </w:tcBorders>
            <w:vAlign w:val="center"/>
            <w:hideMark/>
          </w:tcPr>
          <w:p w14:paraId="7ADD4EF9" w14:textId="77777777" w:rsidR="00B561EF" w:rsidRPr="00EB0B83" w:rsidRDefault="00B561EF" w:rsidP="00F66DA6">
            <w:pPr>
              <w:rPr>
                <w:sz w:val="22"/>
                <w:szCs w:val="22"/>
              </w:rPr>
            </w:pPr>
            <w:r w:rsidRPr="00EB0B83">
              <w:rPr>
                <w:sz w:val="22"/>
                <w:szCs w:val="22"/>
              </w:rPr>
              <w:t>Объекты инженерной инфраструктуры (</w:t>
            </w:r>
            <w:proofErr w:type="spellStart"/>
            <w:r w:rsidRPr="00EB0B83">
              <w:rPr>
                <w:sz w:val="22"/>
                <w:szCs w:val="22"/>
              </w:rPr>
              <w:t>хоз</w:t>
            </w:r>
            <w:proofErr w:type="spellEnd"/>
            <w:r w:rsidRPr="00EB0B83">
              <w:rPr>
                <w:sz w:val="22"/>
                <w:szCs w:val="22"/>
              </w:rPr>
              <w:t>-бытовое водоотведение)</w:t>
            </w:r>
          </w:p>
        </w:tc>
        <w:tc>
          <w:tcPr>
            <w:tcW w:w="1843" w:type="dxa"/>
            <w:tcBorders>
              <w:top w:val="single" w:sz="4" w:space="0" w:color="auto"/>
              <w:left w:val="single" w:sz="4" w:space="0" w:color="auto"/>
              <w:bottom w:val="single" w:sz="4" w:space="0" w:color="auto"/>
              <w:right w:val="single" w:sz="4" w:space="0" w:color="auto"/>
            </w:tcBorders>
            <w:vAlign w:val="center"/>
            <w:hideMark/>
          </w:tcPr>
          <w:p w14:paraId="172B8FF5" w14:textId="77777777" w:rsidR="00B561EF" w:rsidRPr="00EB0B83" w:rsidRDefault="00B561EF" w:rsidP="00F66DA6">
            <w:pPr>
              <w:rPr>
                <w:sz w:val="22"/>
                <w:szCs w:val="22"/>
              </w:rPr>
            </w:pPr>
            <w:r w:rsidRPr="00EB0B83">
              <w:rPr>
                <w:sz w:val="22"/>
                <w:szCs w:val="22"/>
              </w:rPr>
              <w:t xml:space="preserve">Обеспечение очистки </w:t>
            </w:r>
            <w:proofErr w:type="spellStart"/>
            <w:r w:rsidRPr="00EB0B83">
              <w:rPr>
                <w:sz w:val="22"/>
                <w:szCs w:val="22"/>
              </w:rPr>
              <w:t>хоз</w:t>
            </w:r>
            <w:proofErr w:type="spellEnd"/>
            <w:r w:rsidRPr="00EB0B83">
              <w:rPr>
                <w:sz w:val="22"/>
                <w:szCs w:val="22"/>
              </w:rPr>
              <w:t>-бытовых сточных вод</w:t>
            </w:r>
          </w:p>
        </w:tc>
        <w:tc>
          <w:tcPr>
            <w:tcW w:w="1985" w:type="dxa"/>
            <w:tcBorders>
              <w:top w:val="single" w:sz="4" w:space="0" w:color="auto"/>
              <w:left w:val="single" w:sz="4" w:space="0" w:color="auto"/>
              <w:bottom w:val="single" w:sz="4" w:space="0" w:color="auto"/>
              <w:right w:val="single" w:sz="4" w:space="0" w:color="auto"/>
            </w:tcBorders>
            <w:vAlign w:val="center"/>
            <w:hideMark/>
          </w:tcPr>
          <w:p w14:paraId="7D3E7A40" w14:textId="77777777" w:rsidR="00B561EF" w:rsidRPr="00EB0B83" w:rsidRDefault="00B561EF" w:rsidP="00F66DA6">
            <w:pPr>
              <w:rPr>
                <w:sz w:val="22"/>
                <w:szCs w:val="22"/>
              </w:rPr>
            </w:pPr>
            <w:r w:rsidRPr="00EB0B83">
              <w:rPr>
                <w:sz w:val="22"/>
                <w:szCs w:val="22"/>
              </w:rPr>
              <w:t xml:space="preserve">Реконструкция и модернизация канализационных очистных сооружений правобережной части г. Березники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0E4D7B1" w14:textId="77777777" w:rsidR="00B561EF" w:rsidRPr="00EB0B83" w:rsidRDefault="00B561EF" w:rsidP="00F66DA6">
            <w:pPr>
              <w:rPr>
                <w:sz w:val="22"/>
                <w:szCs w:val="22"/>
              </w:rPr>
            </w:pPr>
            <w:r w:rsidRPr="00EB0B83">
              <w:rPr>
                <w:sz w:val="22"/>
                <w:szCs w:val="22"/>
              </w:rPr>
              <w:t>Проектная производительность 18,0 тыс. м</w:t>
            </w:r>
            <w:r w:rsidRPr="00EB0B83">
              <w:rPr>
                <w:sz w:val="22"/>
                <w:szCs w:val="22"/>
                <w:vertAlign w:val="superscript"/>
              </w:rPr>
              <w:t>3</w:t>
            </w:r>
            <w:r w:rsidRPr="00EB0B83">
              <w:rPr>
                <w:sz w:val="22"/>
                <w:szCs w:val="22"/>
              </w:rPr>
              <w:t>/</w:t>
            </w:r>
            <w:proofErr w:type="spellStart"/>
            <w:r w:rsidRPr="00EB0B83">
              <w:rPr>
                <w:sz w:val="22"/>
                <w:szCs w:val="22"/>
              </w:rPr>
              <w:t>сут</w:t>
            </w:r>
            <w:proofErr w:type="spellEnd"/>
          </w:p>
        </w:tc>
        <w:tc>
          <w:tcPr>
            <w:tcW w:w="2126" w:type="dxa"/>
            <w:tcBorders>
              <w:top w:val="single" w:sz="4" w:space="0" w:color="auto"/>
              <w:left w:val="single" w:sz="4" w:space="0" w:color="auto"/>
              <w:bottom w:val="single" w:sz="4" w:space="0" w:color="auto"/>
              <w:right w:val="single" w:sz="4" w:space="0" w:color="auto"/>
            </w:tcBorders>
            <w:vAlign w:val="center"/>
            <w:hideMark/>
          </w:tcPr>
          <w:p w14:paraId="4633979D" w14:textId="77777777" w:rsidR="00B561EF" w:rsidRPr="00EB0B83" w:rsidRDefault="009F7F63" w:rsidP="007D7482">
            <w:pPr>
              <w:jc w:val="left"/>
              <w:rPr>
                <w:sz w:val="22"/>
                <w:szCs w:val="22"/>
              </w:rPr>
            </w:pPr>
            <w:r w:rsidRPr="00EB0B83">
              <w:rPr>
                <w:sz w:val="22"/>
                <w:szCs w:val="22"/>
              </w:rPr>
              <w:t>Муниципальное образование «Город Березники»</w:t>
            </w:r>
            <w:r w:rsidR="00B561EF" w:rsidRPr="00EB0B83">
              <w:rPr>
                <w:sz w:val="22"/>
                <w:szCs w:val="22"/>
              </w:rPr>
              <w:t>, г. Березники</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44C349B" w14:textId="77777777" w:rsidR="00B561EF" w:rsidRPr="00EB0B83" w:rsidRDefault="00B561EF" w:rsidP="006352E8">
            <w:pPr>
              <w:jc w:val="center"/>
              <w:rPr>
                <w:sz w:val="22"/>
                <w:szCs w:val="22"/>
              </w:rPr>
            </w:pPr>
            <w:r w:rsidRPr="00EB0B83">
              <w:rPr>
                <w:sz w:val="22"/>
                <w:szCs w:val="22"/>
              </w:rPr>
              <w:t>2030</w:t>
            </w:r>
          </w:p>
        </w:tc>
        <w:tc>
          <w:tcPr>
            <w:tcW w:w="1843" w:type="dxa"/>
            <w:tcBorders>
              <w:top w:val="single" w:sz="4" w:space="0" w:color="auto"/>
              <w:left w:val="single" w:sz="4" w:space="0" w:color="auto"/>
              <w:bottom w:val="single" w:sz="4" w:space="0" w:color="auto"/>
              <w:right w:val="single" w:sz="4" w:space="0" w:color="auto"/>
            </w:tcBorders>
            <w:hideMark/>
          </w:tcPr>
          <w:p w14:paraId="3A8AFE98" w14:textId="77777777" w:rsidR="00B561EF" w:rsidRPr="00EB0B83" w:rsidRDefault="00B561EF" w:rsidP="00F66DA6">
            <w:pPr>
              <w:rPr>
                <w:sz w:val="22"/>
                <w:szCs w:val="22"/>
              </w:rPr>
            </w:pPr>
            <w:r w:rsidRPr="00EB0B83">
              <w:rPr>
                <w:sz w:val="22"/>
                <w:szCs w:val="22"/>
              </w:rPr>
              <w:t>Санитарно-защитная зона в соответствии с СанПиН2.2.1/2.1.1.1200-03</w:t>
            </w:r>
          </w:p>
        </w:tc>
        <w:tc>
          <w:tcPr>
            <w:tcW w:w="1701" w:type="dxa"/>
            <w:tcBorders>
              <w:top w:val="single" w:sz="4" w:space="0" w:color="auto"/>
              <w:left w:val="single" w:sz="4" w:space="0" w:color="auto"/>
              <w:bottom w:val="single" w:sz="4" w:space="0" w:color="auto"/>
              <w:right w:val="single" w:sz="4" w:space="0" w:color="auto"/>
            </w:tcBorders>
            <w:hideMark/>
          </w:tcPr>
          <w:p w14:paraId="0155D05C" w14:textId="77777777" w:rsidR="00B561EF" w:rsidRPr="00EB0B83" w:rsidRDefault="00B561EF" w:rsidP="00F66DA6">
            <w:pPr>
              <w:rPr>
                <w:sz w:val="22"/>
                <w:szCs w:val="22"/>
              </w:rPr>
            </w:pPr>
            <w:r w:rsidRPr="00EB0B83">
              <w:rPr>
                <w:sz w:val="22"/>
                <w:szCs w:val="22"/>
              </w:rPr>
              <w:t xml:space="preserve">Программа комплексного развития систем коммунальной инфраструктуры </w:t>
            </w:r>
            <w:r w:rsidR="00783B9D" w:rsidRPr="00EB0B83">
              <w:rPr>
                <w:sz w:val="22"/>
                <w:szCs w:val="22"/>
              </w:rPr>
              <w:t>муниципального образования</w:t>
            </w:r>
            <w:r w:rsidRPr="00EB0B83">
              <w:rPr>
                <w:sz w:val="22"/>
                <w:szCs w:val="22"/>
              </w:rPr>
              <w:t xml:space="preserve"> «Город Березники» на период до 2025 года</w:t>
            </w:r>
          </w:p>
          <w:p w14:paraId="5427034E" w14:textId="77777777" w:rsidR="00B561EF" w:rsidRPr="00EB0B83" w:rsidRDefault="00B561EF" w:rsidP="00F66DA6">
            <w:pPr>
              <w:rPr>
                <w:sz w:val="22"/>
                <w:szCs w:val="22"/>
              </w:rPr>
            </w:pPr>
            <w:r w:rsidRPr="00EB0B83">
              <w:rPr>
                <w:sz w:val="22"/>
                <w:szCs w:val="22"/>
              </w:rPr>
              <w:t>Схема водоотведения г. Березники на период 2030 г</w:t>
            </w:r>
          </w:p>
        </w:tc>
      </w:tr>
      <w:tr w:rsidR="006352E8" w:rsidRPr="00EB0B83" w14:paraId="16791CC0" w14:textId="77777777" w:rsidTr="006352E8">
        <w:tc>
          <w:tcPr>
            <w:tcW w:w="568" w:type="dxa"/>
            <w:tcBorders>
              <w:top w:val="single" w:sz="4" w:space="0" w:color="auto"/>
              <w:left w:val="single" w:sz="4" w:space="0" w:color="auto"/>
              <w:bottom w:val="single" w:sz="4" w:space="0" w:color="auto"/>
              <w:right w:val="single" w:sz="4" w:space="0" w:color="auto"/>
            </w:tcBorders>
            <w:vAlign w:val="center"/>
          </w:tcPr>
          <w:p w14:paraId="376894EB" w14:textId="77777777" w:rsidR="00B561EF" w:rsidRPr="00EB0B83" w:rsidRDefault="00B561EF" w:rsidP="00F66DA6">
            <w:pPr>
              <w:jc w:val="center"/>
              <w:rPr>
                <w:sz w:val="22"/>
                <w:szCs w:val="22"/>
              </w:rPr>
            </w:pPr>
            <w:r w:rsidRPr="00EB0B83">
              <w:rPr>
                <w:sz w:val="22"/>
                <w:szCs w:val="22"/>
              </w:rPr>
              <w:t>22</w:t>
            </w:r>
          </w:p>
        </w:tc>
        <w:tc>
          <w:tcPr>
            <w:tcW w:w="2126" w:type="dxa"/>
            <w:tcBorders>
              <w:top w:val="single" w:sz="4" w:space="0" w:color="auto"/>
              <w:left w:val="single" w:sz="4" w:space="0" w:color="auto"/>
              <w:bottom w:val="single" w:sz="4" w:space="0" w:color="auto"/>
              <w:right w:val="single" w:sz="4" w:space="0" w:color="auto"/>
            </w:tcBorders>
            <w:vAlign w:val="center"/>
            <w:hideMark/>
          </w:tcPr>
          <w:p w14:paraId="4225DE80" w14:textId="77777777" w:rsidR="00B561EF" w:rsidRPr="00EB0B83" w:rsidRDefault="00B561EF" w:rsidP="00F66DA6">
            <w:pPr>
              <w:rPr>
                <w:sz w:val="22"/>
                <w:szCs w:val="22"/>
              </w:rPr>
            </w:pPr>
            <w:r w:rsidRPr="00EB0B83">
              <w:rPr>
                <w:sz w:val="22"/>
                <w:szCs w:val="22"/>
              </w:rPr>
              <w:t>Объекты инженерной инфраструктуры (</w:t>
            </w:r>
            <w:proofErr w:type="spellStart"/>
            <w:r w:rsidRPr="00EB0B83">
              <w:rPr>
                <w:sz w:val="22"/>
                <w:szCs w:val="22"/>
              </w:rPr>
              <w:t>хоз</w:t>
            </w:r>
            <w:proofErr w:type="spellEnd"/>
            <w:r w:rsidRPr="00EB0B83">
              <w:rPr>
                <w:sz w:val="22"/>
                <w:szCs w:val="22"/>
              </w:rPr>
              <w:t>-бытовое водоотведение)</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1D5BA41" w14:textId="77777777" w:rsidR="00B561EF" w:rsidRPr="00EB0B83" w:rsidRDefault="00B561EF" w:rsidP="00F66DA6">
            <w:pPr>
              <w:rPr>
                <w:sz w:val="22"/>
                <w:szCs w:val="22"/>
              </w:rPr>
            </w:pPr>
            <w:r w:rsidRPr="00EB0B83">
              <w:rPr>
                <w:sz w:val="22"/>
                <w:szCs w:val="22"/>
              </w:rPr>
              <w:t xml:space="preserve">Обеспечение </w:t>
            </w:r>
            <w:proofErr w:type="spellStart"/>
            <w:r w:rsidRPr="00EB0B83">
              <w:rPr>
                <w:sz w:val="22"/>
                <w:szCs w:val="22"/>
              </w:rPr>
              <w:t>хоз</w:t>
            </w:r>
            <w:proofErr w:type="spellEnd"/>
            <w:r w:rsidRPr="00EB0B83">
              <w:rPr>
                <w:sz w:val="22"/>
                <w:szCs w:val="22"/>
              </w:rPr>
              <w:t>-бытового водоотведения</w:t>
            </w:r>
          </w:p>
        </w:tc>
        <w:tc>
          <w:tcPr>
            <w:tcW w:w="1985" w:type="dxa"/>
            <w:tcBorders>
              <w:top w:val="single" w:sz="4" w:space="0" w:color="auto"/>
              <w:left w:val="single" w:sz="4" w:space="0" w:color="auto"/>
              <w:bottom w:val="single" w:sz="4" w:space="0" w:color="auto"/>
              <w:right w:val="single" w:sz="4" w:space="0" w:color="auto"/>
            </w:tcBorders>
            <w:vAlign w:val="center"/>
            <w:hideMark/>
          </w:tcPr>
          <w:p w14:paraId="3F571CB7" w14:textId="77777777" w:rsidR="00B561EF" w:rsidRPr="00EB0B83" w:rsidRDefault="00B561EF" w:rsidP="00F66DA6">
            <w:pPr>
              <w:rPr>
                <w:sz w:val="22"/>
                <w:szCs w:val="22"/>
              </w:rPr>
            </w:pPr>
            <w:r w:rsidRPr="00EB0B83">
              <w:rPr>
                <w:sz w:val="22"/>
                <w:szCs w:val="22"/>
              </w:rPr>
              <w:t xml:space="preserve">Реконструкция главной канализационной насосной станции левобережной части г. Березники </w:t>
            </w:r>
          </w:p>
        </w:tc>
        <w:tc>
          <w:tcPr>
            <w:tcW w:w="1559" w:type="dxa"/>
            <w:tcBorders>
              <w:top w:val="single" w:sz="4" w:space="0" w:color="auto"/>
              <w:left w:val="single" w:sz="4" w:space="0" w:color="auto"/>
              <w:bottom w:val="single" w:sz="4" w:space="0" w:color="auto"/>
              <w:right w:val="single" w:sz="4" w:space="0" w:color="auto"/>
            </w:tcBorders>
            <w:vAlign w:val="center"/>
          </w:tcPr>
          <w:p w14:paraId="0BF56ECD" w14:textId="77777777" w:rsidR="00B561EF" w:rsidRPr="00EB0B83" w:rsidRDefault="00B561EF" w:rsidP="00F66DA6">
            <w:pPr>
              <w:rPr>
                <w:sz w:val="22"/>
                <w:szCs w:val="22"/>
              </w:rPr>
            </w:pPr>
            <w:r w:rsidRPr="00EB0B83">
              <w:rPr>
                <w:sz w:val="22"/>
                <w:szCs w:val="22"/>
              </w:rPr>
              <w:t>Производительность в соответствии с проектом</w:t>
            </w:r>
          </w:p>
        </w:tc>
        <w:tc>
          <w:tcPr>
            <w:tcW w:w="2126" w:type="dxa"/>
            <w:tcBorders>
              <w:top w:val="single" w:sz="4" w:space="0" w:color="auto"/>
              <w:left w:val="single" w:sz="4" w:space="0" w:color="auto"/>
              <w:bottom w:val="single" w:sz="4" w:space="0" w:color="auto"/>
              <w:right w:val="single" w:sz="4" w:space="0" w:color="auto"/>
            </w:tcBorders>
            <w:vAlign w:val="center"/>
            <w:hideMark/>
          </w:tcPr>
          <w:p w14:paraId="61A86B8A" w14:textId="77777777" w:rsidR="00B561EF" w:rsidRPr="00EB0B83" w:rsidRDefault="009F7F63" w:rsidP="006C6213">
            <w:pPr>
              <w:jc w:val="left"/>
              <w:rPr>
                <w:sz w:val="22"/>
                <w:szCs w:val="22"/>
              </w:rPr>
            </w:pPr>
            <w:r w:rsidRPr="00EB0B83">
              <w:rPr>
                <w:sz w:val="22"/>
                <w:szCs w:val="22"/>
              </w:rPr>
              <w:t>Муниципальное образование «Город Березники»</w:t>
            </w:r>
            <w:r w:rsidR="00B561EF" w:rsidRPr="00EB0B83">
              <w:rPr>
                <w:sz w:val="22"/>
                <w:szCs w:val="22"/>
              </w:rPr>
              <w:t>, г. Березники</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5326866" w14:textId="77777777" w:rsidR="00B561EF" w:rsidRPr="00EB0B83" w:rsidRDefault="00B561EF" w:rsidP="006352E8">
            <w:pPr>
              <w:jc w:val="center"/>
              <w:rPr>
                <w:sz w:val="22"/>
                <w:szCs w:val="22"/>
              </w:rPr>
            </w:pPr>
            <w:r w:rsidRPr="00EB0B83">
              <w:rPr>
                <w:sz w:val="22"/>
                <w:szCs w:val="22"/>
              </w:rPr>
              <w:t>2026</w:t>
            </w:r>
          </w:p>
        </w:tc>
        <w:tc>
          <w:tcPr>
            <w:tcW w:w="1843" w:type="dxa"/>
            <w:tcBorders>
              <w:top w:val="single" w:sz="4" w:space="0" w:color="auto"/>
              <w:left w:val="single" w:sz="4" w:space="0" w:color="auto"/>
              <w:bottom w:val="single" w:sz="4" w:space="0" w:color="auto"/>
              <w:right w:val="single" w:sz="4" w:space="0" w:color="auto"/>
            </w:tcBorders>
            <w:hideMark/>
          </w:tcPr>
          <w:p w14:paraId="49DBCDAC" w14:textId="77777777" w:rsidR="00B561EF" w:rsidRPr="00EB0B83" w:rsidRDefault="00B561EF" w:rsidP="00F66DA6">
            <w:pPr>
              <w:rPr>
                <w:sz w:val="22"/>
                <w:szCs w:val="22"/>
              </w:rPr>
            </w:pPr>
            <w:r w:rsidRPr="00EB0B83">
              <w:rPr>
                <w:sz w:val="22"/>
                <w:szCs w:val="22"/>
              </w:rPr>
              <w:t>Санитарно-защитная зона в соответствии с СанПиН2.2.1/2.1.1.1200-03</w:t>
            </w:r>
          </w:p>
        </w:tc>
        <w:tc>
          <w:tcPr>
            <w:tcW w:w="1701" w:type="dxa"/>
            <w:tcBorders>
              <w:top w:val="single" w:sz="4" w:space="0" w:color="auto"/>
              <w:left w:val="single" w:sz="4" w:space="0" w:color="auto"/>
              <w:bottom w:val="single" w:sz="4" w:space="0" w:color="auto"/>
              <w:right w:val="single" w:sz="4" w:space="0" w:color="auto"/>
            </w:tcBorders>
            <w:hideMark/>
          </w:tcPr>
          <w:p w14:paraId="106E174E" w14:textId="77777777" w:rsidR="00B561EF" w:rsidRPr="00EB0B83" w:rsidRDefault="00B561EF" w:rsidP="00F66DA6">
            <w:pPr>
              <w:rPr>
                <w:sz w:val="22"/>
                <w:szCs w:val="22"/>
              </w:rPr>
            </w:pPr>
            <w:r w:rsidRPr="00EB0B83">
              <w:rPr>
                <w:sz w:val="22"/>
                <w:szCs w:val="22"/>
              </w:rPr>
              <w:t xml:space="preserve">Программа комплексного развития систем коммунальной инфраструктуры </w:t>
            </w:r>
            <w:r w:rsidR="00783B9D" w:rsidRPr="00EB0B83">
              <w:rPr>
                <w:sz w:val="22"/>
                <w:szCs w:val="22"/>
              </w:rPr>
              <w:t>муниципального образования</w:t>
            </w:r>
            <w:r w:rsidRPr="00EB0B83">
              <w:rPr>
                <w:sz w:val="22"/>
                <w:szCs w:val="22"/>
              </w:rPr>
              <w:t xml:space="preserve"> </w:t>
            </w:r>
            <w:r w:rsidRPr="00EB0B83">
              <w:rPr>
                <w:sz w:val="22"/>
                <w:szCs w:val="22"/>
              </w:rPr>
              <w:lastRenderedPageBreak/>
              <w:t>«Город Березники» на период до 2025 года</w:t>
            </w:r>
          </w:p>
          <w:p w14:paraId="6A80BA50" w14:textId="77777777" w:rsidR="00B561EF" w:rsidRPr="00EB0B83" w:rsidRDefault="00B561EF" w:rsidP="00F66DA6">
            <w:pPr>
              <w:rPr>
                <w:sz w:val="22"/>
                <w:szCs w:val="22"/>
              </w:rPr>
            </w:pPr>
            <w:r w:rsidRPr="00EB0B83">
              <w:rPr>
                <w:sz w:val="22"/>
                <w:szCs w:val="22"/>
              </w:rPr>
              <w:t>Инвестпрограмма БВК 2017-2036</w:t>
            </w:r>
          </w:p>
          <w:p w14:paraId="67788AFE" w14:textId="77777777" w:rsidR="00B561EF" w:rsidRPr="00EB0B83" w:rsidRDefault="00B561EF" w:rsidP="00F66DA6">
            <w:pPr>
              <w:rPr>
                <w:sz w:val="22"/>
                <w:szCs w:val="22"/>
              </w:rPr>
            </w:pPr>
            <w:r w:rsidRPr="00EB0B83">
              <w:rPr>
                <w:sz w:val="22"/>
                <w:szCs w:val="22"/>
              </w:rPr>
              <w:t>Схема водоотведения г. Березники на период 2030 г</w:t>
            </w:r>
          </w:p>
        </w:tc>
      </w:tr>
      <w:tr w:rsidR="006352E8" w:rsidRPr="00EB0B83" w14:paraId="330CC659" w14:textId="77777777" w:rsidTr="006352E8">
        <w:tc>
          <w:tcPr>
            <w:tcW w:w="568" w:type="dxa"/>
            <w:tcBorders>
              <w:top w:val="single" w:sz="4" w:space="0" w:color="auto"/>
              <w:left w:val="single" w:sz="4" w:space="0" w:color="auto"/>
              <w:bottom w:val="single" w:sz="4" w:space="0" w:color="auto"/>
              <w:right w:val="single" w:sz="4" w:space="0" w:color="auto"/>
            </w:tcBorders>
            <w:vAlign w:val="center"/>
          </w:tcPr>
          <w:p w14:paraId="3F50A97F" w14:textId="77777777" w:rsidR="00B561EF" w:rsidRPr="00EB0B83" w:rsidRDefault="00B561EF" w:rsidP="00F66DA6">
            <w:pPr>
              <w:jc w:val="center"/>
              <w:rPr>
                <w:sz w:val="22"/>
                <w:szCs w:val="22"/>
              </w:rPr>
            </w:pPr>
            <w:r w:rsidRPr="00EB0B83">
              <w:rPr>
                <w:sz w:val="22"/>
                <w:szCs w:val="22"/>
              </w:rPr>
              <w:lastRenderedPageBreak/>
              <w:t>23</w:t>
            </w:r>
          </w:p>
        </w:tc>
        <w:tc>
          <w:tcPr>
            <w:tcW w:w="2126" w:type="dxa"/>
            <w:tcBorders>
              <w:top w:val="single" w:sz="4" w:space="0" w:color="auto"/>
              <w:left w:val="single" w:sz="4" w:space="0" w:color="auto"/>
              <w:bottom w:val="single" w:sz="4" w:space="0" w:color="auto"/>
              <w:right w:val="single" w:sz="4" w:space="0" w:color="auto"/>
            </w:tcBorders>
            <w:vAlign w:val="center"/>
          </w:tcPr>
          <w:p w14:paraId="14834C60" w14:textId="77777777" w:rsidR="00B561EF" w:rsidRPr="00EB0B83" w:rsidRDefault="00B561EF" w:rsidP="00F66DA6">
            <w:pPr>
              <w:rPr>
                <w:sz w:val="22"/>
                <w:szCs w:val="22"/>
              </w:rPr>
            </w:pPr>
            <w:r w:rsidRPr="00EB0B83">
              <w:rPr>
                <w:sz w:val="22"/>
                <w:szCs w:val="22"/>
              </w:rPr>
              <w:t>Объекты инженерной инфраструктуры (</w:t>
            </w:r>
            <w:proofErr w:type="spellStart"/>
            <w:r w:rsidRPr="00EB0B83">
              <w:rPr>
                <w:sz w:val="22"/>
                <w:szCs w:val="22"/>
              </w:rPr>
              <w:t>хоз</w:t>
            </w:r>
            <w:proofErr w:type="spellEnd"/>
            <w:r w:rsidRPr="00EB0B83">
              <w:rPr>
                <w:sz w:val="22"/>
                <w:szCs w:val="22"/>
              </w:rPr>
              <w:t>-бытовое водоотведение)</w:t>
            </w:r>
          </w:p>
        </w:tc>
        <w:tc>
          <w:tcPr>
            <w:tcW w:w="1843" w:type="dxa"/>
            <w:tcBorders>
              <w:top w:val="single" w:sz="4" w:space="0" w:color="auto"/>
              <w:left w:val="single" w:sz="4" w:space="0" w:color="auto"/>
              <w:bottom w:val="single" w:sz="4" w:space="0" w:color="auto"/>
              <w:right w:val="single" w:sz="4" w:space="0" w:color="auto"/>
            </w:tcBorders>
            <w:vAlign w:val="center"/>
          </w:tcPr>
          <w:p w14:paraId="0C15AD2F" w14:textId="77777777" w:rsidR="00B561EF" w:rsidRPr="00EB0B83" w:rsidRDefault="00B561EF" w:rsidP="00F66DA6">
            <w:pPr>
              <w:rPr>
                <w:sz w:val="22"/>
                <w:szCs w:val="22"/>
              </w:rPr>
            </w:pPr>
            <w:r w:rsidRPr="00EB0B83">
              <w:rPr>
                <w:sz w:val="22"/>
                <w:szCs w:val="22"/>
              </w:rPr>
              <w:t xml:space="preserve">Обеспечение </w:t>
            </w:r>
            <w:proofErr w:type="spellStart"/>
            <w:r w:rsidRPr="00EB0B83">
              <w:rPr>
                <w:sz w:val="22"/>
                <w:szCs w:val="22"/>
              </w:rPr>
              <w:t>хоз</w:t>
            </w:r>
            <w:proofErr w:type="spellEnd"/>
            <w:r w:rsidRPr="00EB0B83">
              <w:rPr>
                <w:sz w:val="22"/>
                <w:szCs w:val="22"/>
              </w:rPr>
              <w:t>-бытового водоотведения</w:t>
            </w:r>
          </w:p>
        </w:tc>
        <w:tc>
          <w:tcPr>
            <w:tcW w:w="1985" w:type="dxa"/>
            <w:tcBorders>
              <w:top w:val="single" w:sz="4" w:space="0" w:color="auto"/>
              <w:left w:val="single" w:sz="4" w:space="0" w:color="auto"/>
              <w:bottom w:val="single" w:sz="4" w:space="0" w:color="auto"/>
              <w:right w:val="single" w:sz="4" w:space="0" w:color="auto"/>
            </w:tcBorders>
            <w:vAlign w:val="center"/>
          </w:tcPr>
          <w:p w14:paraId="36A1A14B" w14:textId="77777777" w:rsidR="00B561EF" w:rsidRPr="00EB0B83" w:rsidRDefault="00B561EF" w:rsidP="00F66DA6">
            <w:pPr>
              <w:rPr>
                <w:sz w:val="22"/>
                <w:szCs w:val="22"/>
              </w:rPr>
            </w:pPr>
            <w:r w:rsidRPr="00EB0B83">
              <w:rPr>
                <w:sz w:val="22"/>
                <w:szCs w:val="22"/>
              </w:rPr>
              <w:t xml:space="preserve">Реконструкция напорного коллектора в две нитки от главной канализационной насосной станции левобережной части г. Березники </w:t>
            </w:r>
          </w:p>
        </w:tc>
        <w:tc>
          <w:tcPr>
            <w:tcW w:w="1559" w:type="dxa"/>
            <w:tcBorders>
              <w:top w:val="single" w:sz="4" w:space="0" w:color="auto"/>
              <w:left w:val="single" w:sz="4" w:space="0" w:color="auto"/>
              <w:bottom w:val="single" w:sz="4" w:space="0" w:color="auto"/>
              <w:right w:val="single" w:sz="4" w:space="0" w:color="auto"/>
            </w:tcBorders>
            <w:vAlign w:val="center"/>
          </w:tcPr>
          <w:p w14:paraId="71B57D14" w14:textId="77777777" w:rsidR="00B561EF" w:rsidRPr="00EB0B83" w:rsidRDefault="00B561EF" w:rsidP="00F66DA6">
            <w:pPr>
              <w:rPr>
                <w:sz w:val="22"/>
                <w:szCs w:val="22"/>
              </w:rPr>
            </w:pPr>
            <w:r w:rsidRPr="00EB0B83">
              <w:rPr>
                <w:sz w:val="22"/>
                <w:szCs w:val="22"/>
              </w:rPr>
              <w:t>Диаметр 2х900 мм</w:t>
            </w:r>
          </w:p>
        </w:tc>
        <w:tc>
          <w:tcPr>
            <w:tcW w:w="2126" w:type="dxa"/>
            <w:tcBorders>
              <w:top w:val="single" w:sz="4" w:space="0" w:color="auto"/>
              <w:left w:val="single" w:sz="4" w:space="0" w:color="auto"/>
              <w:bottom w:val="single" w:sz="4" w:space="0" w:color="auto"/>
              <w:right w:val="single" w:sz="4" w:space="0" w:color="auto"/>
            </w:tcBorders>
            <w:vAlign w:val="center"/>
          </w:tcPr>
          <w:p w14:paraId="5A8C695E" w14:textId="77777777" w:rsidR="00B561EF" w:rsidRPr="00EB0B83" w:rsidRDefault="009F7F63" w:rsidP="006C6213">
            <w:pPr>
              <w:jc w:val="left"/>
              <w:rPr>
                <w:sz w:val="22"/>
                <w:szCs w:val="22"/>
              </w:rPr>
            </w:pPr>
            <w:r w:rsidRPr="00EB0B83">
              <w:rPr>
                <w:sz w:val="22"/>
                <w:szCs w:val="22"/>
              </w:rPr>
              <w:t>Муниципальное образование «Город Березники»</w:t>
            </w:r>
            <w:r w:rsidR="00B561EF" w:rsidRPr="00EB0B83">
              <w:rPr>
                <w:sz w:val="22"/>
                <w:szCs w:val="22"/>
              </w:rPr>
              <w:t>, г. Березники</w:t>
            </w:r>
          </w:p>
        </w:tc>
        <w:tc>
          <w:tcPr>
            <w:tcW w:w="1701" w:type="dxa"/>
            <w:tcBorders>
              <w:top w:val="single" w:sz="4" w:space="0" w:color="auto"/>
              <w:left w:val="single" w:sz="4" w:space="0" w:color="auto"/>
              <w:bottom w:val="single" w:sz="4" w:space="0" w:color="auto"/>
              <w:right w:val="single" w:sz="4" w:space="0" w:color="auto"/>
            </w:tcBorders>
            <w:vAlign w:val="center"/>
          </w:tcPr>
          <w:p w14:paraId="57B313CA" w14:textId="77777777" w:rsidR="00B561EF" w:rsidRPr="00EB0B83" w:rsidRDefault="00B561EF" w:rsidP="006352E8">
            <w:pPr>
              <w:jc w:val="center"/>
              <w:rPr>
                <w:sz w:val="22"/>
                <w:szCs w:val="22"/>
              </w:rPr>
            </w:pPr>
            <w:r w:rsidRPr="00EB0B83">
              <w:rPr>
                <w:sz w:val="22"/>
                <w:szCs w:val="22"/>
              </w:rPr>
              <w:t>2026</w:t>
            </w:r>
          </w:p>
        </w:tc>
        <w:tc>
          <w:tcPr>
            <w:tcW w:w="1843" w:type="dxa"/>
            <w:tcBorders>
              <w:top w:val="single" w:sz="4" w:space="0" w:color="auto"/>
              <w:left w:val="single" w:sz="4" w:space="0" w:color="auto"/>
              <w:bottom w:val="single" w:sz="4" w:space="0" w:color="auto"/>
              <w:right w:val="single" w:sz="4" w:space="0" w:color="auto"/>
            </w:tcBorders>
          </w:tcPr>
          <w:p w14:paraId="0C0B01A8" w14:textId="77777777" w:rsidR="00B561EF" w:rsidRPr="00EB0B83" w:rsidRDefault="00B561EF" w:rsidP="00F66DA6">
            <w:pPr>
              <w:rPr>
                <w:sz w:val="22"/>
                <w:szCs w:val="22"/>
              </w:rPr>
            </w:pPr>
            <w:r w:rsidRPr="00EB0B83">
              <w:rPr>
                <w:sz w:val="22"/>
                <w:szCs w:val="22"/>
              </w:rPr>
              <w:t>Не предусматривается</w:t>
            </w:r>
          </w:p>
        </w:tc>
        <w:tc>
          <w:tcPr>
            <w:tcW w:w="1701" w:type="dxa"/>
            <w:tcBorders>
              <w:top w:val="single" w:sz="4" w:space="0" w:color="auto"/>
              <w:left w:val="single" w:sz="4" w:space="0" w:color="auto"/>
              <w:bottom w:val="single" w:sz="4" w:space="0" w:color="auto"/>
              <w:right w:val="single" w:sz="4" w:space="0" w:color="auto"/>
            </w:tcBorders>
          </w:tcPr>
          <w:p w14:paraId="1D4B3245" w14:textId="77777777" w:rsidR="00B561EF" w:rsidRPr="00EB0B83" w:rsidRDefault="00B561EF" w:rsidP="00F66DA6">
            <w:pPr>
              <w:rPr>
                <w:sz w:val="22"/>
                <w:szCs w:val="22"/>
              </w:rPr>
            </w:pPr>
            <w:r w:rsidRPr="00EB0B83">
              <w:rPr>
                <w:sz w:val="22"/>
                <w:szCs w:val="22"/>
              </w:rPr>
              <w:t xml:space="preserve">Инвестпрограмма БВК на 2017-2036 </w:t>
            </w:r>
            <w:proofErr w:type="spellStart"/>
            <w:r w:rsidRPr="00EB0B83">
              <w:rPr>
                <w:sz w:val="22"/>
                <w:szCs w:val="22"/>
              </w:rPr>
              <w:t>гг</w:t>
            </w:r>
            <w:proofErr w:type="spellEnd"/>
          </w:p>
          <w:p w14:paraId="68D4494C" w14:textId="77777777" w:rsidR="00B561EF" w:rsidRPr="00EB0B83" w:rsidRDefault="00B561EF" w:rsidP="00F66DA6">
            <w:pPr>
              <w:rPr>
                <w:sz w:val="22"/>
                <w:szCs w:val="22"/>
              </w:rPr>
            </w:pPr>
          </w:p>
        </w:tc>
      </w:tr>
      <w:tr w:rsidR="006352E8" w:rsidRPr="00EB0B83" w14:paraId="6991CB78" w14:textId="77777777" w:rsidTr="006352E8">
        <w:tc>
          <w:tcPr>
            <w:tcW w:w="568" w:type="dxa"/>
            <w:tcBorders>
              <w:top w:val="single" w:sz="4" w:space="0" w:color="auto"/>
              <w:left w:val="single" w:sz="4" w:space="0" w:color="auto"/>
              <w:bottom w:val="single" w:sz="4" w:space="0" w:color="auto"/>
              <w:right w:val="single" w:sz="4" w:space="0" w:color="auto"/>
            </w:tcBorders>
            <w:vAlign w:val="center"/>
          </w:tcPr>
          <w:p w14:paraId="0C2200BA" w14:textId="77777777" w:rsidR="00B561EF" w:rsidRPr="00EB0B83" w:rsidRDefault="00B561EF" w:rsidP="00F66DA6">
            <w:pPr>
              <w:jc w:val="center"/>
              <w:rPr>
                <w:sz w:val="22"/>
                <w:szCs w:val="22"/>
              </w:rPr>
            </w:pPr>
            <w:r w:rsidRPr="00EB0B83">
              <w:rPr>
                <w:sz w:val="22"/>
                <w:szCs w:val="22"/>
              </w:rPr>
              <w:t>24</w:t>
            </w:r>
          </w:p>
        </w:tc>
        <w:tc>
          <w:tcPr>
            <w:tcW w:w="2126" w:type="dxa"/>
            <w:tcBorders>
              <w:top w:val="single" w:sz="4" w:space="0" w:color="auto"/>
              <w:left w:val="single" w:sz="4" w:space="0" w:color="auto"/>
              <w:bottom w:val="single" w:sz="4" w:space="0" w:color="auto"/>
              <w:right w:val="single" w:sz="4" w:space="0" w:color="auto"/>
            </w:tcBorders>
            <w:vAlign w:val="center"/>
            <w:hideMark/>
          </w:tcPr>
          <w:p w14:paraId="0F82A27C" w14:textId="77777777" w:rsidR="00B561EF" w:rsidRPr="00EB0B83" w:rsidRDefault="00B561EF" w:rsidP="00F66DA6">
            <w:pPr>
              <w:rPr>
                <w:sz w:val="22"/>
                <w:szCs w:val="22"/>
              </w:rPr>
            </w:pPr>
            <w:r w:rsidRPr="00EB0B83">
              <w:rPr>
                <w:sz w:val="22"/>
                <w:szCs w:val="22"/>
              </w:rPr>
              <w:t>Объекты инженерной инфраструктуры (</w:t>
            </w:r>
            <w:proofErr w:type="spellStart"/>
            <w:r w:rsidRPr="00EB0B83">
              <w:rPr>
                <w:sz w:val="22"/>
                <w:szCs w:val="22"/>
              </w:rPr>
              <w:t>хоз</w:t>
            </w:r>
            <w:proofErr w:type="spellEnd"/>
            <w:r w:rsidRPr="00EB0B83">
              <w:rPr>
                <w:sz w:val="22"/>
                <w:szCs w:val="22"/>
              </w:rPr>
              <w:t>-бытовое водоотведение)</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1A02A64" w14:textId="77777777" w:rsidR="00B561EF" w:rsidRPr="00EB0B83" w:rsidRDefault="00B561EF" w:rsidP="00F66DA6">
            <w:pPr>
              <w:rPr>
                <w:sz w:val="22"/>
                <w:szCs w:val="22"/>
              </w:rPr>
            </w:pPr>
            <w:r w:rsidRPr="00EB0B83">
              <w:rPr>
                <w:sz w:val="22"/>
                <w:szCs w:val="22"/>
              </w:rPr>
              <w:t xml:space="preserve">Обеспечение </w:t>
            </w:r>
            <w:proofErr w:type="spellStart"/>
            <w:r w:rsidRPr="00EB0B83">
              <w:rPr>
                <w:sz w:val="22"/>
                <w:szCs w:val="22"/>
              </w:rPr>
              <w:t>хоз</w:t>
            </w:r>
            <w:proofErr w:type="spellEnd"/>
            <w:r w:rsidRPr="00EB0B83">
              <w:rPr>
                <w:sz w:val="22"/>
                <w:szCs w:val="22"/>
              </w:rPr>
              <w:t>-бытового водоотведения</w:t>
            </w:r>
          </w:p>
        </w:tc>
        <w:tc>
          <w:tcPr>
            <w:tcW w:w="1985" w:type="dxa"/>
            <w:tcBorders>
              <w:top w:val="single" w:sz="4" w:space="0" w:color="auto"/>
              <w:left w:val="single" w:sz="4" w:space="0" w:color="auto"/>
              <w:bottom w:val="single" w:sz="4" w:space="0" w:color="auto"/>
              <w:right w:val="single" w:sz="4" w:space="0" w:color="auto"/>
            </w:tcBorders>
            <w:vAlign w:val="center"/>
            <w:hideMark/>
          </w:tcPr>
          <w:p w14:paraId="188712C6" w14:textId="77777777" w:rsidR="00B561EF" w:rsidRPr="00EB0B83" w:rsidRDefault="00B561EF" w:rsidP="00F66DA6">
            <w:pPr>
              <w:rPr>
                <w:sz w:val="22"/>
                <w:szCs w:val="22"/>
              </w:rPr>
            </w:pPr>
            <w:r w:rsidRPr="00EB0B83">
              <w:rPr>
                <w:sz w:val="22"/>
                <w:szCs w:val="22"/>
              </w:rPr>
              <w:t xml:space="preserve">Реконструкция главной канализационной насосной станции правобережной части г. Березники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0E8049C" w14:textId="77777777" w:rsidR="00B561EF" w:rsidRPr="00EB0B83" w:rsidRDefault="00B561EF" w:rsidP="00F66DA6">
            <w:pPr>
              <w:rPr>
                <w:sz w:val="22"/>
                <w:szCs w:val="22"/>
              </w:rPr>
            </w:pPr>
            <w:r w:rsidRPr="00EB0B83">
              <w:rPr>
                <w:sz w:val="22"/>
                <w:szCs w:val="22"/>
              </w:rPr>
              <w:t>Производительность в соответствии с проектом</w:t>
            </w:r>
          </w:p>
        </w:tc>
        <w:tc>
          <w:tcPr>
            <w:tcW w:w="2126" w:type="dxa"/>
            <w:tcBorders>
              <w:top w:val="single" w:sz="4" w:space="0" w:color="auto"/>
              <w:left w:val="single" w:sz="4" w:space="0" w:color="auto"/>
              <w:bottom w:val="single" w:sz="4" w:space="0" w:color="auto"/>
              <w:right w:val="single" w:sz="4" w:space="0" w:color="auto"/>
            </w:tcBorders>
            <w:vAlign w:val="center"/>
            <w:hideMark/>
          </w:tcPr>
          <w:p w14:paraId="30057D82" w14:textId="77777777" w:rsidR="00B561EF" w:rsidRPr="00EB0B83" w:rsidRDefault="009F7F63" w:rsidP="006C6213">
            <w:pPr>
              <w:jc w:val="left"/>
              <w:rPr>
                <w:sz w:val="22"/>
                <w:szCs w:val="22"/>
              </w:rPr>
            </w:pPr>
            <w:r w:rsidRPr="00EB0B83">
              <w:rPr>
                <w:sz w:val="22"/>
                <w:szCs w:val="22"/>
              </w:rPr>
              <w:t>Муниципальное образование «Город Березники»</w:t>
            </w:r>
            <w:r w:rsidR="00B561EF" w:rsidRPr="00EB0B83">
              <w:rPr>
                <w:sz w:val="22"/>
                <w:szCs w:val="22"/>
              </w:rPr>
              <w:t>, правобережная часть г. Березники</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DACBDD7" w14:textId="77777777" w:rsidR="00B561EF" w:rsidRPr="00EB0B83" w:rsidRDefault="00B561EF" w:rsidP="006352E8">
            <w:pPr>
              <w:jc w:val="center"/>
              <w:rPr>
                <w:sz w:val="22"/>
                <w:szCs w:val="22"/>
              </w:rPr>
            </w:pPr>
            <w:r w:rsidRPr="00EB0B83">
              <w:rPr>
                <w:sz w:val="22"/>
                <w:szCs w:val="22"/>
              </w:rPr>
              <w:t>2023</w:t>
            </w:r>
          </w:p>
        </w:tc>
        <w:tc>
          <w:tcPr>
            <w:tcW w:w="1843" w:type="dxa"/>
            <w:tcBorders>
              <w:top w:val="single" w:sz="4" w:space="0" w:color="auto"/>
              <w:left w:val="single" w:sz="4" w:space="0" w:color="auto"/>
              <w:bottom w:val="single" w:sz="4" w:space="0" w:color="auto"/>
              <w:right w:val="single" w:sz="4" w:space="0" w:color="auto"/>
            </w:tcBorders>
            <w:hideMark/>
          </w:tcPr>
          <w:p w14:paraId="46FBC43C" w14:textId="77777777" w:rsidR="00B561EF" w:rsidRPr="00EB0B83" w:rsidRDefault="00B561EF" w:rsidP="00F66DA6">
            <w:pPr>
              <w:rPr>
                <w:sz w:val="22"/>
                <w:szCs w:val="22"/>
              </w:rPr>
            </w:pPr>
            <w:r w:rsidRPr="00EB0B83">
              <w:rPr>
                <w:sz w:val="22"/>
                <w:szCs w:val="22"/>
              </w:rPr>
              <w:t>Санитарно-защитная зона в соответствии с СанПиН2.2.1/2.1.1.1200-03</w:t>
            </w:r>
          </w:p>
        </w:tc>
        <w:tc>
          <w:tcPr>
            <w:tcW w:w="1701" w:type="dxa"/>
            <w:tcBorders>
              <w:top w:val="single" w:sz="4" w:space="0" w:color="auto"/>
              <w:left w:val="single" w:sz="4" w:space="0" w:color="auto"/>
              <w:bottom w:val="single" w:sz="4" w:space="0" w:color="auto"/>
              <w:right w:val="single" w:sz="4" w:space="0" w:color="auto"/>
            </w:tcBorders>
            <w:hideMark/>
          </w:tcPr>
          <w:p w14:paraId="43A4178D" w14:textId="77777777" w:rsidR="00B561EF" w:rsidRPr="00EB0B83" w:rsidRDefault="00B561EF" w:rsidP="00F66DA6">
            <w:pPr>
              <w:rPr>
                <w:sz w:val="22"/>
                <w:szCs w:val="22"/>
              </w:rPr>
            </w:pPr>
            <w:r w:rsidRPr="00EB0B83">
              <w:rPr>
                <w:sz w:val="22"/>
                <w:szCs w:val="22"/>
              </w:rPr>
              <w:t xml:space="preserve">Программа комплексного развития систем коммунальной инфраструктуры </w:t>
            </w:r>
            <w:r w:rsidR="00783B9D" w:rsidRPr="00EB0B83">
              <w:rPr>
                <w:sz w:val="22"/>
                <w:szCs w:val="22"/>
              </w:rPr>
              <w:t>муниципального образования</w:t>
            </w:r>
            <w:r w:rsidRPr="00EB0B83">
              <w:rPr>
                <w:sz w:val="22"/>
                <w:szCs w:val="22"/>
              </w:rPr>
              <w:t xml:space="preserve"> </w:t>
            </w:r>
            <w:r w:rsidRPr="00EB0B83">
              <w:rPr>
                <w:sz w:val="22"/>
                <w:szCs w:val="22"/>
              </w:rPr>
              <w:lastRenderedPageBreak/>
              <w:t>«Город Березники» на период до 2025 года</w:t>
            </w:r>
          </w:p>
          <w:p w14:paraId="09284954" w14:textId="77777777" w:rsidR="00B561EF" w:rsidRPr="00EB0B83" w:rsidRDefault="00B561EF" w:rsidP="00F66DA6">
            <w:pPr>
              <w:rPr>
                <w:sz w:val="22"/>
                <w:szCs w:val="22"/>
              </w:rPr>
            </w:pPr>
            <w:r w:rsidRPr="00EB0B83">
              <w:rPr>
                <w:sz w:val="22"/>
                <w:szCs w:val="22"/>
              </w:rPr>
              <w:t>Схема водоотведения г. Березники на период 2030 г</w:t>
            </w:r>
          </w:p>
        </w:tc>
      </w:tr>
      <w:tr w:rsidR="006352E8" w:rsidRPr="00EB0B83" w14:paraId="5DEFCB18" w14:textId="77777777" w:rsidTr="006352E8">
        <w:tc>
          <w:tcPr>
            <w:tcW w:w="568" w:type="dxa"/>
            <w:tcBorders>
              <w:top w:val="single" w:sz="4" w:space="0" w:color="auto"/>
              <w:left w:val="single" w:sz="4" w:space="0" w:color="auto"/>
              <w:bottom w:val="single" w:sz="4" w:space="0" w:color="auto"/>
              <w:right w:val="single" w:sz="4" w:space="0" w:color="auto"/>
            </w:tcBorders>
            <w:vAlign w:val="center"/>
          </w:tcPr>
          <w:p w14:paraId="19379E07" w14:textId="77777777" w:rsidR="00B561EF" w:rsidRPr="00EB0B83" w:rsidRDefault="00B561EF" w:rsidP="00F66DA6">
            <w:pPr>
              <w:jc w:val="center"/>
              <w:rPr>
                <w:sz w:val="22"/>
                <w:szCs w:val="22"/>
              </w:rPr>
            </w:pPr>
            <w:r w:rsidRPr="00EB0B83">
              <w:rPr>
                <w:sz w:val="22"/>
                <w:szCs w:val="22"/>
              </w:rPr>
              <w:lastRenderedPageBreak/>
              <w:t>25</w:t>
            </w:r>
          </w:p>
        </w:tc>
        <w:tc>
          <w:tcPr>
            <w:tcW w:w="2126" w:type="dxa"/>
            <w:tcBorders>
              <w:top w:val="single" w:sz="4" w:space="0" w:color="auto"/>
              <w:left w:val="single" w:sz="4" w:space="0" w:color="auto"/>
              <w:bottom w:val="single" w:sz="4" w:space="0" w:color="auto"/>
              <w:right w:val="single" w:sz="4" w:space="0" w:color="auto"/>
            </w:tcBorders>
            <w:vAlign w:val="center"/>
            <w:hideMark/>
          </w:tcPr>
          <w:p w14:paraId="05B62772" w14:textId="77777777" w:rsidR="00B561EF" w:rsidRPr="00EB0B83" w:rsidRDefault="00B561EF" w:rsidP="00F66DA6">
            <w:pPr>
              <w:rPr>
                <w:sz w:val="22"/>
                <w:szCs w:val="22"/>
              </w:rPr>
            </w:pPr>
            <w:r w:rsidRPr="00EB0B83">
              <w:rPr>
                <w:sz w:val="22"/>
                <w:szCs w:val="22"/>
              </w:rPr>
              <w:t>Объекты инженерной инфраструктуры (</w:t>
            </w:r>
            <w:proofErr w:type="spellStart"/>
            <w:r w:rsidRPr="00EB0B83">
              <w:rPr>
                <w:sz w:val="22"/>
                <w:szCs w:val="22"/>
              </w:rPr>
              <w:t>хоз</w:t>
            </w:r>
            <w:proofErr w:type="spellEnd"/>
            <w:r w:rsidRPr="00EB0B83">
              <w:rPr>
                <w:sz w:val="22"/>
                <w:szCs w:val="22"/>
              </w:rPr>
              <w:t>-бытовое водоотведение)</w:t>
            </w:r>
          </w:p>
        </w:tc>
        <w:tc>
          <w:tcPr>
            <w:tcW w:w="1843" w:type="dxa"/>
            <w:tcBorders>
              <w:top w:val="single" w:sz="4" w:space="0" w:color="auto"/>
              <w:left w:val="single" w:sz="4" w:space="0" w:color="auto"/>
              <w:bottom w:val="single" w:sz="4" w:space="0" w:color="auto"/>
              <w:right w:val="single" w:sz="4" w:space="0" w:color="auto"/>
            </w:tcBorders>
            <w:vAlign w:val="center"/>
            <w:hideMark/>
          </w:tcPr>
          <w:p w14:paraId="3813FD08" w14:textId="77777777" w:rsidR="00B561EF" w:rsidRPr="00EB0B83" w:rsidRDefault="00B561EF" w:rsidP="00F66DA6">
            <w:pPr>
              <w:rPr>
                <w:sz w:val="22"/>
                <w:szCs w:val="22"/>
              </w:rPr>
            </w:pPr>
            <w:r w:rsidRPr="00EB0B83">
              <w:rPr>
                <w:sz w:val="22"/>
                <w:szCs w:val="22"/>
              </w:rPr>
              <w:t xml:space="preserve">Обеспечение </w:t>
            </w:r>
            <w:proofErr w:type="spellStart"/>
            <w:r w:rsidRPr="00EB0B83">
              <w:rPr>
                <w:sz w:val="22"/>
                <w:szCs w:val="22"/>
              </w:rPr>
              <w:t>хоз</w:t>
            </w:r>
            <w:proofErr w:type="spellEnd"/>
            <w:r w:rsidRPr="00EB0B83">
              <w:rPr>
                <w:sz w:val="22"/>
                <w:szCs w:val="22"/>
              </w:rPr>
              <w:t>-бытового водоотведения</w:t>
            </w:r>
          </w:p>
        </w:tc>
        <w:tc>
          <w:tcPr>
            <w:tcW w:w="1985" w:type="dxa"/>
            <w:tcBorders>
              <w:top w:val="single" w:sz="4" w:space="0" w:color="auto"/>
              <w:left w:val="single" w:sz="4" w:space="0" w:color="auto"/>
              <w:bottom w:val="single" w:sz="4" w:space="0" w:color="auto"/>
              <w:right w:val="single" w:sz="4" w:space="0" w:color="auto"/>
            </w:tcBorders>
            <w:vAlign w:val="center"/>
            <w:hideMark/>
          </w:tcPr>
          <w:p w14:paraId="71DEF3B8" w14:textId="77777777" w:rsidR="00B561EF" w:rsidRPr="00EB0B83" w:rsidRDefault="00B561EF" w:rsidP="00F66DA6">
            <w:pPr>
              <w:rPr>
                <w:sz w:val="22"/>
                <w:szCs w:val="22"/>
              </w:rPr>
            </w:pPr>
            <w:r w:rsidRPr="00EB0B83">
              <w:rPr>
                <w:sz w:val="22"/>
                <w:szCs w:val="22"/>
              </w:rPr>
              <w:t>Реконструкция КНС №№3, 4, 5, 6, 7, «</w:t>
            </w:r>
            <w:proofErr w:type="spellStart"/>
            <w:r w:rsidRPr="00EB0B83">
              <w:rPr>
                <w:sz w:val="22"/>
                <w:szCs w:val="22"/>
              </w:rPr>
              <w:t>Новожилово</w:t>
            </w:r>
            <w:proofErr w:type="spellEnd"/>
            <w:r w:rsidRPr="00EB0B83">
              <w:rPr>
                <w:sz w:val="22"/>
                <w:szCs w:val="22"/>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14:paraId="1138D58E" w14:textId="77777777" w:rsidR="00B561EF" w:rsidRPr="00EB0B83" w:rsidRDefault="00B561EF" w:rsidP="00F66DA6">
            <w:pPr>
              <w:rPr>
                <w:sz w:val="22"/>
                <w:szCs w:val="22"/>
              </w:rPr>
            </w:pPr>
            <w:r w:rsidRPr="00EB0B83">
              <w:rPr>
                <w:sz w:val="22"/>
                <w:szCs w:val="22"/>
              </w:rPr>
              <w:t>Определить проектом</w:t>
            </w:r>
          </w:p>
        </w:tc>
        <w:tc>
          <w:tcPr>
            <w:tcW w:w="2126" w:type="dxa"/>
            <w:tcBorders>
              <w:top w:val="single" w:sz="4" w:space="0" w:color="auto"/>
              <w:left w:val="single" w:sz="4" w:space="0" w:color="auto"/>
              <w:bottom w:val="single" w:sz="4" w:space="0" w:color="auto"/>
              <w:right w:val="single" w:sz="4" w:space="0" w:color="auto"/>
            </w:tcBorders>
            <w:vAlign w:val="center"/>
            <w:hideMark/>
          </w:tcPr>
          <w:p w14:paraId="4C6557DE" w14:textId="77777777" w:rsidR="00B561EF" w:rsidRPr="00EB0B83" w:rsidRDefault="009F7F63" w:rsidP="006C6213">
            <w:pPr>
              <w:jc w:val="left"/>
              <w:rPr>
                <w:sz w:val="22"/>
                <w:szCs w:val="22"/>
              </w:rPr>
            </w:pPr>
            <w:r w:rsidRPr="00EB0B83">
              <w:rPr>
                <w:sz w:val="22"/>
                <w:szCs w:val="22"/>
              </w:rPr>
              <w:t>Муниципальное образование «Город Березники»</w:t>
            </w:r>
            <w:r w:rsidR="00B561EF" w:rsidRPr="00EB0B83">
              <w:rPr>
                <w:sz w:val="22"/>
                <w:szCs w:val="22"/>
              </w:rPr>
              <w:t>, г. Березники</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6E8AAB9" w14:textId="77777777" w:rsidR="00B561EF" w:rsidRPr="00EB0B83" w:rsidRDefault="00B561EF" w:rsidP="006352E8">
            <w:pPr>
              <w:jc w:val="center"/>
              <w:rPr>
                <w:sz w:val="22"/>
                <w:szCs w:val="22"/>
              </w:rPr>
            </w:pPr>
            <w:r w:rsidRPr="00EB0B83">
              <w:rPr>
                <w:sz w:val="22"/>
                <w:szCs w:val="22"/>
              </w:rPr>
              <w:t>2026-2033</w:t>
            </w:r>
          </w:p>
        </w:tc>
        <w:tc>
          <w:tcPr>
            <w:tcW w:w="1843" w:type="dxa"/>
            <w:tcBorders>
              <w:top w:val="single" w:sz="4" w:space="0" w:color="auto"/>
              <w:left w:val="single" w:sz="4" w:space="0" w:color="auto"/>
              <w:bottom w:val="single" w:sz="4" w:space="0" w:color="auto"/>
              <w:right w:val="single" w:sz="4" w:space="0" w:color="auto"/>
            </w:tcBorders>
            <w:hideMark/>
          </w:tcPr>
          <w:p w14:paraId="06EA7B90" w14:textId="77777777" w:rsidR="00B561EF" w:rsidRPr="00EB0B83" w:rsidRDefault="00B561EF" w:rsidP="00F66DA6">
            <w:pPr>
              <w:rPr>
                <w:sz w:val="22"/>
                <w:szCs w:val="22"/>
              </w:rPr>
            </w:pPr>
            <w:r w:rsidRPr="00EB0B83">
              <w:rPr>
                <w:sz w:val="22"/>
                <w:szCs w:val="22"/>
              </w:rPr>
              <w:t>Санитарно-защитная зона в соответствии с СанПиН2.2.1/2.1.1.1200-03</w:t>
            </w:r>
          </w:p>
        </w:tc>
        <w:tc>
          <w:tcPr>
            <w:tcW w:w="1701" w:type="dxa"/>
            <w:tcBorders>
              <w:top w:val="single" w:sz="4" w:space="0" w:color="auto"/>
              <w:left w:val="single" w:sz="4" w:space="0" w:color="auto"/>
              <w:bottom w:val="single" w:sz="4" w:space="0" w:color="auto"/>
              <w:right w:val="single" w:sz="4" w:space="0" w:color="auto"/>
            </w:tcBorders>
          </w:tcPr>
          <w:p w14:paraId="6C92FC8E" w14:textId="77777777" w:rsidR="00B561EF" w:rsidRPr="00EB0B83" w:rsidRDefault="00B561EF" w:rsidP="00F66DA6">
            <w:pPr>
              <w:rPr>
                <w:sz w:val="22"/>
                <w:szCs w:val="22"/>
              </w:rPr>
            </w:pPr>
            <w:r w:rsidRPr="00EB0B83">
              <w:rPr>
                <w:sz w:val="22"/>
                <w:szCs w:val="22"/>
              </w:rPr>
              <w:t xml:space="preserve">Программа комплексного развития систем коммунальной инфраструктуры </w:t>
            </w:r>
            <w:r w:rsidR="00783B9D" w:rsidRPr="00EB0B83">
              <w:rPr>
                <w:sz w:val="22"/>
                <w:szCs w:val="22"/>
              </w:rPr>
              <w:t>муниципального образования</w:t>
            </w:r>
            <w:r w:rsidRPr="00EB0B83">
              <w:rPr>
                <w:sz w:val="22"/>
                <w:szCs w:val="22"/>
              </w:rPr>
              <w:t xml:space="preserve"> «Город Березники» на период до 2025 года</w:t>
            </w:r>
          </w:p>
        </w:tc>
      </w:tr>
      <w:tr w:rsidR="006352E8" w:rsidRPr="00EB0B83" w14:paraId="485C597E" w14:textId="77777777" w:rsidTr="006352E8">
        <w:tc>
          <w:tcPr>
            <w:tcW w:w="568" w:type="dxa"/>
            <w:tcBorders>
              <w:top w:val="single" w:sz="4" w:space="0" w:color="auto"/>
              <w:left w:val="single" w:sz="4" w:space="0" w:color="auto"/>
              <w:bottom w:val="single" w:sz="4" w:space="0" w:color="auto"/>
              <w:right w:val="single" w:sz="4" w:space="0" w:color="auto"/>
            </w:tcBorders>
            <w:vAlign w:val="center"/>
          </w:tcPr>
          <w:p w14:paraId="534F4D21" w14:textId="77777777" w:rsidR="00B561EF" w:rsidRPr="00EB0B83" w:rsidRDefault="00B561EF" w:rsidP="00F66DA6">
            <w:pPr>
              <w:jc w:val="center"/>
              <w:rPr>
                <w:sz w:val="22"/>
                <w:szCs w:val="22"/>
              </w:rPr>
            </w:pPr>
            <w:r w:rsidRPr="00EB0B83">
              <w:rPr>
                <w:sz w:val="22"/>
                <w:szCs w:val="22"/>
              </w:rPr>
              <w:t>26</w:t>
            </w:r>
          </w:p>
        </w:tc>
        <w:tc>
          <w:tcPr>
            <w:tcW w:w="2126" w:type="dxa"/>
            <w:tcBorders>
              <w:top w:val="single" w:sz="4" w:space="0" w:color="auto"/>
              <w:left w:val="single" w:sz="4" w:space="0" w:color="auto"/>
              <w:bottom w:val="single" w:sz="4" w:space="0" w:color="auto"/>
              <w:right w:val="single" w:sz="4" w:space="0" w:color="auto"/>
            </w:tcBorders>
            <w:vAlign w:val="center"/>
          </w:tcPr>
          <w:p w14:paraId="244EDD08" w14:textId="77777777" w:rsidR="00B561EF" w:rsidRPr="00EB0B83" w:rsidRDefault="00B561EF" w:rsidP="00F66DA6">
            <w:pPr>
              <w:rPr>
                <w:sz w:val="22"/>
                <w:szCs w:val="22"/>
              </w:rPr>
            </w:pPr>
            <w:r w:rsidRPr="00EB0B83">
              <w:rPr>
                <w:sz w:val="22"/>
                <w:szCs w:val="22"/>
              </w:rPr>
              <w:t>Объекты инженерной инфраструктуры (</w:t>
            </w:r>
            <w:proofErr w:type="spellStart"/>
            <w:r w:rsidRPr="00EB0B83">
              <w:rPr>
                <w:sz w:val="22"/>
                <w:szCs w:val="22"/>
              </w:rPr>
              <w:t>хоз</w:t>
            </w:r>
            <w:proofErr w:type="spellEnd"/>
            <w:r w:rsidRPr="00EB0B83">
              <w:rPr>
                <w:sz w:val="22"/>
                <w:szCs w:val="22"/>
              </w:rPr>
              <w:t>-бытовое водоотведение)</w:t>
            </w:r>
          </w:p>
        </w:tc>
        <w:tc>
          <w:tcPr>
            <w:tcW w:w="1843" w:type="dxa"/>
            <w:tcBorders>
              <w:top w:val="single" w:sz="4" w:space="0" w:color="auto"/>
              <w:left w:val="single" w:sz="4" w:space="0" w:color="auto"/>
              <w:bottom w:val="single" w:sz="4" w:space="0" w:color="auto"/>
              <w:right w:val="single" w:sz="4" w:space="0" w:color="auto"/>
            </w:tcBorders>
            <w:vAlign w:val="center"/>
          </w:tcPr>
          <w:p w14:paraId="008240EB" w14:textId="77777777" w:rsidR="00B561EF" w:rsidRPr="00EB0B83" w:rsidRDefault="00B561EF" w:rsidP="00F66DA6">
            <w:pPr>
              <w:rPr>
                <w:sz w:val="22"/>
                <w:szCs w:val="22"/>
              </w:rPr>
            </w:pPr>
            <w:r w:rsidRPr="00EB0B83">
              <w:rPr>
                <w:sz w:val="22"/>
                <w:szCs w:val="22"/>
              </w:rPr>
              <w:t xml:space="preserve">Обеспечение </w:t>
            </w:r>
            <w:proofErr w:type="spellStart"/>
            <w:r w:rsidRPr="00EB0B83">
              <w:rPr>
                <w:sz w:val="22"/>
                <w:szCs w:val="22"/>
              </w:rPr>
              <w:t>хоз</w:t>
            </w:r>
            <w:proofErr w:type="spellEnd"/>
            <w:r w:rsidRPr="00EB0B83">
              <w:rPr>
                <w:sz w:val="22"/>
                <w:szCs w:val="22"/>
              </w:rPr>
              <w:t xml:space="preserve">-бытового водоотведения </w:t>
            </w:r>
          </w:p>
        </w:tc>
        <w:tc>
          <w:tcPr>
            <w:tcW w:w="1985" w:type="dxa"/>
            <w:tcBorders>
              <w:top w:val="single" w:sz="4" w:space="0" w:color="auto"/>
              <w:left w:val="single" w:sz="4" w:space="0" w:color="auto"/>
              <w:bottom w:val="single" w:sz="4" w:space="0" w:color="auto"/>
              <w:right w:val="single" w:sz="4" w:space="0" w:color="auto"/>
            </w:tcBorders>
            <w:vAlign w:val="center"/>
          </w:tcPr>
          <w:p w14:paraId="20013603" w14:textId="77777777" w:rsidR="00B561EF" w:rsidRPr="00EB0B83" w:rsidRDefault="00B561EF" w:rsidP="00F66DA6">
            <w:pPr>
              <w:rPr>
                <w:sz w:val="22"/>
                <w:szCs w:val="22"/>
              </w:rPr>
            </w:pPr>
            <w:r w:rsidRPr="00EB0B83">
              <w:rPr>
                <w:sz w:val="22"/>
                <w:szCs w:val="22"/>
              </w:rPr>
              <w:t>Строительство самотечных коллекторов</w:t>
            </w:r>
          </w:p>
        </w:tc>
        <w:tc>
          <w:tcPr>
            <w:tcW w:w="1559" w:type="dxa"/>
            <w:tcBorders>
              <w:top w:val="single" w:sz="4" w:space="0" w:color="auto"/>
              <w:left w:val="single" w:sz="4" w:space="0" w:color="auto"/>
              <w:bottom w:val="single" w:sz="4" w:space="0" w:color="auto"/>
              <w:right w:val="single" w:sz="4" w:space="0" w:color="auto"/>
            </w:tcBorders>
            <w:vAlign w:val="center"/>
          </w:tcPr>
          <w:p w14:paraId="6981E53C" w14:textId="77777777" w:rsidR="00B561EF" w:rsidRPr="00EB0B83" w:rsidRDefault="00B561EF" w:rsidP="00F66DA6">
            <w:pPr>
              <w:rPr>
                <w:sz w:val="22"/>
                <w:szCs w:val="22"/>
              </w:rPr>
            </w:pPr>
            <w:r w:rsidRPr="00EB0B83">
              <w:rPr>
                <w:sz w:val="22"/>
                <w:szCs w:val="22"/>
              </w:rPr>
              <w:t>Определить проектом</w:t>
            </w:r>
          </w:p>
        </w:tc>
        <w:tc>
          <w:tcPr>
            <w:tcW w:w="2126" w:type="dxa"/>
            <w:tcBorders>
              <w:top w:val="single" w:sz="4" w:space="0" w:color="auto"/>
              <w:left w:val="single" w:sz="4" w:space="0" w:color="auto"/>
              <w:bottom w:val="single" w:sz="4" w:space="0" w:color="auto"/>
              <w:right w:val="single" w:sz="4" w:space="0" w:color="auto"/>
            </w:tcBorders>
            <w:vAlign w:val="center"/>
          </w:tcPr>
          <w:p w14:paraId="37441377" w14:textId="77777777" w:rsidR="00B561EF" w:rsidRPr="00EB0B83" w:rsidRDefault="009F7F63" w:rsidP="006C6213">
            <w:pPr>
              <w:jc w:val="left"/>
              <w:rPr>
                <w:sz w:val="22"/>
                <w:szCs w:val="22"/>
              </w:rPr>
            </w:pPr>
            <w:r w:rsidRPr="00EB0B83">
              <w:rPr>
                <w:sz w:val="22"/>
                <w:szCs w:val="22"/>
              </w:rPr>
              <w:t>Муниципальное образование «Город Березники»</w:t>
            </w:r>
            <w:r w:rsidR="00B561EF" w:rsidRPr="00EB0B83">
              <w:rPr>
                <w:sz w:val="22"/>
                <w:szCs w:val="22"/>
              </w:rPr>
              <w:t>, г. Березники (правобережная часть)</w:t>
            </w:r>
          </w:p>
        </w:tc>
        <w:tc>
          <w:tcPr>
            <w:tcW w:w="1701" w:type="dxa"/>
            <w:tcBorders>
              <w:top w:val="single" w:sz="4" w:space="0" w:color="auto"/>
              <w:left w:val="single" w:sz="4" w:space="0" w:color="auto"/>
              <w:bottom w:val="single" w:sz="4" w:space="0" w:color="auto"/>
              <w:right w:val="single" w:sz="4" w:space="0" w:color="auto"/>
            </w:tcBorders>
            <w:vAlign w:val="center"/>
          </w:tcPr>
          <w:p w14:paraId="49AB8429" w14:textId="77777777" w:rsidR="00B561EF" w:rsidRPr="00EB0B83" w:rsidRDefault="00B561EF" w:rsidP="006352E8">
            <w:pPr>
              <w:jc w:val="center"/>
              <w:rPr>
                <w:sz w:val="22"/>
                <w:szCs w:val="22"/>
              </w:rPr>
            </w:pPr>
            <w:r w:rsidRPr="00EB0B83">
              <w:rPr>
                <w:sz w:val="22"/>
                <w:szCs w:val="22"/>
              </w:rPr>
              <w:t>2030</w:t>
            </w:r>
          </w:p>
        </w:tc>
        <w:tc>
          <w:tcPr>
            <w:tcW w:w="1843" w:type="dxa"/>
            <w:tcBorders>
              <w:top w:val="single" w:sz="4" w:space="0" w:color="auto"/>
              <w:left w:val="single" w:sz="4" w:space="0" w:color="auto"/>
              <w:bottom w:val="single" w:sz="4" w:space="0" w:color="auto"/>
              <w:right w:val="single" w:sz="4" w:space="0" w:color="auto"/>
            </w:tcBorders>
          </w:tcPr>
          <w:p w14:paraId="53FA011E" w14:textId="77777777" w:rsidR="00B561EF" w:rsidRPr="00EB0B83" w:rsidRDefault="00B561EF" w:rsidP="00F66DA6">
            <w:pPr>
              <w:rPr>
                <w:sz w:val="22"/>
                <w:szCs w:val="22"/>
              </w:rPr>
            </w:pPr>
            <w:r w:rsidRPr="00EB0B83">
              <w:rPr>
                <w:sz w:val="22"/>
                <w:szCs w:val="22"/>
              </w:rPr>
              <w:t>Не предусматривается</w:t>
            </w:r>
          </w:p>
        </w:tc>
        <w:tc>
          <w:tcPr>
            <w:tcW w:w="1701" w:type="dxa"/>
            <w:tcBorders>
              <w:top w:val="single" w:sz="4" w:space="0" w:color="auto"/>
              <w:left w:val="single" w:sz="4" w:space="0" w:color="auto"/>
              <w:bottom w:val="single" w:sz="4" w:space="0" w:color="auto"/>
              <w:right w:val="single" w:sz="4" w:space="0" w:color="auto"/>
            </w:tcBorders>
          </w:tcPr>
          <w:p w14:paraId="3909CF24" w14:textId="77777777" w:rsidR="00B561EF" w:rsidRPr="00EB0B83" w:rsidRDefault="00B561EF" w:rsidP="00D74299">
            <w:pPr>
              <w:rPr>
                <w:sz w:val="22"/>
                <w:szCs w:val="22"/>
              </w:rPr>
            </w:pPr>
          </w:p>
        </w:tc>
      </w:tr>
      <w:tr w:rsidR="006352E8" w:rsidRPr="00EB0B83" w14:paraId="1F6BFDE3" w14:textId="77777777" w:rsidTr="006352E8">
        <w:tc>
          <w:tcPr>
            <w:tcW w:w="568" w:type="dxa"/>
            <w:tcBorders>
              <w:top w:val="single" w:sz="4" w:space="0" w:color="auto"/>
              <w:left w:val="single" w:sz="4" w:space="0" w:color="auto"/>
              <w:bottom w:val="single" w:sz="4" w:space="0" w:color="auto"/>
              <w:right w:val="single" w:sz="4" w:space="0" w:color="auto"/>
            </w:tcBorders>
            <w:vAlign w:val="center"/>
          </w:tcPr>
          <w:p w14:paraId="19E20035" w14:textId="77777777" w:rsidR="00B561EF" w:rsidRPr="00EB0B83" w:rsidRDefault="00B561EF" w:rsidP="00F66DA6">
            <w:pPr>
              <w:jc w:val="center"/>
              <w:rPr>
                <w:sz w:val="22"/>
                <w:szCs w:val="22"/>
              </w:rPr>
            </w:pPr>
            <w:r w:rsidRPr="00EB0B83">
              <w:rPr>
                <w:sz w:val="22"/>
                <w:szCs w:val="22"/>
              </w:rPr>
              <w:t>27</w:t>
            </w:r>
          </w:p>
        </w:tc>
        <w:tc>
          <w:tcPr>
            <w:tcW w:w="2126" w:type="dxa"/>
            <w:tcBorders>
              <w:top w:val="single" w:sz="4" w:space="0" w:color="auto"/>
              <w:left w:val="single" w:sz="4" w:space="0" w:color="auto"/>
              <w:bottom w:val="single" w:sz="4" w:space="0" w:color="auto"/>
              <w:right w:val="single" w:sz="4" w:space="0" w:color="auto"/>
            </w:tcBorders>
            <w:vAlign w:val="center"/>
          </w:tcPr>
          <w:p w14:paraId="0E2EA508" w14:textId="77777777" w:rsidR="00B561EF" w:rsidRPr="00EB0B83" w:rsidRDefault="00B561EF" w:rsidP="00F66DA6">
            <w:pPr>
              <w:rPr>
                <w:sz w:val="22"/>
                <w:szCs w:val="22"/>
              </w:rPr>
            </w:pPr>
            <w:r w:rsidRPr="00EB0B83">
              <w:rPr>
                <w:sz w:val="22"/>
                <w:szCs w:val="22"/>
              </w:rPr>
              <w:t xml:space="preserve">Объекты </w:t>
            </w:r>
            <w:r w:rsidRPr="00EB0B83">
              <w:rPr>
                <w:sz w:val="22"/>
                <w:szCs w:val="22"/>
              </w:rPr>
              <w:lastRenderedPageBreak/>
              <w:t>инженерной инфраструктуры (</w:t>
            </w:r>
            <w:proofErr w:type="spellStart"/>
            <w:r w:rsidRPr="00EB0B83">
              <w:rPr>
                <w:sz w:val="22"/>
                <w:szCs w:val="22"/>
              </w:rPr>
              <w:t>хоз</w:t>
            </w:r>
            <w:proofErr w:type="spellEnd"/>
            <w:r w:rsidRPr="00EB0B83">
              <w:rPr>
                <w:sz w:val="22"/>
                <w:szCs w:val="22"/>
              </w:rPr>
              <w:t>-бытовое водоотведение)</w:t>
            </w:r>
          </w:p>
        </w:tc>
        <w:tc>
          <w:tcPr>
            <w:tcW w:w="1843" w:type="dxa"/>
            <w:tcBorders>
              <w:top w:val="single" w:sz="4" w:space="0" w:color="auto"/>
              <w:left w:val="single" w:sz="4" w:space="0" w:color="auto"/>
              <w:bottom w:val="single" w:sz="4" w:space="0" w:color="auto"/>
              <w:right w:val="single" w:sz="4" w:space="0" w:color="auto"/>
            </w:tcBorders>
            <w:vAlign w:val="center"/>
          </w:tcPr>
          <w:p w14:paraId="2E7DEB17" w14:textId="77777777" w:rsidR="00B561EF" w:rsidRPr="00EB0B83" w:rsidRDefault="00B561EF" w:rsidP="00F66DA6">
            <w:pPr>
              <w:rPr>
                <w:sz w:val="22"/>
                <w:szCs w:val="22"/>
              </w:rPr>
            </w:pPr>
            <w:r w:rsidRPr="00EB0B83">
              <w:rPr>
                <w:sz w:val="22"/>
                <w:szCs w:val="22"/>
              </w:rPr>
              <w:lastRenderedPageBreak/>
              <w:t xml:space="preserve">Обеспечение </w:t>
            </w:r>
            <w:proofErr w:type="spellStart"/>
            <w:r w:rsidRPr="00EB0B83">
              <w:rPr>
                <w:sz w:val="22"/>
                <w:szCs w:val="22"/>
              </w:rPr>
              <w:lastRenderedPageBreak/>
              <w:t>хоз</w:t>
            </w:r>
            <w:proofErr w:type="spellEnd"/>
            <w:r w:rsidRPr="00EB0B83">
              <w:rPr>
                <w:sz w:val="22"/>
                <w:szCs w:val="22"/>
              </w:rPr>
              <w:t>-бытового водоотведения</w:t>
            </w:r>
          </w:p>
        </w:tc>
        <w:tc>
          <w:tcPr>
            <w:tcW w:w="1985" w:type="dxa"/>
            <w:tcBorders>
              <w:top w:val="single" w:sz="4" w:space="0" w:color="auto"/>
              <w:left w:val="single" w:sz="4" w:space="0" w:color="auto"/>
              <w:bottom w:val="single" w:sz="4" w:space="0" w:color="auto"/>
              <w:right w:val="single" w:sz="4" w:space="0" w:color="auto"/>
            </w:tcBorders>
            <w:vAlign w:val="center"/>
          </w:tcPr>
          <w:p w14:paraId="2FB09A43" w14:textId="77777777" w:rsidR="00B561EF" w:rsidRPr="00EB0B83" w:rsidRDefault="00B561EF" w:rsidP="00F66DA6">
            <w:pPr>
              <w:rPr>
                <w:sz w:val="22"/>
                <w:szCs w:val="22"/>
              </w:rPr>
            </w:pPr>
            <w:r w:rsidRPr="00EB0B83">
              <w:rPr>
                <w:sz w:val="22"/>
                <w:szCs w:val="22"/>
              </w:rPr>
              <w:lastRenderedPageBreak/>
              <w:t xml:space="preserve">Реконструкция </w:t>
            </w:r>
            <w:r w:rsidRPr="00EB0B83">
              <w:rPr>
                <w:sz w:val="22"/>
                <w:szCs w:val="22"/>
              </w:rPr>
              <w:lastRenderedPageBreak/>
              <w:t>самотечного коллектора</w:t>
            </w:r>
          </w:p>
        </w:tc>
        <w:tc>
          <w:tcPr>
            <w:tcW w:w="1559" w:type="dxa"/>
            <w:tcBorders>
              <w:top w:val="single" w:sz="4" w:space="0" w:color="auto"/>
              <w:left w:val="single" w:sz="4" w:space="0" w:color="auto"/>
              <w:bottom w:val="single" w:sz="4" w:space="0" w:color="auto"/>
              <w:right w:val="single" w:sz="4" w:space="0" w:color="auto"/>
            </w:tcBorders>
            <w:vAlign w:val="center"/>
          </w:tcPr>
          <w:p w14:paraId="251ACC11" w14:textId="77777777" w:rsidR="00B561EF" w:rsidRPr="00EB0B83" w:rsidRDefault="00B561EF" w:rsidP="00F66DA6">
            <w:pPr>
              <w:rPr>
                <w:sz w:val="22"/>
                <w:szCs w:val="22"/>
              </w:rPr>
            </w:pPr>
            <w:r w:rsidRPr="00EB0B83">
              <w:rPr>
                <w:sz w:val="22"/>
                <w:szCs w:val="22"/>
              </w:rPr>
              <w:lastRenderedPageBreak/>
              <w:t xml:space="preserve">Планируемый </w:t>
            </w:r>
            <w:r w:rsidRPr="00EB0B83">
              <w:rPr>
                <w:sz w:val="22"/>
                <w:szCs w:val="22"/>
              </w:rPr>
              <w:lastRenderedPageBreak/>
              <w:t>диаметр 800 мм</w:t>
            </w:r>
          </w:p>
        </w:tc>
        <w:tc>
          <w:tcPr>
            <w:tcW w:w="2126" w:type="dxa"/>
            <w:tcBorders>
              <w:top w:val="single" w:sz="4" w:space="0" w:color="auto"/>
              <w:left w:val="single" w:sz="4" w:space="0" w:color="auto"/>
              <w:bottom w:val="single" w:sz="4" w:space="0" w:color="auto"/>
              <w:right w:val="single" w:sz="4" w:space="0" w:color="auto"/>
            </w:tcBorders>
            <w:vAlign w:val="center"/>
          </w:tcPr>
          <w:p w14:paraId="101365D8" w14:textId="77777777" w:rsidR="00B561EF" w:rsidRPr="00EB0B83" w:rsidRDefault="009F7F63" w:rsidP="006C6213">
            <w:pPr>
              <w:jc w:val="left"/>
              <w:rPr>
                <w:sz w:val="22"/>
                <w:szCs w:val="22"/>
              </w:rPr>
            </w:pPr>
            <w:r w:rsidRPr="00EB0B83">
              <w:rPr>
                <w:sz w:val="22"/>
                <w:szCs w:val="22"/>
              </w:rPr>
              <w:lastRenderedPageBreak/>
              <w:t xml:space="preserve">Муниципальное </w:t>
            </w:r>
            <w:r w:rsidRPr="00EB0B83">
              <w:rPr>
                <w:sz w:val="22"/>
                <w:szCs w:val="22"/>
              </w:rPr>
              <w:lastRenderedPageBreak/>
              <w:t>образование «Город Березники»</w:t>
            </w:r>
            <w:r w:rsidR="00B561EF" w:rsidRPr="00EB0B83">
              <w:rPr>
                <w:sz w:val="22"/>
                <w:szCs w:val="22"/>
              </w:rPr>
              <w:t>, г. Березники (правобережная часть)</w:t>
            </w:r>
          </w:p>
        </w:tc>
        <w:tc>
          <w:tcPr>
            <w:tcW w:w="1701" w:type="dxa"/>
            <w:tcBorders>
              <w:top w:val="single" w:sz="4" w:space="0" w:color="auto"/>
              <w:left w:val="single" w:sz="4" w:space="0" w:color="auto"/>
              <w:bottom w:val="single" w:sz="4" w:space="0" w:color="auto"/>
              <w:right w:val="single" w:sz="4" w:space="0" w:color="auto"/>
            </w:tcBorders>
            <w:vAlign w:val="center"/>
          </w:tcPr>
          <w:p w14:paraId="5336D5C0" w14:textId="77777777" w:rsidR="00B561EF" w:rsidRPr="00EB0B83" w:rsidRDefault="00B561EF" w:rsidP="006352E8">
            <w:pPr>
              <w:jc w:val="center"/>
              <w:rPr>
                <w:sz w:val="22"/>
                <w:szCs w:val="22"/>
              </w:rPr>
            </w:pPr>
            <w:r w:rsidRPr="00EB0B83">
              <w:rPr>
                <w:sz w:val="22"/>
                <w:szCs w:val="22"/>
              </w:rPr>
              <w:lastRenderedPageBreak/>
              <w:t>2023</w:t>
            </w:r>
          </w:p>
        </w:tc>
        <w:tc>
          <w:tcPr>
            <w:tcW w:w="1843" w:type="dxa"/>
            <w:tcBorders>
              <w:top w:val="single" w:sz="4" w:space="0" w:color="auto"/>
              <w:left w:val="single" w:sz="4" w:space="0" w:color="auto"/>
              <w:bottom w:val="single" w:sz="4" w:space="0" w:color="auto"/>
              <w:right w:val="single" w:sz="4" w:space="0" w:color="auto"/>
            </w:tcBorders>
          </w:tcPr>
          <w:p w14:paraId="79B30F1F" w14:textId="77777777" w:rsidR="00B561EF" w:rsidRPr="00EB0B83" w:rsidRDefault="00B561EF" w:rsidP="00F66DA6">
            <w:pPr>
              <w:rPr>
                <w:sz w:val="22"/>
                <w:szCs w:val="22"/>
              </w:rPr>
            </w:pPr>
            <w:r w:rsidRPr="00EB0B83">
              <w:rPr>
                <w:sz w:val="22"/>
                <w:szCs w:val="22"/>
              </w:rPr>
              <w:t xml:space="preserve">Не </w:t>
            </w:r>
            <w:r w:rsidRPr="00EB0B83">
              <w:rPr>
                <w:sz w:val="22"/>
                <w:szCs w:val="22"/>
              </w:rPr>
              <w:lastRenderedPageBreak/>
              <w:t>предусматривается</w:t>
            </w:r>
          </w:p>
        </w:tc>
        <w:tc>
          <w:tcPr>
            <w:tcW w:w="1701" w:type="dxa"/>
            <w:tcBorders>
              <w:top w:val="single" w:sz="4" w:space="0" w:color="auto"/>
              <w:left w:val="single" w:sz="4" w:space="0" w:color="auto"/>
              <w:bottom w:val="single" w:sz="4" w:space="0" w:color="auto"/>
              <w:right w:val="single" w:sz="4" w:space="0" w:color="auto"/>
            </w:tcBorders>
          </w:tcPr>
          <w:p w14:paraId="65581970" w14:textId="77777777" w:rsidR="00B561EF" w:rsidRPr="00EB0B83" w:rsidRDefault="00B561EF" w:rsidP="00F66DA6">
            <w:pPr>
              <w:rPr>
                <w:sz w:val="22"/>
                <w:szCs w:val="22"/>
              </w:rPr>
            </w:pPr>
            <w:r w:rsidRPr="00EB0B83">
              <w:rPr>
                <w:sz w:val="22"/>
                <w:szCs w:val="22"/>
              </w:rPr>
              <w:lastRenderedPageBreak/>
              <w:t>Инвестпрограм</w:t>
            </w:r>
            <w:r w:rsidRPr="00EB0B83">
              <w:rPr>
                <w:sz w:val="22"/>
                <w:szCs w:val="22"/>
              </w:rPr>
              <w:lastRenderedPageBreak/>
              <w:t xml:space="preserve">ма БВК на 2017-2036 </w:t>
            </w:r>
            <w:proofErr w:type="spellStart"/>
            <w:r w:rsidRPr="00EB0B83">
              <w:rPr>
                <w:sz w:val="22"/>
                <w:szCs w:val="22"/>
              </w:rPr>
              <w:t>гг</w:t>
            </w:r>
            <w:proofErr w:type="spellEnd"/>
          </w:p>
          <w:p w14:paraId="7FD4BD38" w14:textId="77777777" w:rsidR="00B561EF" w:rsidRPr="00EB0B83" w:rsidRDefault="00B561EF" w:rsidP="00F66DA6">
            <w:pPr>
              <w:rPr>
                <w:sz w:val="22"/>
                <w:szCs w:val="22"/>
              </w:rPr>
            </w:pPr>
          </w:p>
        </w:tc>
      </w:tr>
      <w:tr w:rsidR="006352E8" w:rsidRPr="00EB0B83" w14:paraId="401EAD38" w14:textId="77777777" w:rsidTr="006352E8">
        <w:tc>
          <w:tcPr>
            <w:tcW w:w="568" w:type="dxa"/>
            <w:tcBorders>
              <w:top w:val="single" w:sz="4" w:space="0" w:color="auto"/>
              <w:left w:val="single" w:sz="4" w:space="0" w:color="auto"/>
              <w:bottom w:val="single" w:sz="4" w:space="0" w:color="auto"/>
              <w:right w:val="single" w:sz="4" w:space="0" w:color="auto"/>
            </w:tcBorders>
            <w:vAlign w:val="center"/>
          </w:tcPr>
          <w:p w14:paraId="0CF7C0B7" w14:textId="77777777" w:rsidR="00B561EF" w:rsidRPr="00EB0B83" w:rsidRDefault="00B561EF" w:rsidP="00F66DA6">
            <w:pPr>
              <w:jc w:val="center"/>
              <w:rPr>
                <w:sz w:val="22"/>
                <w:szCs w:val="22"/>
              </w:rPr>
            </w:pPr>
            <w:r w:rsidRPr="00EB0B83">
              <w:rPr>
                <w:sz w:val="22"/>
                <w:szCs w:val="22"/>
              </w:rPr>
              <w:lastRenderedPageBreak/>
              <w:t>28</w:t>
            </w:r>
          </w:p>
        </w:tc>
        <w:tc>
          <w:tcPr>
            <w:tcW w:w="2126" w:type="dxa"/>
            <w:tcBorders>
              <w:top w:val="single" w:sz="4" w:space="0" w:color="auto"/>
              <w:left w:val="single" w:sz="4" w:space="0" w:color="auto"/>
              <w:bottom w:val="single" w:sz="4" w:space="0" w:color="auto"/>
              <w:right w:val="single" w:sz="4" w:space="0" w:color="auto"/>
            </w:tcBorders>
            <w:vAlign w:val="center"/>
            <w:hideMark/>
          </w:tcPr>
          <w:p w14:paraId="17A8D864" w14:textId="77777777" w:rsidR="00B561EF" w:rsidRPr="00EB0B83" w:rsidRDefault="00B561EF" w:rsidP="00F66DA6">
            <w:pPr>
              <w:rPr>
                <w:sz w:val="22"/>
                <w:szCs w:val="22"/>
              </w:rPr>
            </w:pPr>
            <w:r w:rsidRPr="00EB0B83">
              <w:rPr>
                <w:sz w:val="22"/>
                <w:szCs w:val="22"/>
              </w:rPr>
              <w:t>Объекты инженерной инфраструктуры (</w:t>
            </w:r>
            <w:proofErr w:type="spellStart"/>
            <w:r w:rsidRPr="00EB0B83">
              <w:rPr>
                <w:sz w:val="22"/>
                <w:szCs w:val="22"/>
              </w:rPr>
              <w:t>хоз</w:t>
            </w:r>
            <w:proofErr w:type="spellEnd"/>
            <w:r w:rsidRPr="00EB0B83">
              <w:rPr>
                <w:sz w:val="22"/>
                <w:szCs w:val="22"/>
              </w:rPr>
              <w:t>-бытовое водоотведение)</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38238BD" w14:textId="77777777" w:rsidR="00B561EF" w:rsidRPr="00EB0B83" w:rsidRDefault="00B561EF" w:rsidP="00F66DA6">
            <w:pPr>
              <w:rPr>
                <w:sz w:val="22"/>
                <w:szCs w:val="22"/>
              </w:rPr>
            </w:pPr>
            <w:r w:rsidRPr="00EB0B83">
              <w:rPr>
                <w:sz w:val="22"/>
                <w:szCs w:val="22"/>
              </w:rPr>
              <w:t xml:space="preserve">Обеспечение </w:t>
            </w:r>
            <w:proofErr w:type="spellStart"/>
            <w:r w:rsidRPr="00EB0B83">
              <w:rPr>
                <w:sz w:val="22"/>
                <w:szCs w:val="22"/>
              </w:rPr>
              <w:t>хоз</w:t>
            </w:r>
            <w:proofErr w:type="spellEnd"/>
            <w:r w:rsidRPr="00EB0B83">
              <w:rPr>
                <w:sz w:val="22"/>
                <w:szCs w:val="22"/>
              </w:rPr>
              <w:t>-бытового водоотведения</w:t>
            </w:r>
          </w:p>
        </w:tc>
        <w:tc>
          <w:tcPr>
            <w:tcW w:w="1985" w:type="dxa"/>
            <w:tcBorders>
              <w:top w:val="single" w:sz="4" w:space="0" w:color="auto"/>
              <w:left w:val="single" w:sz="4" w:space="0" w:color="auto"/>
              <w:bottom w:val="single" w:sz="4" w:space="0" w:color="auto"/>
              <w:right w:val="single" w:sz="4" w:space="0" w:color="auto"/>
            </w:tcBorders>
            <w:vAlign w:val="center"/>
            <w:hideMark/>
          </w:tcPr>
          <w:p w14:paraId="75C77E47" w14:textId="77777777" w:rsidR="00B561EF" w:rsidRPr="00EB0B83" w:rsidRDefault="00B561EF" w:rsidP="00F66DA6">
            <w:pPr>
              <w:rPr>
                <w:sz w:val="22"/>
                <w:szCs w:val="22"/>
              </w:rPr>
            </w:pPr>
            <w:r w:rsidRPr="00EB0B83">
              <w:rPr>
                <w:sz w:val="22"/>
                <w:szCs w:val="22"/>
              </w:rPr>
              <w:t>Строительство самотечных коллекторов</w:t>
            </w:r>
          </w:p>
        </w:tc>
        <w:tc>
          <w:tcPr>
            <w:tcW w:w="1559" w:type="dxa"/>
            <w:tcBorders>
              <w:top w:val="single" w:sz="4" w:space="0" w:color="auto"/>
              <w:left w:val="single" w:sz="4" w:space="0" w:color="auto"/>
              <w:bottom w:val="single" w:sz="4" w:space="0" w:color="auto"/>
              <w:right w:val="single" w:sz="4" w:space="0" w:color="auto"/>
            </w:tcBorders>
            <w:vAlign w:val="center"/>
          </w:tcPr>
          <w:p w14:paraId="01445EE9" w14:textId="77777777" w:rsidR="00B561EF" w:rsidRPr="00EB0B83" w:rsidRDefault="00B561EF" w:rsidP="00F66DA6">
            <w:pPr>
              <w:rPr>
                <w:sz w:val="22"/>
                <w:szCs w:val="22"/>
              </w:rPr>
            </w:pPr>
            <w:r w:rsidRPr="00EB0B83">
              <w:rPr>
                <w:sz w:val="22"/>
                <w:szCs w:val="22"/>
              </w:rPr>
              <w:t>Определить проектом</w:t>
            </w:r>
          </w:p>
        </w:tc>
        <w:tc>
          <w:tcPr>
            <w:tcW w:w="2126" w:type="dxa"/>
            <w:tcBorders>
              <w:top w:val="single" w:sz="4" w:space="0" w:color="auto"/>
              <w:left w:val="single" w:sz="4" w:space="0" w:color="auto"/>
              <w:bottom w:val="single" w:sz="4" w:space="0" w:color="auto"/>
              <w:right w:val="single" w:sz="4" w:space="0" w:color="auto"/>
            </w:tcBorders>
            <w:vAlign w:val="center"/>
            <w:hideMark/>
          </w:tcPr>
          <w:p w14:paraId="36F9C086" w14:textId="77777777" w:rsidR="00B561EF" w:rsidRPr="00EB0B83" w:rsidRDefault="009F7F63" w:rsidP="006C6213">
            <w:pPr>
              <w:jc w:val="left"/>
              <w:rPr>
                <w:sz w:val="22"/>
                <w:szCs w:val="22"/>
              </w:rPr>
            </w:pPr>
            <w:r w:rsidRPr="00EB0B83">
              <w:rPr>
                <w:sz w:val="22"/>
                <w:szCs w:val="22"/>
              </w:rPr>
              <w:t>Муниципальное образование «Город Березники»</w:t>
            </w:r>
            <w:r w:rsidR="00B561EF" w:rsidRPr="00EB0B83">
              <w:rPr>
                <w:sz w:val="22"/>
                <w:szCs w:val="22"/>
              </w:rPr>
              <w:t>, г. Березники, район Суханово</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65BB125" w14:textId="77777777" w:rsidR="00B561EF" w:rsidRPr="00EB0B83" w:rsidRDefault="00B561EF" w:rsidP="006352E8">
            <w:pPr>
              <w:jc w:val="center"/>
              <w:rPr>
                <w:sz w:val="22"/>
                <w:szCs w:val="22"/>
              </w:rPr>
            </w:pPr>
            <w:r w:rsidRPr="00EB0B83">
              <w:rPr>
                <w:sz w:val="22"/>
                <w:szCs w:val="22"/>
              </w:rPr>
              <w:t>2030</w:t>
            </w:r>
          </w:p>
        </w:tc>
        <w:tc>
          <w:tcPr>
            <w:tcW w:w="1843" w:type="dxa"/>
            <w:tcBorders>
              <w:top w:val="single" w:sz="4" w:space="0" w:color="auto"/>
              <w:left w:val="single" w:sz="4" w:space="0" w:color="auto"/>
              <w:bottom w:val="single" w:sz="4" w:space="0" w:color="auto"/>
              <w:right w:val="single" w:sz="4" w:space="0" w:color="auto"/>
            </w:tcBorders>
            <w:hideMark/>
          </w:tcPr>
          <w:p w14:paraId="26A79CEE" w14:textId="77777777" w:rsidR="00B561EF" w:rsidRPr="00EB0B83" w:rsidRDefault="00B561EF" w:rsidP="00F66DA6">
            <w:pPr>
              <w:rPr>
                <w:sz w:val="22"/>
                <w:szCs w:val="22"/>
              </w:rPr>
            </w:pPr>
            <w:r w:rsidRPr="00EB0B83">
              <w:rPr>
                <w:sz w:val="22"/>
                <w:szCs w:val="22"/>
              </w:rPr>
              <w:t>Не предусматривается</w:t>
            </w:r>
          </w:p>
        </w:tc>
        <w:tc>
          <w:tcPr>
            <w:tcW w:w="1701" w:type="dxa"/>
            <w:tcBorders>
              <w:top w:val="single" w:sz="4" w:space="0" w:color="auto"/>
              <w:left w:val="single" w:sz="4" w:space="0" w:color="auto"/>
              <w:bottom w:val="single" w:sz="4" w:space="0" w:color="auto"/>
              <w:right w:val="single" w:sz="4" w:space="0" w:color="auto"/>
            </w:tcBorders>
            <w:hideMark/>
          </w:tcPr>
          <w:p w14:paraId="073C0AB1" w14:textId="77777777" w:rsidR="00B561EF" w:rsidRPr="00EB0B83" w:rsidRDefault="00B561EF" w:rsidP="00F66DA6">
            <w:pPr>
              <w:rPr>
                <w:sz w:val="22"/>
                <w:szCs w:val="22"/>
              </w:rPr>
            </w:pPr>
            <w:r w:rsidRPr="00EB0B83">
              <w:rPr>
                <w:sz w:val="22"/>
                <w:szCs w:val="22"/>
              </w:rPr>
              <w:t xml:space="preserve">Инвестпрограмма БВК на 2017-2036 </w:t>
            </w:r>
            <w:proofErr w:type="spellStart"/>
            <w:r w:rsidRPr="00EB0B83">
              <w:rPr>
                <w:sz w:val="22"/>
                <w:szCs w:val="22"/>
              </w:rPr>
              <w:t>гг</w:t>
            </w:r>
            <w:proofErr w:type="spellEnd"/>
          </w:p>
          <w:p w14:paraId="2572CC91" w14:textId="77777777" w:rsidR="00B561EF" w:rsidRPr="00EB0B83" w:rsidRDefault="00B561EF" w:rsidP="00F66DA6">
            <w:pPr>
              <w:rPr>
                <w:sz w:val="22"/>
                <w:szCs w:val="22"/>
              </w:rPr>
            </w:pPr>
          </w:p>
        </w:tc>
      </w:tr>
      <w:tr w:rsidR="006352E8" w:rsidRPr="00EB0B83" w14:paraId="160BCE45" w14:textId="77777777" w:rsidTr="006352E8">
        <w:tc>
          <w:tcPr>
            <w:tcW w:w="568" w:type="dxa"/>
            <w:tcBorders>
              <w:top w:val="single" w:sz="4" w:space="0" w:color="auto"/>
              <w:left w:val="single" w:sz="4" w:space="0" w:color="auto"/>
              <w:bottom w:val="single" w:sz="4" w:space="0" w:color="auto"/>
              <w:right w:val="single" w:sz="4" w:space="0" w:color="auto"/>
            </w:tcBorders>
            <w:vAlign w:val="center"/>
          </w:tcPr>
          <w:p w14:paraId="73E80F50" w14:textId="77777777" w:rsidR="00B561EF" w:rsidRPr="00EB0B83" w:rsidRDefault="00B561EF" w:rsidP="00F66DA6">
            <w:pPr>
              <w:jc w:val="center"/>
              <w:rPr>
                <w:sz w:val="22"/>
                <w:szCs w:val="22"/>
              </w:rPr>
            </w:pPr>
            <w:r w:rsidRPr="00EB0B83">
              <w:rPr>
                <w:sz w:val="22"/>
                <w:szCs w:val="22"/>
              </w:rPr>
              <w:t>29</w:t>
            </w:r>
          </w:p>
        </w:tc>
        <w:tc>
          <w:tcPr>
            <w:tcW w:w="2126" w:type="dxa"/>
            <w:tcBorders>
              <w:top w:val="single" w:sz="4" w:space="0" w:color="auto"/>
              <w:left w:val="single" w:sz="4" w:space="0" w:color="auto"/>
              <w:bottom w:val="single" w:sz="4" w:space="0" w:color="auto"/>
              <w:right w:val="single" w:sz="4" w:space="0" w:color="auto"/>
            </w:tcBorders>
            <w:vAlign w:val="center"/>
          </w:tcPr>
          <w:p w14:paraId="28A06554" w14:textId="77777777" w:rsidR="00B561EF" w:rsidRPr="00EB0B83" w:rsidRDefault="00B561EF" w:rsidP="00F66DA6">
            <w:pPr>
              <w:rPr>
                <w:sz w:val="22"/>
                <w:szCs w:val="22"/>
              </w:rPr>
            </w:pPr>
            <w:r w:rsidRPr="00EB0B83">
              <w:rPr>
                <w:sz w:val="22"/>
                <w:szCs w:val="22"/>
              </w:rPr>
              <w:t>Объекты инженерной инфраструктуры (</w:t>
            </w:r>
            <w:proofErr w:type="spellStart"/>
            <w:r w:rsidRPr="00EB0B83">
              <w:rPr>
                <w:sz w:val="22"/>
                <w:szCs w:val="22"/>
              </w:rPr>
              <w:t>хоз</w:t>
            </w:r>
            <w:proofErr w:type="spellEnd"/>
            <w:r w:rsidRPr="00EB0B83">
              <w:rPr>
                <w:sz w:val="22"/>
                <w:szCs w:val="22"/>
              </w:rPr>
              <w:t>-бытовое водоотведение)</w:t>
            </w:r>
          </w:p>
        </w:tc>
        <w:tc>
          <w:tcPr>
            <w:tcW w:w="1843" w:type="dxa"/>
            <w:tcBorders>
              <w:top w:val="single" w:sz="4" w:space="0" w:color="auto"/>
              <w:left w:val="single" w:sz="4" w:space="0" w:color="auto"/>
              <w:bottom w:val="single" w:sz="4" w:space="0" w:color="auto"/>
              <w:right w:val="single" w:sz="4" w:space="0" w:color="auto"/>
            </w:tcBorders>
            <w:vAlign w:val="center"/>
          </w:tcPr>
          <w:p w14:paraId="2C5C0555" w14:textId="77777777" w:rsidR="00B561EF" w:rsidRPr="00EB0B83" w:rsidRDefault="00B561EF" w:rsidP="00F66DA6">
            <w:pPr>
              <w:rPr>
                <w:sz w:val="22"/>
                <w:szCs w:val="22"/>
              </w:rPr>
            </w:pPr>
            <w:r w:rsidRPr="00EB0B83">
              <w:rPr>
                <w:sz w:val="22"/>
                <w:szCs w:val="22"/>
              </w:rPr>
              <w:t xml:space="preserve">Обеспечение </w:t>
            </w:r>
            <w:proofErr w:type="spellStart"/>
            <w:r w:rsidRPr="00EB0B83">
              <w:rPr>
                <w:sz w:val="22"/>
                <w:szCs w:val="22"/>
              </w:rPr>
              <w:t>хоз</w:t>
            </w:r>
            <w:proofErr w:type="spellEnd"/>
            <w:r w:rsidRPr="00EB0B83">
              <w:rPr>
                <w:sz w:val="22"/>
                <w:szCs w:val="22"/>
              </w:rPr>
              <w:t>-бытового водоотведения</w:t>
            </w:r>
          </w:p>
        </w:tc>
        <w:tc>
          <w:tcPr>
            <w:tcW w:w="1985" w:type="dxa"/>
            <w:tcBorders>
              <w:top w:val="single" w:sz="4" w:space="0" w:color="auto"/>
              <w:left w:val="single" w:sz="4" w:space="0" w:color="auto"/>
              <w:bottom w:val="single" w:sz="4" w:space="0" w:color="auto"/>
              <w:right w:val="single" w:sz="4" w:space="0" w:color="auto"/>
            </w:tcBorders>
            <w:vAlign w:val="center"/>
          </w:tcPr>
          <w:p w14:paraId="61456219" w14:textId="77777777" w:rsidR="00B561EF" w:rsidRPr="00EB0B83" w:rsidRDefault="00B561EF" w:rsidP="00F66DA6">
            <w:pPr>
              <w:rPr>
                <w:sz w:val="22"/>
                <w:szCs w:val="22"/>
              </w:rPr>
            </w:pPr>
            <w:r w:rsidRPr="00EB0B83">
              <w:rPr>
                <w:sz w:val="22"/>
                <w:szCs w:val="22"/>
              </w:rPr>
              <w:t xml:space="preserve">Реконструкция сетей водоотведения </w:t>
            </w:r>
          </w:p>
        </w:tc>
        <w:tc>
          <w:tcPr>
            <w:tcW w:w="1559" w:type="dxa"/>
            <w:tcBorders>
              <w:top w:val="single" w:sz="4" w:space="0" w:color="auto"/>
              <w:left w:val="single" w:sz="4" w:space="0" w:color="auto"/>
              <w:bottom w:val="single" w:sz="4" w:space="0" w:color="auto"/>
              <w:right w:val="single" w:sz="4" w:space="0" w:color="auto"/>
            </w:tcBorders>
            <w:vAlign w:val="center"/>
          </w:tcPr>
          <w:p w14:paraId="3DD13937" w14:textId="77777777" w:rsidR="00B561EF" w:rsidRPr="00EB0B83" w:rsidRDefault="00B561EF" w:rsidP="00F66DA6">
            <w:pPr>
              <w:rPr>
                <w:sz w:val="22"/>
                <w:szCs w:val="22"/>
              </w:rPr>
            </w:pPr>
            <w:r w:rsidRPr="00EB0B83">
              <w:rPr>
                <w:sz w:val="22"/>
                <w:szCs w:val="22"/>
              </w:rPr>
              <w:t>нормативный показатель перекладки 4-5% (при общей протяженности канализационных сетей – 272,0 км и износе 60%-100%)</w:t>
            </w:r>
          </w:p>
        </w:tc>
        <w:tc>
          <w:tcPr>
            <w:tcW w:w="2126" w:type="dxa"/>
            <w:tcBorders>
              <w:top w:val="single" w:sz="4" w:space="0" w:color="auto"/>
              <w:left w:val="single" w:sz="4" w:space="0" w:color="auto"/>
              <w:bottom w:val="single" w:sz="4" w:space="0" w:color="auto"/>
              <w:right w:val="single" w:sz="4" w:space="0" w:color="auto"/>
            </w:tcBorders>
            <w:vAlign w:val="center"/>
          </w:tcPr>
          <w:p w14:paraId="1E8CCE8C" w14:textId="77777777" w:rsidR="00B561EF" w:rsidRPr="00EB0B83" w:rsidRDefault="009F7F63" w:rsidP="006C6213">
            <w:pPr>
              <w:jc w:val="left"/>
              <w:rPr>
                <w:sz w:val="22"/>
                <w:szCs w:val="22"/>
              </w:rPr>
            </w:pPr>
            <w:r w:rsidRPr="00EB0B83">
              <w:rPr>
                <w:sz w:val="22"/>
                <w:szCs w:val="22"/>
              </w:rPr>
              <w:t>Муниципальное образование «Город Березники»</w:t>
            </w:r>
            <w:r w:rsidR="00B561EF" w:rsidRPr="00EB0B83">
              <w:rPr>
                <w:sz w:val="22"/>
                <w:szCs w:val="22"/>
              </w:rPr>
              <w:t>, г. Березники</w:t>
            </w:r>
          </w:p>
        </w:tc>
        <w:tc>
          <w:tcPr>
            <w:tcW w:w="1701" w:type="dxa"/>
            <w:tcBorders>
              <w:top w:val="single" w:sz="4" w:space="0" w:color="auto"/>
              <w:left w:val="single" w:sz="4" w:space="0" w:color="auto"/>
              <w:bottom w:val="single" w:sz="4" w:space="0" w:color="auto"/>
              <w:right w:val="single" w:sz="4" w:space="0" w:color="auto"/>
            </w:tcBorders>
            <w:vAlign w:val="center"/>
          </w:tcPr>
          <w:p w14:paraId="1ADC82FD" w14:textId="77777777" w:rsidR="00B561EF" w:rsidRPr="00EB0B83" w:rsidRDefault="00B561EF" w:rsidP="006352E8">
            <w:pPr>
              <w:jc w:val="center"/>
              <w:rPr>
                <w:sz w:val="22"/>
                <w:szCs w:val="22"/>
              </w:rPr>
            </w:pPr>
            <w:r w:rsidRPr="00EB0B83">
              <w:rPr>
                <w:sz w:val="22"/>
                <w:szCs w:val="22"/>
              </w:rPr>
              <w:t xml:space="preserve">2020-2040 </w:t>
            </w:r>
            <w:proofErr w:type="spellStart"/>
            <w:r w:rsidRPr="00EB0B83">
              <w:rPr>
                <w:sz w:val="22"/>
                <w:szCs w:val="22"/>
              </w:rPr>
              <w:t>гг</w:t>
            </w:r>
            <w:proofErr w:type="spellEnd"/>
          </w:p>
        </w:tc>
        <w:tc>
          <w:tcPr>
            <w:tcW w:w="1843" w:type="dxa"/>
            <w:tcBorders>
              <w:top w:val="single" w:sz="4" w:space="0" w:color="auto"/>
              <w:left w:val="single" w:sz="4" w:space="0" w:color="auto"/>
              <w:bottom w:val="single" w:sz="4" w:space="0" w:color="auto"/>
              <w:right w:val="single" w:sz="4" w:space="0" w:color="auto"/>
            </w:tcBorders>
          </w:tcPr>
          <w:p w14:paraId="1899EB3F" w14:textId="77777777" w:rsidR="00B561EF" w:rsidRPr="00EB0B83" w:rsidRDefault="00B561EF" w:rsidP="00F66DA6">
            <w:pPr>
              <w:rPr>
                <w:sz w:val="22"/>
                <w:szCs w:val="22"/>
              </w:rPr>
            </w:pPr>
            <w:r w:rsidRPr="00EB0B83">
              <w:rPr>
                <w:sz w:val="22"/>
                <w:szCs w:val="22"/>
              </w:rPr>
              <w:t>Не предусматривается</w:t>
            </w:r>
          </w:p>
        </w:tc>
        <w:tc>
          <w:tcPr>
            <w:tcW w:w="1701" w:type="dxa"/>
            <w:tcBorders>
              <w:top w:val="single" w:sz="4" w:space="0" w:color="auto"/>
              <w:left w:val="single" w:sz="4" w:space="0" w:color="auto"/>
              <w:bottom w:val="single" w:sz="4" w:space="0" w:color="auto"/>
              <w:right w:val="single" w:sz="4" w:space="0" w:color="auto"/>
            </w:tcBorders>
          </w:tcPr>
          <w:p w14:paraId="63E2805D" w14:textId="77777777" w:rsidR="00B561EF" w:rsidRPr="00EB0B83" w:rsidRDefault="00B561EF" w:rsidP="00F66DA6">
            <w:pPr>
              <w:rPr>
                <w:sz w:val="22"/>
                <w:szCs w:val="22"/>
              </w:rPr>
            </w:pPr>
            <w:r w:rsidRPr="00EB0B83">
              <w:rPr>
                <w:sz w:val="22"/>
                <w:szCs w:val="22"/>
              </w:rPr>
              <w:t xml:space="preserve">Инвестпрограмма БВК на 2017-2036 </w:t>
            </w:r>
            <w:proofErr w:type="spellStart"/>
            <w:r w:rsidRPr="00EB0B83">
              <w:rPr>
                <w:sz w:val="22"/>
                <w:szCs w:val="22"/>
              </w:rPr>
              <w:t>гг</w:t>
            </w:r>
            <w:proofErr w:type="spellEnd"/>
          </w:p>
          <w:p w14:paraId="03635DA2" w14:textId="77777777" w:rsidR="00B561EF" w:rsidRPr="00EB0B83" w:rsidRDefault="00B561EF" w:rsidP="00F66DA6">
            <w:pPr>
              <w:rPr>
                <w:sz w:val="22"/>
                <w:szCs w:val="22"/>
              </w:rPr>
            </w:pPr>
          </w:p>
        </w:tc>
      </w:tr>
      <w:tr w:rsidR="006352E8" w:rsidRPr="00EB0B83" w14:paraId="17D58B4C" w14:textId="77777777" w:rsidTr="006352E8">
        <w:trPr>
          <w:trHeight w:val="1653"/>
        </w:trPr>
        <w:tc>
          <w:tcPr>
            <w:tcW w:w="568" w:type="dxa"/>
            <w:tcBorders>
              <w:top w:val="single" w:sz="4" w:space="0" w:color="auto"/>
              <w:left w:val="single" w:sz="4" w:space="0" w:color="auto"/>
              <w:bottom w:val="single" w:sz="4" w:space="0" w:color="auto"/>
              <w:right w:val="single" w:sz="4" w:space="0" w:color="auto"/>
            </w:tcBorders>
            <w:vAlign w:val="center"/>
          </w:tcPr>
          <w:p w14:paraId="5DF4EC4E" w14:textId="77777777" w:rsidR="00B561EF" w:rsidRPr="00EB0B83" w:rsidRDefault="00B561EF" w:rsidP="00F66DA6">
            <w:pPr>
              <w:jc w:val="center"/>
              <w:rPr>
                <w:sz w:val="22"/>
                <w:szCs w:val="22"/>
              </w:rPr>
            </w:pPr>
            <w:r w:rsidRPr="00EB0B83">
              <w:rPr>
                <w:sz w:val="22"/>
                <w:szCs w:val="22"/>
              </w:rPr>
              <w:t>30</w:t>
            </w:r>
          </w:p>
        </w:tc>
        <w:tc>
          <w:tcPr>
            <w:tcW w:w="2126" w:type="dxa"/>
            <w:tcBorders>
              <w:top w:val="single" w:sz="4" w:space="0" w:color="auto"/>
              <w:left w:val="single" w:sz="4" w:space="0" w:color="auto"/>
              <w:bottom w:val="single" w:sz="4" w:space="0" w:color="auto"/>
              <w:right w:val="single" w:sz="4" w:space="0" w:color="auto"/>
            </w:tcBorders>
            <w:vAlign w:val="center"/>
            <w:hideMark/>
          </w:tcPr>
          <w:p w14:paraId="181A51DE" w14:textId="77777777" w:rsidR="00B561EF" w:rsidRPr="00EB0B83" w:rsidRDefault="00B561EF" w:rsidP="00F66DA6">
            <w:pPr>
              <w:rPr>
                <w:sz w:val="22"/>
                <w:szCs w:val="22"/>
              </w:rPr>
            </w:pPr>
            <w:r w:rsidRPr="00EB0B83">
              <w:rPr>
                <w:sz w:val="22"/>
                <w:szCs w:val="22"/>
              </w:rPr>
              <w:t>Объекты инженерной инфраструктуры (</w:t>
            </w:r>
            <w:proofErr w:type="spellStart"/>
            <w:r w:rsidRPr="00EB0B83">
              <w:rPr>
                <w:sz w:val="22"/>
                <w:szCs w:val="22"/>
              </w:rPr>
              <w:t>хоз</w:t>
            </w:r>
            <w:proofErr w:type="spellEnd"/>
            <w:r w:rsidRPr="00EB0B83">
              <w:rPr>
                <w:sz w:val="22"/>
                <w:szCs w:val="22"/>
              </w:rPr>
              <w:t>-бытовое водоотведение)</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4C369D8" w14:textId="77777777" w:rsidR="00B561EF" w:rsidRPr="00EB0B83" w:rsidRDefault="00B561EF" w:rsidP="006C6213">
            <w:pPr>
              <w:jc w:val="left"/>
              <w:rPr>
                <w:sz w:val="22"/>
                <w:szCs w:val="22"/>
              </w:rPr>
            </w:pPr>
            <w:r w:rsidRPr="00EB0B83">
              <w:rPr>
                <w:sz w:val="22"/>
                <w:szCs w:val="22"/>
              </w:rPr>
              <w:t xml:space="preserve">Обеспечение очистки </w:t>
            </w:r>
            <w:proofErr w:type="spellStart"/>
            <w:r w:rsidRPr="00EB0B83">
              <w:rPr>
                <w:sz w:val="22"/>
                <w:szCs w:val="22"/>
              </w:rPr>
              <w:t>хоз</w:t>
            </w:r>
            <w:proofErr w:type="spellEnd"/>
            <w:r w:rsidRPr="00EB0B83">
              <w:rPr>
                <w:sz w:val="22"/>
                <w:szCs w:val="22"/>
              </w:rPr>
              <w:t>-бытового водоотведения</w:t>
            </w:r>
          </w:p>
        </w:tc>
        <w:tc>
          <w:tcPr>
            <w:tcW w:w="1985" w:type="dxa"/>
            <w:tcBorders>
              <w:top w:val="single" w:sz="4" w:space="0" w:color="auto"/>
              <w:left w:val="single" w:sz="4" w:space="0" w:color="auto"/>
              <w:bottom w:val="single" w:sz="4" w:space="0" w:color="auto"/>
              <w:right w:val="single" w:sz="4" w:space="0" w:color="auto"/>
            </w:tcBorders>
            <w:vAlign w:val="center"/>
            <w:hideMark/>
          </w:tcPr>
          <w:p w14:paraId="17C06627" w14:textId="77777777" w:rsidR="00B561EF" w:rsidRPr="00EB0B83" w:rsidRDefault="00B561EF" w:rsidP="00F66DA6">
            <w:pPr>
              <w:jc w:val="left"/>
              <w:rPr>
                <w:sz w:val="22"/>
                <w:szCs w:val="22"/>
              </w:rPr>
            </w:pPr>
            <w:r w:rsidRPr="00EB0B83">
              <w:rPr>
                <w:sz w:val="22"/>
                <w:szCs w:val="22"/>
              </w:rPr>
              <w:t xml:space="preserve">Строительство канализационных очистных сооружений </w:t>
            </w:r>
          </w:p>
        </w:tc>
        <w:tc>
          <w:tcPr>
            <w:tcW w:w="1559" w:type="dxa"/>
            <w:tcBorders>
              <w:top w:val="single" w:sz="4" w:space="0" w:color="auto"/>
              <w:left w:val="single" w:sz="4" w:space="0" w:color="auto"/>
              <w:bottom w:val="single" w:sz="4" w:space="0" w:color="auto"/>
              <w:right w:val="single" w:sz="4" w:space="0" w:color="auto"/>
            </w:tcBorders>
            <w:vAlign w:val="center"/>
          </w:tcPr>
          <w:p w14:paraId="4B1BA21C" w14:textId="77777777" w:rsidR="00B561EF" w:rsidRPr="00EB0B83" w:rsidRDefault="00B561EF" w:rsidP="00F66DA6">
            <w:pPr>
              <w:jc w:val="center"/>
              <w:rPr>
                <w:sz w:val="22"/>
                <w:szCs w:val="22"/>
              </w:rPr>
            </w:pPr>
            <w:r w:rsidRPr="00EB0B83">
              <w:rPr>
                <w:sz w:val="22"/>
                <w:szCs w:val="22"/>
              </w:rPr>
              <w:t>производительность определить проектом</w:t>
            </w:r>
          </w:p>
          <w:p w14:paraId="7E26F1FF" w14:textId="77777777" w:rsidR="00B561EF" w:rsidRPr="00EB0B83" w:rsidRDefault="00B561EF" w:rsidP="00F66DA6">
            <w:pPr>
              <w:rPr>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hideMark/>
          </w:tcPr>
          <w:p w14:paraId="371EBE12" w14:textId="77777777" w:rsidR="00B561EF" w:rsidRPr="00EB0B83" w:rsidRDefault="009F7F63" w:rsidP="006C6213">
            <w:pPr>
              <w:jc w:val="left"/>
              <w:rPr>
                <w:sz w:val="22"/>
                <w:szCs w:val="22"/>
              </w:rPr>
            </w:pPr>
            <w:r w:rsidRPr="00EB0B83">
              <w:rPr>
                <w:sz w:val="22"/>
                <w:szCs w:val="22"/>
              </w:rPr>
              <w:t>Муниципальное образование «Город Березники»</w:t>
            </w:r>
            <w:r w:rsidR="00B561EF" w:rsidRPr="00EB0B83">
              <w:rPr>
                <w:sz w:val="22"/>
                <w:szCs w:val="22"/>
              </w:rPr>
              <w:t>, с. Пыскор</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16E8AE3" w14:textId="77777777" w:rsidR="00B561EF" w:rsidRPr="00EB0B83" w:rsidRDefault="00B561EF" w:rsidP="006352E8">
            <w:pPr>
              <w:jc w:val="center"/>
              <w:rPr>
                <w:sz w:val="22"/>
                <w:szCs w:val="22"/>
              </w:rPr>
            </w:pPr>
            <w:r w:rsidRPr="00EB0B83">
              <w:rPr>
                <w:sz w:val="22"/>
                <w:szCs w:val="22"/>
              </w:rPr>
              <w:t>2030</w:t>
            </w:r>
          </w:p>
        </w:tc>
        <w:tc>
          <w:tcPr>
            <w:tcW w:w="1843" w:type="dxa"/>
            <w:tcBorders>
              <w:top w:val="single" w:sz="4" w:space="0" w:color="auto"/>
              <w:left w:val="single" w:sz="4" w:space="0" w:color="auto"/>
              <w:bottom w:val="single" w:sz="4" w:space="0" w:color="auto"/>
              <w:right w:val="single" w:sz="4" w:space="0" w:color="auto"/>
            </w:tcBorders>
            <w:hideMark/>
          </w:tcPr>
          <w:p w14:paraId="78D2F1D7" w14:textId="77777777" w:rsidR="00B561EF" w:rsidRPr="00EB0B83" w:rsidRDefault="00B561EF" w:rsidP="00F66DA6">
            <w:pPr>
              <w:rPr>
                <w:sz w:val="22"/>
                <w:szCs w:val="22"/>
              </w:rPr>
            </w:pPr>
            <w:r w:rsidRPr="00EB0B83">
              <w:rPr>
                <w:sz w:val="22"/>
                <w:szCs w:val="22"/>
              </w:rPr>
              <w:t>Санитарно-защитная зона в соответствии с СанПиН2.2.1/2.1.1.1200-03</w:t>
            </w:r>
          </w:p>
        </w:tc>
        <w:tc>
          <w:tcPr>
            <w:tcW w:w="1701" w:type="dxa"/>
            <w:tcBorders>
              <w:top w:val="single" w:sz="4" w:space="0" w:color="auto"/>
              <w:left w:val="single" w:sz="4" w:space="0" w:color="auto"/>
              <w:bottom w:val="single" w:sz="4" w:space="0" w:color="auto"/>
              <w:right w:val="single" w:sz="4" w:space="0" w:color="auto"/>
            </w:tcBorders>
          </w:tcPr>
          <w:p w14:paraId="4F94BAF8" w14:textId="77777777" w:rsidR="00B561EF" w:rsidRPr="00EB0B83" w:rsidRDefault="00B561EF" w:rsidP="00F66DA6">
            <w:pPr>
              <w:rPr>
                <w:sz w:val="22"/>
                <w:szCs w:val="22"/>
              </w:rPr>
            </w:pPr>
          </w:p>
        </w:tc>
      </w:tr>
      <w:tr w:rsidR="006352E8" w:rsidRPr="00EB0B83" w14:paraId="4A25D98C" w14:textId="77777777" w:rsidTr="006352E8">
        <w:tc>
          <w:tcPr>
            <w:tcW w:w="568" w:type="dxa"/>
            <w:tcBorders>
              <w:top w:val="single" w:sz="4" w:space="0" w:color="auto"/>
              <w:left w:val="single" w:sz="4" w:space="0" w:color="auto"/>
              <w:bottom w:val="single" w:sz="4" w:space="0" w:color="auto"/>
              <w:right w:val="single" w:sz="4" w:space="0" w:color="auto"/>
            </w:tcBorders>
            <w:vAlign w:val="center"/>
          </w:tcPr>
          <w:p w14:paraId="764D95DB" w14:textId="77777777" w:rsidR="00B561EF" w:rsidRPr="00EB0B83" w:rsidRDefault="00B561EF" w:rsidP="00F66DA6">
            <w:pPr>
              <w:jc w:val="center"/>
              <w:rPr>
                <w:sz w:val="22"/>
                <w:szCs w:val="22"/>
              </w:rPr>
            </w:pPr>
            <w:r w:rsidRPr="00EB0B83">
              <w:rPr>
                <w:sz w:val="22"/>
                <w:szCs w:val="22"/>
              </w:rPr>
              <w:lastRenderedPageBreak/>
              <w:t>31</w:t>
            </w:r>
          </w:p>
        </w:tc>
        <w:tc>
          <w:tcPr>
            <w:tcW w:w="2126" w:type="dxa"/>
            <w:tcBorders>
              <w:top w:val="single" w:sz="4" w:space="0" w:color="auto"/>
              <w:left w:val="single" w:sz="4" w:space="0" w:color="auto"/>
              <w:bottom w:val="single" w:sz="4" w:space="0" w:color="auto"/>
              <w:right w:val="single" w:sz="4" w:space="0" w:color="auto"/>
            </w:tcBorders>
            <w:vAlign w:val="center"/>
          </w:tcPr>
          <w:p w14:paraId="197AFC0E" w14:textId="77777777" w:rsidR="00B561EF" w:rsidRPr="00EB0B83" w:rsidRDefault="00B561EF" w:rsidP="00F66DA6">
            <w:pPr>
              <w:rPr>
                <w:sz w:val="22"/>
                <w:szCs w:val="22"/>
              </w:rPr>
            </w:pPr>
            <w:r w:rsidRPr="00EB0B83">
              <w:rPr>
                <w:sz w:val="22"/>
                <w:szCs w:val="22"/>
              </w:rPr>
              <w:t>Объекты инженерной инфраструктуры (</w:t>
            </w:r>
            <w:proofErr w:type="spellStart"/>
            <w:r w:rsidRPr="00EB0B83">
              <w:rPr>
                <w:sz w:val="22"/>
                <w:szCs w:val="22"/>
              </w:rPr>
              <w:t>хоз</w:t>
            </w:r>
            <w:proofErr w:type="spellEnd"/>
            <w:r w:rsidRPr="00EB0B83">
              <w:rPr>
                <w:sz w:val="22"/>
                <w:szCs w:val="22"/>
              </w:rPr>
              <w:t>-бытовое водоотведение)</w:t>
            </w:r>
          </w:p>
        </w:tc>
        <w:tc>
          <w:tcPr>
            <w:tcW w:w="1843" w:type="dxa"/>
            <w:tcBorders>
              <w:top w:val="single" w:sz="4" w:space="0" w:color="auto"/>
              <w:left w:val="single" w:sz="4" w:space="0" w:color="auto"/>
              <w:bottom w:val="single" w:sz="4" w:space="0" w:color="auto"/>
              <w:right w:val="single" w:sz="4" w:space="0" w:color="auto"/>
            </w:tcBorders>
            <w:vAlign w:val="center"/>
          </w:tcPr>
          <w:p w14:paraId="1E24648D" w14:textId="77777777" w:rsidR="00B561EF" w:rsidRPr="00EB0B83" w:rsidRDefault="00B561EF" w:rsidP="006C6213">
            <w:pPr>
              <w:jc w:val="left"/>
              <w:rPr>
                <w:sz w:val="22"/>
                <w:szCs w:val="22"/>
              </w:rPr>
            </w:pPr>
            <w:r w:rsidRPr="00EB0B83">
              <w:rPr>
                <w:sz w:val="22"/>
                <w:szCs w:val="22"/>
              </w:rPr>
              <w:t xml:space="preserve">Обеспечение очистки </w:t>
            </w:r>
            <w:proofErr w:type="spellStart"/>
            <w:r w:rsidRPr="00EB0B83">
              <w:rPr>
                <w:sz w:val="22"/>
                <w:szCs w:val="22"/>
              </w:rPr>
              <w:t>хоз</w:t>
            </w:r>
            <w:proofErr w:type="spellEnd"/>
            <w:r w:rsidRPr="00EB0B83">
              <w:rPr>
                <w:sz w:val="22"/>
                <w:szCs w:val="22"/>
              </w:rPr>
              <w:t>-бытового водоотведения</w:t>
            </w:r>
          </w:p>
        </w:tc>
        <w:tc>
          <w:tcPr>
            <w:tcW w:w="1985" w:type="dxa"/>
            <w:tcBorders>
              <w:top w:val="single" w:sz="4" w:space="0" w:color="auto"/>
              <w:left w:val="single" w:sz="4" w:space="0" w:color="auto"/>
              <w:bottom w:val="single" w:sz="4" w:space="0" w:color="auto"/>
              <w:right w:val="single" w:sz="4" w:space="0" w:color="auto"/>
            </w:tcBorders>
            <w:vAlign w:val="center"/>
          </w:tcPr>
          <w:p w14:paraId="7532494A" w14:textId="77777777" w:rsidR="00B561EF" w:rsidRPr="00EB0B83" w:rsidRDefault="00B561EF" w:rsidP="00F66DA6">
            <w:pPr>
              <w:jc w:val="left"/>
              <w:rPr>
                <w:sz w:val="22"/>
                <w:szCs w:val="22"/>
              </w:rPr>
            </w:pPr>
            <w:r w:rsidRPr="00EB0B83">
              <w:rPr>
                <w:sz w:val="22"/>
                <w:szCs w:val="22"/>
              </w:rPr>
              <w:t>Реконструкция канализационных очистных сооружений</w:t>
            </w:r>
          </w:p>
        </w:tc>
        <w:tc>
          <w:tcPr>
            <w:tcW w:w="1559" w:type="dxa"/>
            <w:tcBorders>
              <w:top w:val="single" w:sz="4" w:space="0" w:color="auto"/>
              <w:left w:val="single" w:sz="4" w:space="0" w:color="auto"/>
              <w:bottom w:val="single" w:sz="4" w:space="0" w:color="auto"/>
              <w:right w:val="single" w:sz="4" w:space="0" w:color="auto"/>
            </w:tcBorders>
            <w:vAlign w:val="center"/>
          </w:tcPr>
          <w:p w14:paraId="25329472" w14:textId="77777777" w:rsidR="00B561EF" w:rsidRPr="00EB0B83" w:rsidRDefault="00B561EF" w:rsidP="00F66DA6">
            <w:pPr>
              <w:jc w:val="center"/>
              <w:rPr>
                <w:sz w:val="22"/>
                <w:szCs w:val="22"/>
              </w:rPr>
            </w:pPr>
            <w:r w:rsidRPr="00EB0B83">
              <w:rPr>
                <w:sz w:val="22"/>
                <w:szCs w:val="22"/>
              </w:rPr>
              <w:t>производительность определить проектом</w:t>
            </w:r>
          </w:p>
          <w:p w14:paraId="207596EF" w14:textId="77777777" w:rsidR="00B561EF" w:rsidRPr="00EB0B83" w:rsidRDefault="00B561EF" w:rsidP="00F66DA6">
            <w:pPr>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14:paraId="5A2C072B" w14:textId="77777777" w:rsidR="00B561EF" w:rsidRPr="00EB0B83" w:rsidRDefault="009F7F63" w:rsidP="006C6213">
            <w:pPr>
              <w:jc w:val="left"/>
              <w:rPr>
                <w:sz w:val="22"/>
                <w:szCs w:val="22"/>
              </w:rPr>
            </w:pPr>
            <w:r w:rsidRPr="00EB0B83">
              <w:rPr>
                <w:sz w:val="22"/>
                <w:szCs w:val="22"/>
              </w:rPr>
              <w:t>Муниципальное образование «Город Березники»</w:t>
            </w:r>
            <w:r w:rsidR="00B561EF" w:rsidRPr="00EB0B83">
              <w:rPr>
                <w:sz w:val="22"/>
                <w:szCs w:val="22"/>
              </w:rPr>
              <w:t>, п. Железнодорожный</w:t>
            </w:r>
          </w:p>
        </w:tc>
        <w:tc>
          <w:tcPr>
            <w:tcW w:w="1701" w:type="dxa"/>
            <w:tcBorders>
              <w:top w:val="single" w:sz="4" w:space="0" w:color="auto"/>
              <w:left w:val="single" w:sz="4" w:space="0" w:color="auto"/>
              <w:bottom w:val="single" w:sz="4" w:space="0" w:color="auto"/>
              <w:right w:val="single" w:sz="4" w:space="0" w:color="auto"/>
            </w:tcBorders>
            <w:vAlign w:val="center"/>
          </w:tcPr>
          <w:p w14:paraId="661BED3C" w14:textId="77777777" w:rsidR="00B561EF" w:rsidRPr="00EB0B83" w:rsidRDefault="00B561EF" w:rsidP="006352E8">
            <w:pPr>
              <w:jc w:val="center"/>
              <w:rPr>
                <w:sz w:val="22"/>
                <w:szCs w:val="22"/>
              </w:rPr>
            </w:pPr>
            <w:r w:rsidRPr="00EB0B83">
              <w:rPr>
                <w:sz w:val="22"/>
                <w:szCs w:val="22"/>
              </w:rPr>
              <w:t>2030</w:t>
            </w:r>
          </w:p>
        </w:tc>
        <w:tc>
          <w:tcPr>
            <w:tcW w:w="1843" w:type="dxa"/>
            <w:tcBorders>
              <w:top w:val="single" w:sz="4" w:space="0" w:color="auto"/>
              <w:left w:val="single" w:sz="4" w:space="0" w:color="auto"/>
              <w:bottom w:val="single" w:sz="4" w:space="0" w:color="auto"/>
              <w:right w:val="single" w:sz="4" w:space="0" w:color="auto"/>
            </w:tcBorders>
          </w:tcPr>
          <w:p w14:paraId="58691739" w14:textId="77777777" w:rsidR="00B561EF" w:rsidRPr="00EB0B83" w:rsidRDefault="00B561EF" w:rsidP="00F66DA6">
            <w:pPr>
              <w:rPr>
                <w:sz w:val="22"/>
                <w:szCs w:val="22"/>
              </w:rPr>
            </w:pPr>
            <w:r w:rsidRPr="00EB0B83">
              <w:rPr>
                <w:sz w:val="22"/>
                <w:szCs w:val="22"/>
              </w:rPr>
              <w:t>Санитарно-защитная зона в соответствии с СанПиН2.2.1/2.1.1.1200-03</w:t>
            </w:r>
          </w:p>
        </w:tc>
        <w:tc>
          <w:tcPr>
            <w:tcW w:w="1701" w:type="dxa"/>
            <w:tcBorders>
              <w:top w:val="single" w:sz="4" w:space="0" w:color="auto"/>
              <w:left w:val="single" w:sz="4" w:space="0" w:color="auto"/>
              <w:bottom w:val="single" w:sz="4" w:space="0" w:color="auto"/>
              <w:right w:val="single" w:sz="4" w:space="0" w:color="auto"/>
            </w:tcBorders>
          </w:tcPr>
          <w:p w14:paraId="52ACCC48" w14:textId="77777777" w:rsidR="00B561EF" w:rsidRPr="00EB0B83" w:rsidRDefault="00B561EF" w:rsidP="00F66DA6">
            <w:pPr>
              <w:rPr>
                <w:sz w:val="22"/>
                <w:szCs w:val="22"/>
              </w:rPr>
            </w:pPr>
          </w:p>
        </w:tc>
      </w:tr>
    </w:tbl>
    <w:p w14:paraId="29179F36" w14:textId="77777777" w:rsidR="009E13A6" w:rsidRPr="00EB0B83" w:rsidRDefault="009E13A6" w:rsidP="00F66DA6"/>
    <w:p w14:paraId="0A439BCF" w14:textId="77777777" w:rsidR="008767BD" w:rsidRPr="00EB0B83" w:rsidRDefault="008767BD" w:rsidP="00F66DA6">
      <w:pPr>
        <w:pStyle w:val="1"/>
        <w:rPr>
          <w:rFonts w:ascii="Times New Roman" w:hAnsi="Times New Roman" w:cs="Times New Roman"/>
        </w:rPr>
      </w:pPr>
      <w:bookmarkStart w:id="71" w:name="_Toc46834169"/>
      <w:bookmarkStart w:id="72" w:name="_Toc76389245"/>
      <w:r w:rsidRPr="00EB0B83">
        <w:rPr>
          <w:rFonts w:ascii="Times New Roman" w:hAnsi="Times New Roman" w:cs="Times New Roman"/>
        </w:rPr>
        <w:lastRenderedPageBreak/>
        <w:t>ПАРАМЕТРЫ ФУНКЦИОНАЛЬНЫХ ЗОН, А ТАКЖЕ СВЕДЕНИЯ О ПЛАНИРУЕМЫХ ДЛЯ РАЗМЕЩЕНИЯ В НИХ ОБЪЕКТАХ ФЕДЕРАЛЬНОГО ЗНАЧЕНИЯ, ОБЪЕКТАХ РЕГИОНАЛЬНОГО ЗНАЧЕНИЯ, ИХ ОСНОВНЫЕ ХАРАКТЕРИСТИКИ, ИХ МЕСТОПОЛОЖЕНИЕ, ХАРАКТЕРИСТИКИ ЗОН С ОСОБЫМИ УСЛОВИЯМИ ИСПОЛЬЗОВАНИЯ ТЕРРИТОРИИ</w:t>
      </w:r>
      <w:bookmarkEnd w:id="71"/>
      <w:bookmarkEnd w:id="72"/>
    </w:p>
    <w:p w14:paraId="5EBD08B9" w14:textId="77777777" w:rsidR="00B36DE6" w:rsidRPr="00EB0B83" w:rsidRDefault="00B36DE6" w:rsidP="00F66DA6">
      <w:pPr>
        <w:pStyle w:val="21"/>
        <w:rPr>
          <w:rFonts w:ascii="Times New Roman" w:hAnsi="Times New Roman" w:cs="Times New Roman"/>
          <w:szCs w:val="28"/>
        </w:rPr>
      </w:pPr>
      <w:bookmarkStart w:id="73" w:name="_Toc76389246"/>
      <w:bookmarkStart w:id="74" w:name="_Toc45838441"/>
      <w:bookmarkStart w:id="75" w:name="_Toc46834170"/>
      <w:bookmarkStart w:id="76" w:name="_Toc28011005"/>
      <w:r w:rsidRPr="00EB0B83">
        <w:rPr>
          <w:rFonts w:ascii="Times New Roman" w:hAnsi="Times New Roman" w:cs="Times New Roman"/>
        </w:rPr>
        <w:t xml:space="preserve">Сведения о видах, назначении, наименованиях планируемых объектов федерального значения, </w:t>
      </w:r>
      <w:r w:rsidRPr="00EB0B83">
        <w:rPr>
          <w:rFonts w:ascii="Times New Roman" w:hAnsi="Times New Roman" w:cs="Times New Roman"/>
          <w:szCs w:val="28"/>
        </w:rPr>
        <w:t>их основные характеристики, их местоположение, характеристики зон с особыми условиями использования территории</w:t>
      </w:r>
      <w:bookmarkEnd w:id="73"/>
    </w:p>
    <w:p w14:paraId="150487B6" w14:textId="77777777" w:rsidR="00B36DE6" w:rsidRPr="00EB0B83" w:rsidRDefault="00B36DE6" w:rsidP="00F66DA6">
      <w:pPr>
        <w:pStyle w:val="3"/>
        <w:ind w:left="709"/>
        <w:rPr>
          <w:rFonts w:ascii="Times New Roman" w:hAnsi="Times New Roman" w:cs="Times New Roman"/>
        </w:rPr>
      </w:pPr>
      <w:bookmarkStart w:id="77" w:name="_Toc76389247"/>
      <w:r w:rsidRPr="00EB0B83">
        <w:rPr>
          <w:rFonts w:ascii="Times New Roman" w:hAnsi="Times New Roman" w:cs="Times New Roman"/>
        </w:rPr>
        <w:t>Сведения о видах, назначении, наименованиях, об основных характеристиках и о местоположении объектов в области федерального транспорта (железнодорожного, воздушного, морского, внутреннего водного транспорта) и автомобильных дорог</w:t>
      </w:r>
      <w:bookmarkEnd w:id="77"/>
    </w:p>
    <w:tbl>
      <w:tblPr>
        <w:tblStyle w:val="220"/>
        <w:tblW w:w="15452" w:type="dxa"/>
        <w:tblInd w:w="-318" w:type="dxa"/>
        <w:tblLayout w:type="fixed"/>
        <w:tblLook w:val="04A0" w:firstRow="1" w:lastRow="0" w:firstColumn="1" w:lastColumn="0" w:noHBand="0" w:noVBand="1"/>
      </w:tblPr>
      <w:tblGrid>
        <w:gridCol w:w="597"/>
        <w:gridCol w:w="2239"/>
        <w:gridCol w:w="1701"/>
        <w:gridCol w:w="1985"/>
        <w:gridCol w:w="1701"/>
        <w:gridCol w:w="1417"/>
        <w:gridCol w:w="1163"/>
        <w:gridCol w:w="1672"/>
        <w:gridCol w:w="2977"/>
      </w:tblGrid>
      <w:tr w:rsidR="00ED6E04" w:rsidRPr="00EB0B83" w14:paraId="3B6388D2" w14:textId="77777777" w:rsidTr="00ED6E04">
        <w:trPr>
          <w:trHeight w:val="1200"/>
        </w:trPr>
        <w:tc>
          <w:tcPr>
            <w:tcW w:w="597" w:type="dxa"/>
            <w:shd w:val="clear" w:color="auto" w:fill="D0CECE"/>
            <w:vAlign w:val="center"/>
            <w:hideMark/>
          </w:tcPr>
          <w:p w14:paraId="69D7172C" w14:textId="77777777" w:rsidR="00B36DE6" w:rsidRPr="00EB0B83" w:rsidRDefault="00B36DE6" w:rsidP="00F66DA6">
            <w:pPr>
              <w:jc w:val="center"/>
              <w:rPr>
                <w:b/>
                <w:bCs/>
                <w:sz w:val="22"/>
                <w:szCs w:val="22"/>
              </w:rPr>
            </w:pPr>
            <w:r w:rsidRPr="00EB0B83">
              <w:rPr>
                <w:b/>
                <w:bCs/>
                <w:sz w:val="22"/>
                <w:szCs w:val="22"/>
              </w:rPr>
              <w:t>№</w:t>
            </w:r>
          </w:p>
        </w:tc>
        <w:tc>
          <w:tcPr>
            <w:tcW w:w="2239" w:type="dxa"/>
            <w:shd w:val="clear" w:color="auto" w:fill="D0CECE"/>
            <w:vAlign w:val="center"/>
            <w:hideMark/>
          </w:tcPr>
          <w:p w14:paraId="7BA0ECD1" w14:textId="77777777" w:rsidR="00B36DE6" w:rsidRPr="00EB0B83" w:rsidRDefault="00B36DE6" w:rsidP="00F66DA6">
            <w:pPr>
              <w:jc w:val="center"/>
              <w:rPr>
                <w:b/>
                <w:bCs/>
                <w:sz w:val="22"/>
                <w:szCs w:val="22"/>
              </w:rPr>
            </w:pPr>
            <w:r w:rsidRPr="00EB0B83">
              <w:rPr>
                <w:b/>
                <w:bCs/>
                <w:sz w:val="22"/>
                <w:szCs w:val="22"/>
              </w:rPr>
              <w:t>Вид объекта</w:t>
            </w:r>
          </w:p>
        </w:tc>
        <w:tc>
          <w:tcPr>
            <w:tcW w:w="1701" w:type="dxa"/>
            <w:shd w:val="clear" w:color="auto" w:fill="D0CECE"/>
            <w:vAlign w:val="center"/>
            <w:hideMark/>
          </w:tcPr>
          <w:p w14:paraId="67A9F51A" w14:textId="77777777" w:rsidR="00B36DE6" w:rsidRPr="00EB0B83" w:rsidRDefault="00B36DE6" w:rsidP="00F66DA6">
            <w:pPr>
              <w:jc w:val="center"/>
              <w:rPr>
                <w:b/>
                <w:bCs/>
                <w:sz w:val="22"/>
                <w:szCs w:val="22"/>
              </w:rPr>
            </w:pPr>
            <w:r w:rsidRPr="00EB0B83">
              <w:rPr>
                <w:b/>
                <w:bCs/>
                <w:sz w:val="22"/>
                <w:szCs w:val="22"/>
              </w:rPr>
              <w:t>Назначение</w:t>
            </w:r>
          </w:p>
        </w:tc>
        <w:tc>
          <w:tcPr>
            <w:tcW w:w="1985" w:type="dxa"/>
            <w:shd w:val="clear" w:color="auto" w:fill="D0CECE"/>
            <w:vAlign w:val="center"/>
            <w:hideMark/>
          </w:tcPr>
          <w:p w14:paraId="7E2CC4ED" w14:textId="77777777" w:rsidR="00B36DE6" w:rsidRPr="00EB0B83" w:rsidRDefault="00B36DE6" w:rsidP="00F66DA6">
            <w:pPr>
              <w:jc w:val="center"/>
              <w:rPr>
                <w:b/>
                <w:bCs/>
                <w:sz w:val="22"/>
                <w:szCs w:val="22"/>
              </w:rPr>
            </w:pPr>
            <w:r w:rsidRPr="00EB0B83">
              <w:rPr>
                <w:b/>
                <w:bCs/>
                <w:sz w:val="22"/>
                <w:szCs w:val="22"/>
              </w:rPr>
              <w:t>Наименование</w:t>
            </w:r>
          </w:p>
        </w:tc>
        <w:tc>
          <w:tcPr>
            <w:tcW w:w="1701" w:type="dxa"/>
            <w:shd w:val="clear" w:color="auto" w:fill="D0CECE"/>
            <w:vAlign w:val="center"/>
            <w:hideMark/>
          </w:tcPr>
          <w:p w14:paraId="168BBA2D" w14:textId="77777777" w:rsidR="00B36DE6" w:rsidRPr="00EB0B83" w:rsidRDefault="00B36DE6" w:rsidP="00F66DA6">
            <w:pPr>
              <w:jc w:val="center"/>
              <w:rPr>
                <w:b/>
                <w:bCs/>
                <w:sz w:val="22"/>
                <w:szCs w:val="22"/>
              </w:rPr>
            </w:pPr>
            <w:r w:rsidRPr="00EB0B83">
              <w:rPr>
                <w:b/>
                <w:bCs/>
                <w:sz w:val="22"/>
                <w:szCs w:val="22"/>
              </w:rPr>
              <w:t>Основные характеристики</w:t>
            </w:r>
          </w:p>
        </w:tc>
        <w:tc>
          <w:tcPr>
            <w:tcW w:w="1417" w:type="dxa"/>
            <w:shd w:val="clear" w:color="auto" w:fill="D0CECE"/>
            <w:vAlign w:val="center"/>
            <w:hideMark/>
          </w:tcPr>
          <w:p w14:paraId="0972106A" w14:textId="77777777" w:rsidR="00B36DE6" w:rsidRPr="00EB0B83" w:rsidRDefault="00B36DE6" w:rsidP="00F66DA6">
            <w:pPr>
              <w:jc w:val="center"/>
              <w:rPr>
                <w:b/>
                <w:bCs/>
                <w:sz w:val="22"/>
                <w:szCs w:val="22"/>
              </w:rPr>
            </w:pPr>
            <w:r w:rsidRPr="00EB0B83">
              <w:rPr>
                <w:b/>
                <w:bCs/>
                <w:sz w:val="22"/>
                <w:szCs w:val="22"/>
              </w:rPr>
              <w:t>Месторасположение</w:t>
            </w:r>
          </w:p>
        </w:tc>
        <w:tc>
          <w:tcPr>
            <w:tcW w:w="1163" w:type="dxa"/>
            <w:shd w:val="clear" w:color="auto" w:fill="D0CECE"/>
            <w:vAlign w:val="center"/>
            <w:hideMark/>
          </w:tcPr>
          <w:p w14:paraId="77EC7198" w14:textId="77777777" w:rsidR="00B36DE6" w:rsidRPr="00EB0B83" w:rsidRDefault="00B36DE6" w:rsidP="00F66DA6">
            <w:pPr>
              <w:jc w:val="center"/>
              <w:rPr>
                <w:b/>
                <w:bCs/>
                <w:sz w:val="22"/>
                <w:szCs w:val="22"/>
              </w:rPr>
            </w:pPr>
            <w:r w:rsidRPr="00EB0B83">
              <w:rPr>
                <w:b/>
                <w:bCs/>
                <w:sz w:val="22"/>
                <w:szCs w:val="22"/>
              </w:rPr>
              <w:t>Очередность строительства объекта</w:t>
            </w:r>
          </w:p>
        </w:tc>
        <w:tc>
          <w:tcPr>
            <w:tcW w:w="1672" w:type="dxa"/>
            <w:shd w:val="clear" w:color="auto" w:fill="D0CECE"/>
            <w:vAlign w:val="center"/>
            <w:hideMark/>
          </w:tcPr>
          <w:p w14:paraId="44CED22C" w14:textId="77777777" w:rsidR="00B36DE6" w:rsidRPr="00EB0B83" w:rsidRDefault="00B36DE6" w:rsidP="00F66DA6">
            <w:pPr>
              <w:jc w:val="center"/>
              <w:rPr>
                <w:b/>
                <w:bCs/>
                <w:sz w:val="22"/>
                <w:szCs w:val="22"/>
              </w:rPr>
            </w:pPr>
            <w:r w:rsidRPr="00EB0B83">
              <w:rPr>
                <w:b/>
                <w:bCs/>
                <w:sz w:val="22"/>
                <w:szCs w:val="22"/>
              </w:rPr>
              <w:t>Зоны с особыми условиями использования территории</w:t>
            </w:r>
          </w:p>
        </w:tc>
        <w:tc>
          <w:tcPr>
            <w:tcW w:w="2977" w:type="dxa"/>
            <w:shd w:val="clear" w:color="auto" w:fill="D0CECE"/>
            <w:vAlign w:val="center"/>
            <w:hideMark/>
          </w:tcPr>
          <w:p w14:paraId="4D61C8DC" w14:textId="77777777" w:rsidR="00B36DE6" w:rsidRPr="00EB0B83" w:rsidRDefault="00B36DE6" w:rsidP="00F66DA6">
            <w:pPr>
              <w:jc w:val="center"/>
              <w:rPr>
                <w:b/>
                <w:bCs/>
                <w:sz w:val="22"/>
                <w:szCs w:val="22"/>
              </w:rPr>
            </w:pPr>
            <w:r w:rsidRPr="00EB0B83">
              <w:rPr>
                <w:b/>
                <w:bCs/>
                <w:sz w:val="22"/>
                <w:szCs w:val="22"/>
              </w:rPr>
              <w:t>Основание</w:t>
            </w:r>
          </w:p>
        </w:tc>
      </w:tr>
      <w:tr w:rsidR="00ED6E04" w:rsidRPr="00EB0B83" w14:paraId="333C90E6" w14:textId="77777777" w:rsidTr="00ED6E04">
        <w:trPr>
          <w:trHeight w:val="300"/>
        </w:trPr>
        <w:tc>
          <w:tcPr>
            <w:tcW w:w="597" w:type="dxa"/>
            <w:shd w:val="clear" w:color="auto" w:fill="D0CECE"/>
            <w:hideMark/>
          </w:tcPr>
          <w:p w14:paraId="7484C584" w14:textId="77777777" w:rsidR="00B36DE6" w:rsidRPr="00EB0B83" w:rsidRDefault="00B36DE6" w:rsidP="00F66DA6">
            <w:pPr>
              <w:jc w:val="center"/>
              <w:rPr>
                <w:sz w:val="22"/>
                <w:szCs w:val="22"/>
              </w:rPr>
            </w:pPr>
            <w:r w:rsidRPr="00EB0B83">
              <w:rPr>
                <w:sz w:val="22"/>
                <w:szCs w:val="22"/>
              </w:rPr>
              <w:t>1</w:t>
            </w:r>
          </w:p>
        </w:tc>
        <w:tc>
          <w:tcPr>
            <w:tcW w:w="2239" w:type="dxa"/>
            <w:shd w:val="clear" w:color="auto" w:fill="D0CECE"/>
            <w:hideMark/>
          </w:tcPr>
          <w:p w14:paraId="249A4201" w14:textId="77777777" w:rsidR="00B36DE6" w:rsidRPr="00EB0B83" w:rsidRDefault="00B36DE6" w:rsidP="00F66DA6">
            <w:pPr>
              <w:jc w:val="center"/>
              <w:rPr>
                <w:sz w:val="22"/>
                <w:szCs w:val="22"/>
              </w:rPr>
            </w:pPr>
            <w:r w:rsidRPr="00EB0B83">
              <w:rPr>
                <w:sz w:val="22"/>
                <w:szCs w:val="22"/>
              </w:rPr>
              <w:t>2</w:t>
            </w:r>
          </w:p>
        </w:tc>
        <w:tc>
          <w:tcPr>
            <w:tcW w:w="1701" w:type="dxa"/>
            <w:shd w:val="clear" w:color="auto" w:fill="D0CECE"/>
            <w:hideMark/>
          </w:tcPr>
          <w:p w14:paraId="4CE2ED50" w14:textId="77777777" w:rsidR="00B36DE6" w:rsidRPr="00EB0B83" w:rsidRDefault="00B36DE6" w:rsidP="00F66DA6">
            <w:pPr>
              <w:jc w:val="center"/>
              <w:rPr>
                <w:sz w:val="22"/>
                <w:szCs w:val="22"/>
              </w:rPr>
            </w:pPr>
            <w:r w:rsidRPr="00EB0B83">
              <w:rPr>
                <w:sz w:val="22"/>
                <w:szCs w:val="22"/>
              </w:rPr>
              <w:t>3</w:t>
            </w:r>
          </w:p>
        </w:tc>
        <w:tc>
          <w:tcPr>
            <w:tcW w:w="1985" w:type="dxa"/>
            <w:shd w:val="clear" w:color="auto" w:fill="D0CECE"/>
            <w:hideMark/>
          </w:tcPr>
          <w:p w14:paraId="38B704CF" w14:textId="77777777" w:rsidR="00B36DE6" w:rsidRPr="00EB0B83" w:rsidRDefault="00B36DE6" w:rsidP="00F66DA6">
            <w:pPr>
              <w:jc w:val="center"/>
              <w:rPr>
                <w:sz w:val="22"/>
                <w:szCs w:val="22"/>
              </w:rPr>
            </w:pPr>
            <w:r w:rsidRPr="00EB0B83">
              <w:rPr>
                <w:sz w:val="22"/>
                <w:szCs w:val="22"/>
              </w:rPr>
              <w:t>4</w:t>
            </w:r>
          </w:p>
        </w:tc>
        <w:tc>
          <w:tcPr>
            <w:tcW w:w="1701" w:type="dxa"/>
            <w:shd w:val="clear" w:color="auto" w:fill="D0CECE"/>
            <w:hideMark/>
          </w:tcPr>
          <w:p w14:paraId="60403E82" w14:textId="77777777" w:rsidR="00B36DE6" w:rsidRPr="00EB0B83" w:rsidRDefault="00B36DE6" w:rsidP="00F66DA6">
            <w:pPr>
              <w:jc w:val="center"/>
              <w:rPr>
                <w:sz w:val="22"/>
                <w:szCs w:val="22"/>
              </w:rPr>
            </w:pPr>
            <w:r w:rsidRPr="00EB0B83">
              <w:rPr>
                <w:sz w:val="22"/>
                <w:szCs w:val="22"/>
              </w:rPr>
              <w:t>5</w:t>
            </w:r>
          </w:p>
        </w:tc>
        <w:tc>
          <w:tcPr>
            <w:tcW w:w="1417" w:type="dxa"/>
            <w:shd w:val="clear" w:color="auto" w:fill="D0CECE"/>
            <w:hideMark/>
          </w:tcPr>
          <w:p w14:paraId="1BAADBBE" w14:textId="77777777" w:rsidR="00B36DE6" w:rsidRPr="00EB0B83" w:rsidRDefault="00B36DE6" w:rsidP="00F66DA6">
            <w:pPr>
              <w:jc w:val="center"/>
              <w:rPr>
                <w:sz w:val="22"/>
                <w:szCs w:val="22"/>
              </w:rPr>
            </w:pPr>
            <w:r w:rsidRPr="00EB0B83">
              <w:rPr>
                <w:sz w:val="22"/>
                <w:szCs w:val="22"/>
              </w:rPr>
              <w:t>6</w:t>
            </w:r>
          </w:p>
        </w:tc>
        <w:tc>
          <w:tcPr>
            <w:tcW w:w="1163" w:type="dxa"/>
            <w:shd w:val="clear" w:color="auto" w:fill="D0CECE"/>
            <w:hideMark/>
          </w:tcPr>
          <w:p w14:paraId="04BCCBB0" w14:textId="77777777" w:rsidR="00B36DE6" w:rsidRPr="00EB0B83" w:rsidRDefault="00B36DE6" w:rsidP="00F66DA6">
            <w:pPr>
              <w:jc w:val="center"/>
              <w:rPr>
                <w:sz w:val="22"/>
                <w:szCs w:val="22"/>
              </w:rPr>
            </w:pPr>
            <w:r w:rsidRPr="00EB0B83">
              <w:rPr>
                <w:sz w:val="22"/>
                <w:szCs w:val="22"/>
              </w:rPr>
              <w:t>7</w:t>
            </w:r>
          </w:p>
        </w:tc>
        <w:tc>
          <w:tcPr>
            <w:tcW w:w="1672" w:type="dxa"/>
            <w:shd w:val="clear" w:color="auto" w:fill="D0CECE"/>
            <w:hideMark/>
          </w:tcPr>
          <w:p w14:paraId="59DED33C" w14:textId="77777777" w:rsidR="00B36DE6" w:rsidRPr="00EB0B83" w:rsidRDefault="00B36DE6" w:rsidP="00F66DA6">
            <w:pPr>
              <w:jc w:val="center"/>
              <w:rPr>
                <w:sz w:val="22"/>
                <w:szCs w:val="22"/>
              </w:rPr>
            </w:pPr>
            <w:r w:rsidRPr="00EB0B83">
              <w:rPr>
                <w:sz w:val="22"/>
                <w:szCs w:val="22"/>
              </w:rPr>
              <w:t>8</w:t>
            </w:r>
          </w:p>
        </w:tc>
        <w:tc>
          <w:tcPr>
            <w:tcW w:w="2977" w:type="dxa"/>
            <w:shd w:val="clear" w:color="auto" w:fill="D0CECE"/>
            <w:hideMark/>
          </w:tcPr>
          <w:p w14:paraId="545A9CC2" w14:textId="77777777" w:rsidR="00B36DE6" w:rsidRPr="00EB0B83" w:rsidRDefault="00B36DE6" w:rsidP="00F66DA6">
            <w:pPr>
              <w:jc w:val="center"/>
              <w:rPr>
                <w:sz w:val="22"/>
                <w:szCs w:val="22"/>
              </w:rPr>
            </w:pPr>
            <w:r w:rsidRPr="00EB0B83">
              <w:rPr>
                <w:sz w:val="22"/>
                <w:szCs w:val="22"/>
              </w:rPr>
              <w:t>9</w:t>
            </w:r>
          </w:p>
        </w:tc>
      </w:tr>
      <w:tr w:rsidR="00ED6E04" w:rsidRPr="00EB0B83" w14:paraId="64F4E7D9" w14:textId="77777777" w:rsidTr="00ED6E04">
        <w:trPr>
          <w:trHeight w:val="803"/>
        </w:trPr>
        <w:tc>
          <w:tcPr>
            <w:tcW w:w="597" w:type="dxa"/>
            <w:noWrap/>
          </w:tcPr>
          <w:p w14:paraId="358F99E7" w14:textId="77777777" w:rsidR="00B36DE6" w:rsidRPr="00EB0B83" w:rsidRDefault="00446EBC" w:rsidP="00F66DA6">
            <w:pPr>
              <w:overflowPunct w:val="0"/>
              <w:autoSpaceDE w:val="0"/>
              <w:autoSpaceDN w:val="0"/>
              <w:adjustRightInd w:val="0"/>
              <w:spacing w:line="360" w:lineRule="auto"/>
              <w:contextualSpacing/>
              <w:rPr>
                <w:sz w:val="22"/>
                <w:szCs w:val="22"/>
              </w:rPr>
            </w:pPr>
            <w:r w:rsidRPr="00EB0B83">
              <w:rPr>
                <w:sz w:val="22"/>
                <w:szCs w:val="22"/>
              </w:rPr>
              <w:t>1</w:t>
            </w:r>
          </w:p>
        </w:tc>
        <w:tc>
          <w:tcPr>
            <w:tcW w:w="2239" w:type="dxa"/>
          </w:tcPr>
          <w:p w14:paraId="610FFE4B" w14:textId="77777777" w:rsidR="00B36DE6" w:rsidRPr="00EB0B83" w:rsidRDefault="00B36DE6" w:rsidP="00F66DA6">
            <w:pPr>
              <w:ind w:left="-57" w:right="-57"/>
              <w:rPr>
                <w:sz w:val="22"/>
                <w:szCs w:val="22"/>
              </w:rPr>
            </w:pPr>
            <w:r w:rsidRPr="00EB0B83">
              <w:rPr>
                <w:sz w:val="22"/>
                <w:szCs w:val="22"/>
              </w:rPr>
              <w:t>Внутренний водный транспорт</w:t>
            </w:r>
          </w:p>
        </w:tc>
        <w:tc>
          <w:tcPr>
            <w:tcW w:w="1701" w:type="dxa"/>
          </w:tcPr>
          <w:p w14:paraId="3D9B791C" w14:textId="77777777" w:rsidR="00B36DE6" w:rsidRPr="00EB0B83" w:rsidRDefault="00B36DE6" w:rsidP="00F66DA6">
            <w:pPr>
              <w:rPr>
                <w:sz w:val="22"/>
                <w:szCs w:val="22"/>
              </w:rPr>
            </w:pPr>
            <w:r w:rsidRPr="00EB0B83">
              <w:rPr>
                <w:sz w:val="22"/>
                <w:szCs w:val="22"/>
              </w:rPr>
              <w:t>Развитие инфраструктуры внутренних водных путей</w:t>
            </w:r>
          </w:p>
        </w:tc>
        <w:tc>
          <w:tcPr>
            <w:tcW w:w="1985" w:type="dxa"/>
          </w:tcPr>
          <w:p w14:paraId="1081F64D" w14:textId="77777777" w:rsidR="00B36DE6" w:rsidRPr="00EB0B83" w:rsidRDefault="00B36DE6" w:rsidP="00F66DA6">
            <w:pPr>
              <w:rPr>
                <w:sz w:val="22"/>
                <w:szCs w:val="22"/>
              </w:rPr>
            </w:pPr>
            <w:r w:rsidRPr="00EB0B83">
              <w:rPr>
                <w:sz w:val="22"/>
                <w:szCs w:val="22"/>
              </w:rPr>
              <w:t>Речной порт Березники</w:t>
            </w:r>
          </w:p>
        </w:tc>
        <w:tc>
          <w:tcPr>
            <w:tcW w:w="1701" w:type="dxa"/>
          </w:tcPr>
          <w:p w14:paraId="64D29441" w14:textId="77777777" w:rsidR="00B36DE6" w:rsidRPr="00EB0B83" w:rsidRDefault="00B36DE6" w:rsidP="00F66DA6">
            <w:pPr>
              <w:ind w:left="-57" w:right="-57"/>
              <w:rPr>
                <w:sz w:val="22"/>
                <w:szCs w:val="22"/>
              </w:rPr>
            </w:pPr>
            <w:r w:rsidRPr="00EB0B83">
              <w:rPr>
                <w:sz w:val="22"/>
                <w:szCs w:val="22"/>
              </w:rPr>
              <w:t>Реконструкция со строительством новых причалов и терминалов</w:t>
            </w:r>
          </w:p>
        </w:tc>
        <w:tc>
          <w:tcPr>
            <w:tcW w:w="1417" w:type="dxa"/>
          </w:tcPr>
          <w:p w14:paraId="7D8E68DC" w14:textId="77777777" w:rsidR="00B36DE6" w:rsidRPr="00EB0B83" w:rsidRDefault="00B36DE6" w:rsidP="00F66DA6">
            <w:pPr>
              <w:ind w:left="-57" w:right="-57"/>
              <w:rPr>
                <w:sz w:val="22"/>
                <w:szCs w:val="22"/>
              </w:rPr>
            </w:pPr>
            <w:r w:rsidRPr="00EB0B83">
              <w:rPr>
                <w:sz w:val="22"/>
                <w:szCs w:val="22"/>
              </w:rPr>
              <w:t xml:space="preserve">Пермский край, </w:t>
            </w:r>
          </w:p>
          <w:p w14:paraId="5B59CBA9" w14:textId="77777777" w:rsidR="00B36DE6" w:rsidRPr="00EB0B83" w:rsidRDefault="00B36DE6" w:rsidP="00F66DA6">
            <w:pPr>
              <w:ind w:left="-57" w:right="-57"/>
              <w:rPr>
                <w:sz w:val="22"/>
                <w:szCs w:val="22"/>
              </w:rPr>
            </w:pPr>
            <w:r w:rsidRPr="00EB0B83">
              <w:rPr>
                <w:sz w:val="22"/>
                <w:szCs w:val="22"/>
              </w:rPr>
              <w:t>г. Березники</w:t>
            </w:r>
          </w:p>
        </w:tc>
        <w:tc>
          <w:tcPr>
            <w:tcW w:w="1163" w:type="dxa"/>
            <w:noWrap/>
          </w:tcPr>
          <w:p w14:paraId="1EE70975" w14:textId="77777777" w:rsidR="00B36DE6" w:rsidRPr="00EB0B83" w:rsidRDefault="00B36DE6" w:rsidP="00F66DA6">
            <w:pPr>
              <w:rPr>
                <w:spacing w:val="-10"/>
                <w:sz w:val="22"/>
                <w:szCs w:val="22"/>
              </w:rPr>
            </w:pPr>
            <w:r w:rsidRPr="00EB0B83">
              <w:rPr>
                <w:rFonts w:eastAsia="Calibri"/>
                <w:sz w:val="22"/>
                <w:szCs w:val="22"/>
              </w:rPr>
              <w:t>2-й этап – до 2030 года</w:t>
            </w:r>
          </w:p>
        </w:tc>
        <w:tc>
          <w:tcPr>
            <w:tcW w:w="1672" w:type="dxa"/>
            <w:noWrap/>
          </w:tcPr>
          <w:p w14:paraId="20629909" w14:textId="77777777" w:rsidR="00B36DE6" w:rsidRPr="00EB0B83" w:rsidRDefault="00B36DE6" w:rsidP="00F66DA6">
            <w:pPr>
              <w:ind w:left="-57" w:right="-57"/>
              <w:jc w:val="center"/>
              <w:rPr>
                <w:sz w:val="22"/>
                <w:szCs w:val="22"/>
              </w:rPr>
            </w:pPr>
            <w:r w:rsidRPr="00EB0B83">
              <w:rPr>
                <w:sz w:val="22"/>
                <w:szCs w:val="22"/>
              </w:rPr>
              <w:t xml:space="preserve">Водоохранная зона и прибрежная защитная полоса </w:t>
            </w:r>
            <w:proofErr w:type="spellStart"/>
            <w:r w:rsidRPr="00EB0B83">
              <w:rPr>
                <w:sz w:val="22"/>
                <w:szCs w:val="22"/>
              </w:rPr>
              <w:t>р.Кама</w:t>
            </w:r>
            <w:proofErr w:type="spellEnd"/>
          </w:p>
        </w:tc>
        <w:tc>
          <w:tcPr>
            <w:tcW w:w="2977" w:type="dxa"/>
            <w:noWrap/>
          </w:tcPr>
          <w:p w14:paraId="0195A559" w14:textId="77777777" w:rsidR="00B36DE6" w:rsidRPr="00EB0B83" w:rsidRDefault="00B36DE6" w:rsidP="00F66DA6">
            <w:pPr>
              <w:widowControl w:val="0"/>
              <w:autoSpaceDE w:val="0"/>
              <w:autoSpaceDN w:val="0"/>
              <w:adjustRightInd w:val="0"/>
              <w:ind w:left="-57" w:right="-57"/>
              <w:rPr>
                <w:sz w:val="22"/>
                <w:szCs w:val="22"/>
              </w:rPr>
            </w:pPr>
            <w:r w:rsidRPr="00EB0B83">
              <w:rPr>
                <w:sz w:val="22"/>
                <w:szCs w:val="22"/>
              </w:rPr>
              <w:t xml:space="preserve">Мероприятия </w:t>
            </w:r>
            <w:r w:rsidR="006C2F86" w:rsidRPr="00EB0B83">
              <w:rPr>
                <w:sz w:val="22"/>
                <w:szCs w:val="22"/>
              </w:rPr>
              <w:t xml:space="preserve">схемы территориального планирования Российской Федерации </w:t>
            </w:r>
            <w:r w:rsidRPr="00EB0B83">
              <w:rPr>
                <w:sz w:val="22"/>
                <w:szCs w:val="22"/>
              </w:rPr>
              <w:t>в области федерального транспорта (железнодорожного, воздушного, морского, внутреннего водного транспорта) и автомобильных дорог федерального значения, утвержден</w:t>
            </w:r>
            <w:r w:rsidR="006C2F86" w:rsidRPr="00EB0B83">
              <w:rPr>
                <w:sz w:val="22"/>
                <w:szCs w:val="22"/>
              </w:rPr>
              <w:t>н</w:t>
            </w:r>
            <w:r w:rsidR="002E355E" w:rsidRPr="00EB0B83">
              <w:rPr>
                <w:sz w:val="22"/>
                <w:szCs w:val="22"/>
              </w:rPr>
              <w:t>ые</w:t>
            </w:r>
            <w:r w:rsidRPr="00EB0B83">
              <w:rPr>
                <w:sz w:val="22"/>
                <w:szCs w:val="22"/>
              </w:rPr>
              <w:t xml:space="preserve"> распоряжением Правительства Российской Федерации от 19 марта 2013 года N 384-р</w:t>
            </w:r>
          </w:p>
        </w:tc>
      </w:tr>
      <w:tr w:rsidR="00ED6E04" w:rsidRPr="00EB0B83" w14:paraId="7F69804D" w14:textId="77777777" w:rsidTr="00ED6E04">
        <w:trPr>
          <w:trHeight w:val="803"/>
        </w:trPr>
        <w:tc>
          <w:tcPr>
            <w:tcW w:w="597" w:type="dxa"/>
            <w:noWrap/>
          </w:tcPr>
          <w:p w14:paraId="226F6998" w14:textId="77777777" w:rsidR="00B36DE6" w:rsidRPr="00EB0B83" w:rsidRDefault="00446EBC" w:rsidP="00F66DA6">
            <w:pPr>
              <w:overflowPunct w:val="0"/>
              <w:autoSpaceDE w:val="0"/>
              <w:autoSpaceDN w:val="0"/>
              <w:adjustRightInd w:val="0"/>
              <w:spacing w:line="360" w:lineRule="auto"/>
              <w:contextualSpacing/>
              <w:rPr>
                <w:sz w:val="22"/>
                <w:szCs w:val="22"/>
              </w:rPr>
            </w:pPr>
            <w:r w:rsidRPr="00EB0B83">
              <w:rPr>
                <w:sz w:val="22"/>
                <w:szCs w:val="22"/>
              </w:rPr>
              <w:lastRenderedPageBreak/>
              <w:t>2</w:t>
            </w:r>
          </w:p>
        </w:tc>
        <w:tc>
          <w:tcPr>
            <w:tcW w:w="2239" w:type="dxa"/>
          </w:tcPr>
          <w:p w14:paraId="2732B187" w14:textId="77777777" w:rsidR="00B36DE6" w:rsidRPr="00EB0B83" w:rsidRDefault="00B36DE6" w:rsidP="00F66DA6">
            <w:pPr>
              <w:rPr>
                <w:sz w:val="22"/>
                <w:szCs w:val="22"/>
              </w:rPr>
            </w:pPr>
            <w:r w:rsidRPr="00EB0B83">
              <w:rPr>
                <w:sz w:val="22"/>
                <w:szCs w:val="22"/>
              </w:rPr>
              <w:t>Железнодорожный транспорт</w:t>
            </w:r>
          </w:p>
        </w:tc>
        <w:tc>
          <w:tcPr>
            <w:tcW w:w="1701" w:type="dxa"/>
          </w:tcPr>
          <w:p w14:paraId="5ED1628E" w14:textId="77777777" w:rsidR="00B36DE6" w:rsidRPr="00EB0B83" w:rsidRDefault="00B36DE6" w:rsidP="00F66DA6">
            <w:pPr>
              <w:ind w:left="-57" w:right="-57"/>
              <w:rPr>
                <w:spacing w:val="2"/>
                <w:sz w:val="22"/>
                <w:szCs w:val="22"/>
                <w:shd w:val="clear" w:color="auto" w:fill="FFFFFF"/>
              </w:rPr>
            </w:pPr>
            <w:r w:rsidRPr="00EB0B83">
              <w:rPr>
                <w:spacing w:val="2"/>
                <w:sz w:val="22"/>
                <w:szCs w:val="22"/>
                <w:shd w:val="clear" w:color="auto" w:fill="FFFFFF"/>
              </w:rPr>
              <w:t>Строительство дополнительных главных путей, развитие существующей инфраструктуры на участках</w:t>
            </w:r>
          </w:p>
          <w:p w14:paraId="21BECB9D" w14:textId="77777777" w:rsidR="00B36DE6" w:rsidRPr="00EB0B83" w:rsidRDefault="00B36DE6" w:rsidP="00F66DA6">
            <w:pPr>
              <w:rPr>
                <w:spacing w:val="-10"/>
                <w:sz w:val="22"/>
                <w:szCs w:val="22"/>
              </w:rPr>
            </w:pPr>
          </w:p>
        </w:tc>
        <w:tc>
          <w:tcPr>
            <w:tcW w:w="1985" w:type="dxa"/>
          </w:tcPr>
          <w:p w14:paraId="2F95FA56" w14:textId="77777777" w:rsidR="00B36DE6" w:rsidRPr="00EB0B83" w:rsidRDefault="00B36DE6" w:rsidP="00F66DA6">
            <w:pPr>
              <w:ind w:left="-57" w:right="-57"/>
              <w:rPr>
                <w:sz w:val="22"/>
                <w:szCs w:val="22"/>
              </w:rPr>
            </w:pPr>
            <w:r w:rsidRPr="00EB0B83">
              <w:rPr>
                <w:sz w:val="22"/>
                <w:szCs w:val="22"/>
              </w:rPr>
              <w:t>Станция Березники - Сортировочная</w:t>
            </w:r>
          </w:p>
        </w:tc>
        <w:tc>
          <w:tcPr>
            <w:tcW w:w="1701" w:type="dxa"/>
          </w:tcPr>
          <w:p w14:paraId="27B186D7" w14:textId="77777777" w:rsidR="00B36DE6" w:rsidRPr="00EB0B83" w:rsidRDefault="00B36DE6" w:rsidP="00F66DA6">
            <w:pPr>
              <w:ind w:left="-57" w:right="-57"/>
              <w:rPr>
                <w:sz w:val="22"/>
                <w:szCs w:val="22"/>
              </w:rPr>
            </w:pPr>
            <w:r w:rsidRPr="00EB0B83">
              <w:rPr>
                <w:sz w:val="22"/>
                <w:szCs w:val="22"/>
              </w:rPr>
              <w:t>Реконструкция станции в целях примыкания железнодорожного пути необщего пользования</w:t>
            </w:r>
          </w:p>
        </w:tc>
        <w:tc>
          <w:tcPr>
            <w:tcW w:w="1417" w:type="dxa"/>
          </w:tcPr>
          <w:p w14:paraId="608EB886" w14:textId="77777777" w:rsidR="00B36DE6" w:rsidRPr="00EB0B83" w:rsidRDefault="00B36DE6" w:rsidP="00F66DA6">
            <w:pPr>
              <w:ind w:left="-57" w:right="-57"/>
              <w:rPr>
                <w:sz w:val="22"/>
                <w:szCs w:val="22"/>
              </w:rPr>
            </w:pPr>
            <w:r w:rsidRPr="00EB0B83">
              <w:rPr>
                <w:sz w:val="22"/>
                <w:szCs w:val="22"/>
              </w:rPr>
              <w:t xml:space="preserve">Пермский край, </w:t>
            </w:r>
          </w:p>
          <w:p w14:paraId="5E49E563" w14:textId="77777777" w:rsidR="00B36DE6" w:rsidRPr="00EB0B83" w:rsidRDefault="00B36DE6" w:rsidP="00F66DA6">
            <w:pPr>
              <w:ind w:left="-57" w:right="-57"/>
              <w:rPr>
                <w:sz w:val="22"/>
                <w:szCs w:val="22"/>
              </w:rPr>
            </w:pPr>
            <w:r w:rsidRPr="00EB0B83">
              <w:rPr>
                <w:sz w:val="22"/>
                <w:szCs w:val="22"/>
              </w:rPr>
              <w:t>г. Березники</w:t>
            </w:r>
          </w:p>
        </w:tc>
        <w:tc>
          <w:tcPr>
            <w:tcW w:w="1163" w:type="dxa"/>
            <w:noWrap/>
          </w:tcPr>
          <w:p w14:paraId="53F1F8B5" w14:textId="77777777" w:rsidR="00B36DE6" w:rsidRPr="00EB0B83" w:rsidRDefault="00B36DE6" w:rsidP="00F66DA6">
            <w:pPr>
              <w:rPr>
                <w:rFonts w:eastAsia="Calibri"/>
                <w:sz w:val="22"/>
                <w:szCs w:val="22"/>
              </w:rPr>
            </w:pPr>
            <w:r w:rsidRPr="00EB0B83">
              <w:rPr>
                <w:rFonts w:eastAsia="Calibri"/>
                <w:sz w:val="22"/>
                <w:szCs w:val="22"/>
              </w:rPr>
              <w:t>1-й этап – до 202</w:t>
            </w:r>
            <w:r w:rsidR="00B70033" w:rsidRPr="00EB0B83">
              <w:rPr>
                <w:rFonts w:eastAsia="Calibri"/>
                <w:sz w:val="22"/>
                <w:szCs w:val="22"/>
              </w:rPr>
              <w:t>5</w:t>
            </w:r>
            <w:r w:rsidRPr="00EB0B83">
              <w:rPr>
                <w:rFonts w:eastAsia="Calibri"/>
                <w:sz w:val="22"/>
                <w:szCs w:val="22"/>
              </w:rPr>
              <w:t xml:space="preserve"> года</w:t>
            </w:r>
          </w:p>
        </w:tc>
        <w:tc>
          <w:tcPr>
            <w:tcW w:w="1672" w:type="dxa"/>
            <w:noWrap/>
          </w:tcPr>
          <w:p w14:paraId="04DF0742" w14:textId="77777777" w:rsidR="00B36DE6" w:rsidRPr="00EB0B83" w:rsidRDefault="00B36DE6" w:rsidP="00F66DA6">
            <w:pPr>
              <w:ind w:left="-57" w:right="-57"/>
              <w:jc w:val="center"/>
              <w:rPr>
                <w:sz w:val="22"/>
                <w:szCs w:val="22"/>
              </w:rPr>
            </w:pPr>
            <w:r w:rsidRPr="00EB0B83">
              <w:rPr>
                <w:sz w:val="22"/>
                <w:szCs w:val="22"/>
              </w:rPr>
              <w:t>СЗЗ (СР) 100 м</w:t>
            </w:r>
          </w:p>
        </w:tc>
        <w:tc>
          <w:tcPr>
            <w:tcW w:w="2977" w:type="dxa"/>
            <w:noWrap/>
          </w:tcPr>
          <w:p w14:paraId="7B2617BC" w14:textId="77777777" w:rsidR="00B36DE6" w:rsidRPr="00EB0B83" w:rsidRDefault="002E355E" w:rsidP="00F66DA6">
            <w:pPr>
              <w:widowControl w:val="0"/>
              <w:tabs>
                <w:tab w:val="left" w:pos="652"/>
              </w:tabs>
              <w:autoSpaceDE w:val="0"/>
              <w:autoSpaceDN w:val="0"/>
              <w:adjustRightInd w:val="0"/>
              <w:ind w:left="-57" w:right="-57"/>
              <w:rPr>
                <w:sz w:val="22"/>
                <w:szCs w:val="22"/>
              </w:rPr>
            </w:pPr>
            <w:r w:rsidRPr="00EB0B83">
              <w:rPr>
                <w:sz w:val="22"/>
                <w:szCs w:val="22"/>
              </w:rPr>
              <w:t xml:space="preserve">Мероприятия </w:t>
            </w:r>
            <w:r w:rsidR="006C2F86" w:rsidRPr="00EB0B83">
              <w:rPr>
                <w:sz w:val="22"/>
                <w:szCs w:val="22"/>
              </w:rPr>
              <w:t xml:space="preserve">схемы территориального планирования Российской Федерации </w:t>
            </w:r>
            <w:r w:rsidR="00B36DE6" w:rsidRPr="00EB0B83">
              <w:rPr>
                <w:sz w:val="22"/>
                <w:szCs w:val="22"/>
              </w:rPr>
              <w:t>в области федерального транспорта (железнодорожного, воздушного, морского, внутреннего водного транспорта) и автомобильных дорог федерального значения, утвержде</w:t>
            </w:r>
            <w:r w:rsidR="006C2F86" w:rsidRPr="00EB0B83">
              <w:rPr>
                <w:sz w:val="22"/>
                <w:szCs w:val="22"/>
              </w:rPr>
              <w:t>нные</w:t>
            </w:r>
            <w:r w:rsidR="00B36DE6" w:rsidRPr="00EB0B83">
              <w:rPr>
                <w:sz w:val="22"/>
                <w:szCs w:val="22"/>
              </w:rPr>
              <w:t xml:space="preserve"> распоряжением</w:t>
            </w:r>
            <w:r w:rsidR="006C2F86" w:rsidRPr="00EB0B83">
              <w:rPr>
                <w:sz w:val="22"/>
                <w:szCs w:val="22"/>
              </w:rPr>
              <w:t xml:space="preserve"> </w:t>
            </w:r>
            <w:r w:rsidR="00B36DE6" w:rsidRPr="00EB0B83">
              <w:rPr>
                <w:sz w:val="22"/>
                <w:szCs w:val="22"/>
              </w:rPr>
              <w:t>Правительства Российской Федерации от 26 января 2017 года N 97-р</w:t>
            </w:r>
          </w:p>
        </w:tc>
      </w:tr>
    </w:tbl>
    <w:p w14:paraId="0D6C17AA" w14:textId="77777777" w:rsidR="00160FE2" w:rsidRPr="00EB0B83" w:rsidRDefault="00160FE2" w:rsidP="00F66DA6">
      <w:pPr>
        <w:pStyle w:val="3"/>
        <w:numPr>
          <w:ilvl w:val="0"/>
          <w:numId w:val="0"/>
        </w:numPr>
        <w:spacing w:before="120" w:after="240"/>
        <w:ind w:left="709"/>
        <w:rPr>
          <w:rFonts w:ascii="Times New Roman" w:hAnsi="Times New Roman" w:cs="Times New Roman"/>
        </w:rPr>
      </w:pPr>
      <w:bookmarkStart w:id="78" w:name="_Toc76389248"/>
      <w:r w:rsidRPr="00EB0B83">
        <w:rPr>
          <w:rFonts w:ascii="Times New Roman" w:hAnsi="Times New Roman" w:cs="Times New Roman"/>
        </w:rPr>
        <w:t>2.1.2.</w:t>
      </w:r>
      <w:r w:rsidRPr="00EB0B83">
        <w:rPr>
          <w:rFonts w:ascii="Times New Roman" w:hAnsi="Times New Roman" w:cs="Times New Roman"/>
          <w:b w:val="0"/>
          <w:bCs w:val="0"/>
        </w:rPr>
        <w:t xml:space="preserve"> </w:t>
      </w:r>
      <w:r w:rsidRPr="00EB0B83">
        <w:rPr>
          <w:rFonts w:ascii="Times New Roman" w:hAnsi="Times New Roman" w:cs="Times New Roman"/>
        </w:rPr>
        <w:t>Сведения о видах, назначении, наименованиях, об основных характеристиках и о местоположении объектов федерального значения в области электроснабжения</w:t>
      </w:r>
      <w:bookmarkEnd w:id="78"/>
    </w:p>
    <w:tbl>
      <w:tblPr>
        <w:tblW w:w="15452" w:type="dxa"/>
        <w:tblInd w:w="-31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568"/>
        <w:gridCol w:w="2304"/>
        <w:gridCol w:w="1418"/>
        <w:gridCol w:w="1842"/>
        <w:gridCol w:w="1843"/>
        <w:gridCol w:w="1701"/>
        <w:gridCol w:w="1276"/>
        <w:gridCol w:w="1134"/>
        <w:gridCol w:w="1139"/>
        <w:gridCol w:w="2227"/>
      </w:tblGrid>
      <w:tr w:rsidR="00ED6E04" w:rsidRPr="00EB0B83" w14:paraId="006E689A" w14:textId="77777777" w:rsidTr="00ED6E04">
        <w:trPr>
          <w:trHeight w:val="1265"/>
        </w:trPr>
        <w:tc>
          <w:tcPr>
            <w:tcW w:w="5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BFBFBF" w:themeFill="background1" w:themeFillShade="BF"/>
            <w:vAlign w:val="center"/>
            <w:hideMark/>
          </w:tcPr>
          <w:p w14:paraId="06D49AD2" w14:textId="77777777" w:rsidR="00160FE2" w:rsidRPr="00EB0B83" w:rsidRDefault="00160FE2" w:rsidP="00F66DA6">
            <w:pPr>
              <w:spacing w:line="240" w:lineRule="exact"/>
              <w:contextualSpacing/>
              <w:jc w:val="center"/>
              <w:rPr>
                <w:bCs/>
                <w:sz w:val="22"/>
                <w:szCs w:val="22"/>
              </w:rPr>
            </w:pPr>
            <w:r w:rsidRPr="00EB0B83">
              <w:rPr>
                <w:bCs/>
                <w:sz w:val="22"/>
                <w:szCs w:val="22"/>
              </w:rPr>
              <w:t>№</w:t>
            </w:r>
          </w:p>
          <w:p w14:paraId="25441766" w14:textId="77777777" w:rsidR="00160FE2" w:rsidRPr="00EB0B83" w:rsidRDefault="00160FE2" w:rsidP="00F66DA6">
            <w:pPr>
              <w:spacing w:line="240" w:lineRule="exact"/>
              <w:contextualSpacing/>
              <w:jc w:val="center"/>
              <w:rPr>
                <w:bCs/>
                <w:sz w:val="22"/>
                <w:szCs w:val="22"/>
              </w:rPr>
            </w:pPr>
            <w:r w:rsidRPr="00EB0B83">
              <w:rPr>
                <w:bCs/>
                <w:sz w:val="22"/>
                <w:szCs w:val="22"/>
              </w:rPr>
              <w:t>п/п</w:t>
            </w:r>
          </w:p>
        </w:tc>
        <w:tc>
          <w:tcPr>
            <w:tcW w:w="230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BFBFBF" w:themeFill="background1" w:themeFillShade="BF"/>
            <w:vAlign w:val="center"/>
            <w:hideMark/>
          </w:tcPr>
          <w:p w14:paraId="404264DE" w14:textId="77777777" w:rsidR="00160FE2" w:rsidRPr="00EB0B83" w:rsidRDefault="00160FE2" w:rsidP="00F66DA6">
            <w:pPr>
              <w:spacing w:line="240" w:lineRule="exact"/>
              <w:contextualSpacing/>
              <w:jc w:val="center"/>
              <w:rPr>
                <w:bCs/>
                <w:sz w:val="22"/>
                <w:szCs w:val="22"/>
              </w:rPr>
            </w:pPr>
            <w:r w:rsidRPr="00EB0B83">
              <w:rPr>
                <w:bCs/>
                <w:sz w:val="22"/>
                <w:szCs w:val="22"/>
              </w:rPr>
              <w:t>Вид объекта</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BFBFBF" w:themeFill="background1" w:themeFillShade="BF"/>
            <w:vAlign w:val="center"/>
            <w:hideMark/>
          </w:tcPr>
          <w:p w14:paraId="4E24770F" w14:textId="77777777" w:rsidR="00160FE2" w:rsidRPr="00EB0B83" w:rsidRDefault="00160FE2" w:rsidP="00F66DA6">
            <w:pPr>
              <w:spacing w:line="240" w:lineRule="exact"/>
              <w:contextualSpacing/>
              <w:jc w:val="center"/>
              <w:rPr>
                <w:bCs/>
                <w:sz w:val="22"/>
                <w:szCs w:val="22"/>
              </w:rPr>
            </w:pPr>
            <w:r w:rsidRPr="00EB0B83">
              <w:rPr>
                <w:bCs/>
                <w:sz w:val="22"/>
                <w:szCs w:val="22"/>
              </w:rPr>
              <w:t>Назначение объекта</w:t>
            </w:r>
          </w:p>
        </w:tc>
        <w:tc>
          <w:tcPr>
            <w:tcW w:w="18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BFBFBF" w:themeFill="background1" w:themeFillShade="BF"/>
            <w:vAlign w:val="center"/>
            <w:hideMark/>
          </w:tcPr>
          <w:p w14:paraId="67F84F31" w14:textId="77777777" w:rsidR="00160FE2" w:rsidRPr="00EB0B83" w:rsidRDefault="00160FE2" w:rsidP="00F66DA6">
            <w:pPr>
              <w:spacing w:line="240" w:lineRule="exact"/>
              <w:contextualSpacing/>
              <w:jc w:val="center"/>
              <w:rPr>
                <w:bCs/>
                <w:sz w:val="22"/>
                <w:szCs w:val="22"/>
              </w:rPr>
            </w:pPr>
            <w:r w:rsidRPr="00EB0B83">
              <w:rPr>
                <w:bCs/>
                <w:sz w:val="22"/>
                <w:szCs w:val="22"/>
              </w:rPr>
              <w:t>Наименование объекта</w:t>
            </w:r>
          </w:p>
        </w:tc>
        <w:tc>
          <w:tcPr>
            <w:tcW w:w="18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BFBFBF" w:themeFill="background1" w:themeFillShade="BF"/>
            <w:vAlign w:val="center"/>
            <w:hideMark/>
          </w:tcPr>
          <w:p w14:paraId="3C02F559" w14:textId="77777777" w:rsidR="00160FE2" w:rsidRPr="00EB0B83" w:rsidRDefault="00160FE2" w:rsidP="00F66DA6">
            <w:pPr>
              <w:spacing w:line="240" w:lineRule="exact"/>
              <w:contextualSpacing/>
              <w:jc w:val="center"/>
              <w:rPr>
                <w:bCs/>
                <w:sz w:val="22"/>
                <w:szCs w:val="22"/>
              </w:rPr>
            </w:pPr>
            <w:r w:rsidRPr="00EB0B83">
              <w:rPr>
                <w:bCs/>
                <w:sz w:val="22"/>
                <w:szCs w:val="22"/>
              </w:rPr>
              <w:t>Основные характеристики</w:t>
            </w:r>
          </w:p>
        </w:tc>
        <w:tc>
          <w:tcPr>
            <w:tcW w:w="17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BFBFBF" w:themeFill="background1" w:themeFillShade="BF"/>
            <w:vAlign w:val="center"/>
            <w:hideMark/>
          </w:tcPr>
          <w:p w14:paraId="588B3C69" w14:textId="77777777" w:rsidR="00160FE2" w:rsidRPr="00EB0B83" w:rsidRDefault="00160FE2" w:rsidP="00F66DA6">
            <w:pPr>
              <w:spacing w:line="240" w:lineRule="exact"/>
              <w:contextualSpacing/>
              <w:jc w:val="center"/>
              <w:rPr>
                <w:bCs/>
                <w:sz w:val="22"/>
                <w:szCs w:val="22"/>
              </w:rPr>
            </w:pPr>
            <w:r w:rsidRPr="00EB0B83">
              <w:rPr>
                <w:bCs/>
                <w:sz w:val="22"/>
                <w:szCs w:val="22"/>
              </w:rPr>
              <w:t>Местоположение, адресное описание</w:t>
            </w:r>
          </w:p>
        </w:tc>
        <w:tc>
          <w:tcPr>
            <w:tcW w:w="127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BFBFBF" w:themeFill="background1" w:themeFillShade="BF"/>
            <w:vAlign w:val="center"/>
            <w:hideMark/>
          </w:tcPr>
          <w:p w14:paraId="70996341" w14:textId="77777777" w:rsidR="00160FE2" w:rsidRPr="00EB0B83" w:rsidRDefault="00160FE2" w:rsidP="00F66DA6">
            <w:pPr>
              <w:spacing w:line="240" w:lineRule="exact"/>
              <w:contextualSpacing/>
              <w:jc w:val="center"/>
              <w:rPr>
                <w:bCs/>
                <w:sz w:val="22"/>
                <w:szCs w:val="22"/>
              </w:rPr>
            </w:pPr>
            <w:r w:rsidRPr="00EB0B83">
              <w:rPr>
                <w:bCs/>
                <w:sz w:val="22"/>
                <w:szCs w:val="22"/>
              </w:rPr>
              <w:t>Срок реализации</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BFBFBF" w:themeFill="background1" w:themeFillShade="BF"/>
            <w:vAlign w:val="center"/>
            <w:hideMark/>
          </w:tcPr>
          <w:p w14:paraId="4781B005" w14:textId="77777777" w:rsidR="00160FE2" w:rsidRPr="00EB0B83" w:rsidRDefault="00160FE2" w:rsidP="00F66DA6">
            <w:pPr>
              <w:spacing w:line="240" w:lineRule="exact"/>
              <w:contextualSpacing/>
              <w:jc w:val="center"/>
              <w:rPr>
                <w:bCs/>
                <w:sz w:val="22"/>
                <w:szCs w:val="22"/>
              </w:rPr>
            </w:pPr>
            <w:r w:rsidRPr="00EB0B83">
              <w:rPr>
                <w:bCs/>
                <w:sz w:val="22"/>
                <w:szCs w:val="22"/>
              </w:rPr>
              <w:t>Функциональная зона</w:t>
            </w:r>
          </w:p>
        </w:tc>
        <w:tc>
          <w:tcPr>
            <w:tcW w:w="113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BFBFBF" w:themeFill="background1" w:themeFillShade="BF"/>
            <w:vAlign w:val="center"/>
            <w:hideMark/>
          </w:tcPr>
          <w:p w14:paraId="554A8FF3" w14:textId="77777777" w:rsidR="00160FE2" w:rsidRPr="00EB0B83" w:rsidRDefault="00160FE2" w:rsidP="00F66DA6">
            <w:pPr>
              <w:spacing w:line="240" w:lineRule="exact"/>
              <w:contextualSpacing/>
              <w:jc w:val="center"/>
              <w:rPr>
                <w:bCs/>
                <w:sz w:val="22"/>
                <w:szCs w:val="22"/>
              </w:rPr>
            </w:pPr>
            <w:r w:rsidRPr="00EB0B83">
              <w:rPr>
                <w:bCs/>
                <w:sz w:val="22"/>
                <w:szCs w:val="22"/>
              </w:rPr>
              <w:t>Зоны с особыми условиями использования территории</w:t>
            </w:r>
          </w:p>
        </w:tc>
        <w:tc>
          <w:tcPr>
            <w:tcW w:w="222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BFBFBF" w:themeFill="background1" w:themeFillShade="BF"/>
            <w:vAlign w:val="center"/>
            <w:hideMark/>
          </w:tcPr>
          <w:p w14:paraId="288138D7" w14:textId="77777777" w:rsidR="00160FE2" w:rsidRPr="00EB0B83" w:rsidRDefault="00160FE2" w:rsidP="00F66DA6">
            <w:pPr>
              <w:spacing w:line="240" w:lineRule="exact"/>
              <w:contextualSpacing/>
              <w:jc w:val="center"/>
              <w:rPr>
                <w:bCs/>
                <w:sz w:val="22"/>
                <w:szCs w:val="22"/>
              </w:rPr>
            </w:pPr>
            <w:r w:rsidRPr="00EB0B83">
              <w:rPr>
                <w:bCs/>
                <w:sz w:val="22"/>
                <w:szCs w:val="22"/>
              </w:rPr>
              <w:t>Основание</w:t>
            </w:r>
          </w:p>
        </w:tc>
      </w:tr>
      <w:tr w:rsidR="00ED6E04" w:rsidRPr="00EB0B83" w14:paraId="60E14A00" w14:textId="77777777" w:rsidTr="00ED6E04">
        <w:trPr>
          <w:trHeight w:val="300"/>
        </w:trPr>
        <w:tc>
          <w:tcPr>
            <w:tcW w:w="5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BFBFBF" w:themeFill="background1" w:themeFillShade="BF"/>
            <w:vAlign w:val="center"/>
            <w:hideMark/>
          </w:tcPr>
          <w:p w14:paraId="26AF7CEA" w14:textId="77777777" w:rsidR="00160FE2" w:rsidRPr="00EB0B83" w:rsidRDefault="00160FE2" w:rsidP="00F66DA6">
            <w:pPr>
              <w:spacing w:line="240" w:lineRule="exact"/>
              <w:contextualSpacing/>
              <w:jc w:val="center"/>
              <w:rPr>
                <w:bCs/>
                <w:sz w:val="22"/>
                <w:szCs w:val="22"/>
              </w:rPr>
            </w:pPr>
            <w:r w:rsidRPr="00EB0B83">
              <w:rPr>
                <w:bCs/>
                <w:sz w:val="22"/>
                <w:szCs w:val="22"/>
              </w:rPr>
              <w:t>1</w:t>
            </w:r>
          </w:p>
        </w:tc>
        <w:tc>
          <w:tcPr>
            <w:tcW w:w="230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BFBFBF" w:themeFill="background1" w:themeFillShade="BF"/>
            <w:vAlign w:val="center"/>
            <w:hideMark/>
          </w:tcPr>
          <w:p w14:paraId="3557F3DA" w14:textId="77777777" w:rsidR="00160FE2" w:rsidRPr="00EB0B83" w:rsidRDefault="00160FE2" w:rsidP="00F66DA6">
            <w:pPr>
              <w:spacing w:line="240" w:lineRule="exact"/>
              <w:contextualSpacing/>
              <w:jc w:val="center"/>
              <w:rPr>
                <w:bCs/>
                <w:sz w:val="22"/>
                <w:szCs w:val="22"/>
              </w:rPr>
            </w:pPr>
            <w:r w:rsidRPr="00EB0B83">
              <w:rPr>
                <w:bCs/>
                <w:sz w:val="22"/>
                <w:szCs w:val="22"/>
              </w:rPr>
              <w:t>2</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BFBFBF" w:themeFill="background1" w:themeFillShade="BF"/>
            <w:vAlign w:val="center"/>
            <w:hideMark/>
          </w:tcPr>
          <w:p w14:paraId="0A32C52F" w14:textId="77777777" w:rsidR="00160FE2" w:rsidRPr="00EB0B83" w:rsidRDefault="00160FE2" w:rsidP="00F66DA6">
            <w:pPr>
              <w:spacing w:line="240" w:lineRule="exact"/>
              <w:contextualSpacing/>
              <w:jc w:val="center"/>
              <w:rPr>
                <w:bCs/>
                <w:sz w:val="22"/>
                <w:szCs w:val="22"/>
              </w:rPr>
            </w:pPr>
            <w:r w:rsidRPr="00EB0B83">
              <w:rPr>
                <w:bCs/>
                <w:sz w:val="22"/>
                <w:szCs w:val="22"/>
              </w:rPr>
              <w:t>3</w:t>
            </w:r>
          </w:p>
        </w:tc>
        <w:tc>
          <w:tcPr>
            <w:tcW w:w="18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BFBFBF" w:themeFill="background1" w:themeFillShade="BF"/>
            <w:vAlign w:val="center"/>
            <w:hideMark/>
          </w:tcPr>
          <w:p w14:paraId="58C342C6" w14:textId="77777777" w:rsidR="00160FE2" w:rsidRPr="00EB0B83" w:rsidRDefault="00160FE2" w:rsidP="00F66DA6">
            <w:pPr>
              <w:spacing w:line="240" w:lineRule="exact"/>
              <w:contextualSpacing/>
              <w:jc w:val="center"/>
              <w:rPr>
                <w:bCs/>
                <w:sz w:val="22"/>
                <w:szCs w:val="22"/>
              </w:rPr>
            </w:pPr>
            <w:r w:rsidRPr="00EB0B83">
              <w:rPr>
                <w:bCs/>
                <w:sz w:val="22"/>
                <w:szCs w:val="22"/>
              </w:rPr>
              <w:t>4</w:t>
            </w:r>
          </w:p>
        </w:tc>
        <w:tc>
          <w:tcPr>
            <w:tcW w:w="18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BFBFBF" w:themeFill="background1" w:themeFillShade="BF"/>
            <w:vAlign w:val="center"/>
            <w:hideMark/>
          </w:tcPr>
          <w:p w14:paraId="55E58BF2" w14:textId="77777777" w:rsidR="00160FE2" w:rsidRPr="00EB0B83" w:rsidRDefault="00160FE2" w:rsidP="00F66DA6">
            <w:pPr>
              <w:spacing w:line="240" w:lineRule="exact"/>
              <w:contextualSpacing/>
              <w:jc w:val="center"/>
              <w:rPr>
                <w:bCs/>
                <w:sz w:val="22"/>
                <w:szCs w:val="22"/>
              </w:rPr>
            </w:pPr>
            <w:r w:rsidRPr="00EB0B83">
              <w:rPr>
                <w:bCs/>
                <w:sz w:val="22"/>
                <w:szCs w:val="22"/>
              </w:rPr>
              <w:t>5</w:t>
            </w:r>
          </w:p>
        </w:tc>
        <w:tc>
          <w:tcPr>
            <w:tcW w:w="17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BFBFBF" w:themeFill="background1" w:themeFillShade="BF"/>
            <w:vAlign w:val="center"/>
            <w:hideMark/>
          </w:tcPr>
          <w:p w14:paraId="6236952F" w14:textId="77777777" w:rsidR="00160FE2" w:rsidRPr="00EB0B83" w:rsidRDefault="00160FE2" w:rsidP="00F66DA6">
            <w:pPr>
              <w:spacing w:line="240" w:lineRule="exact"/>
              <w:contextualSpacing/>
              <w:jc w:val="center"/>
              <w:rPr>
                <w:bCs/>
                <w:sz w:val="22"/>
                <w:szCs w:val="22"/>
              </w:rPr>
            </w:pPr>
            <w:r w:rsidRPr="00EB0B83">
              <w:rPr>
                <w:bCs/>
                <w:sz w:val="22"/>
                <w:szCs w:val="22"/>
              </w:rPr>
              <w:t>6</w:t>
            </w:r>
          </w:p>
        </w:tc>
        <w:tc>
          <w:tcPr>
            <w:tcW w:w="127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BFBFBF" w:themeFill="background1" w:themeFillShade="BF"/>
            <w:vAlign w:val="center"/>
            <w:hideMark/>
          </w:tcPr>
          <w:p w14:paraId="630616D8" w14:textId="77777777" w:rsidR="00160FE2" w:rsidRPr="00EB0B83" w:rsidRDefault="00160FE2" w:rsidP="00F66DA6">
            <w:pPr>
              <w:spacing w:line="240" w:lineRule="exact"/>
              <w:contextualSpacing/>
              <w:jc w:val="center"/>
              <w:rPr>
                <w:bCs/>
                <w:sz w:val="22"/>
                <w:szCs w:val="22"/>
              </w:rPr>
            </w:pPr>
            <w:r w:rsidRPr="00EB0B83">
              <w:rPr>
                <w:bCs/>
                <w:sz w:val="22"/>
                <w:szCs w:val="22"/>
              </w:rPr>
              <w:t>7</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BFBFBF" w:themeFill="background1" w:themeFillShade="BF"/>
            <w:vAlign w:val="center"/>
            <w:hideMark/>
          </w:tcPr>
          <w:p w14:paraId="7BA75673" w14:textId="77777777" w:rsidR="00160FE2" w:rsidRPr="00EB0B83" w:rsidRDefault="00160FE2" w:rsidP="00F66DA6">
            <w:pPr>
              <w:spacing w:line="240" w:lineRule="exact"/>
              <w:contextualSpacing/>
              <w:jc w:val="center"/>
              <w:rPr>
                <w:bCs/>
                <w:sz w:val="22"/>
                <w:szCs w:val="22"/>
              </w:rPr>
            </w:pPr>
            <w:r w:rsidRPr="00EB0B83">
              <w:rPr>
                <w:bCs/>
                <w:sz w:val="22"/>
                <w:szCs w:val="22"/>
              </w:rPr>
              <w:t>8</w:t>
            </w:r>
          </w:p>
        </w:tc>
        <w:tc>
          <w:tcPr>
            <w:tcW w:w="113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BFBFBF" w:themeFill="background1" w:themeFillShade="BF"/>
            <w:vAlign w:val="center"/>
            <w:hideMark/>
          </w:tcPr>
          <w:p w14:paraId="5DAC6EE4" w14:textId="77777777" w:rsidR="00160FE2" w:rsidRPr="00EB0B83" w:rsidRDefault="00160FE2" w:rsidP="00F66DA6">
            <w:pPr>
              <w:spacing w:line="240" w:lineRule="exact"/>
              <w:contextualSpacing/>
              <w:jc w:val="center"/>
              <w:rPr>
                <w:bCs/>
                <w:sz w:val="22"/>
                <w:szCs w:val="22"/>
              </w:rPr>
            </w:pPr>
            <w:r w:rsidRPr="00EB0B83">
              <w:rPr>
                <w:bCs/>
                <w:sz w:val="22"/>
                <w:szCs w:val="22"/>
              </w:rPr>
              <w:t>9</w:t>
            </w:r>
          </w:p>
        </w:tc>
        <w:tc>
          <w:tcPr>
            <w:tcW w:w="222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BFBFBF" w:themeFill="background1" w:themeFillShade="BF"/>
            <w:vAlign w:val="center"/>
            <w:hideMark/>
          </w:tcPr>
          <w:p w14:paraId="3B26F712" w14:textId="77777777" w:rsidR="00160FE2" w:rsidRPr="00EB0B83" w:rsidRDefault="00160FE2" w:rsidP="00F66DA6">
            <w:pPr>
              <w:spacing w:line="240" w:lineRule="exact"/>
              <w:contextualSpacing/>
              <w:jc w:val="center"/>
              <w:rPr>
                <w:bCs/>
                <w:sz w:val="22"/>
                <w:szCs w:val="22"/>
              </w:rPr>
            </w:pPr>
            <w:r w:rsidRPr="00EB0B83">
              <w:rPr>
                <w:bCs/>
                <w:sz w:val="22"/>
                <w:szCs w:val="22"/>
              </w:rPr>
              <w:t>10</w:t>
            </w:r>
          </w:p>
        </w:tc>
      </w:tr>
      <w:tr w:rsidR="002E355E" w:rsidRPr="00EB0B83" w14:paraId="2B39C534" w14:textId="77777777" w:rsidTr="00ED6E04">
        <w:trPr>
          <w:trHeight w:val="1395"/>
        </w:trPr>
        <w:tc>
          <w:tcPr>
            <w:tcW w:w="5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3DE0C162" w14:textId="77777777" w:rsidR="002E355E" w:rsidRPr="00EB0B83" w:rsidRDefault="002E355E" w:rsidP="002E355E">
            <w:pPr>
              <w:spacing w:line="240" w:lineRule="exact"/>
              <w:contextualSpacing/>
              <w:jc w:val="center"/>
              <w:rPr>
                <w:bCs/>
                <w:sz w:val="22"/>
                <w:szCs w:val="22"/>
              </w:rPr>
            </w:pPr>
            <w:r w:rsidRPr="00EB0B83">
              <w:rPr>
                <w:bCs/>
                <w:sz w:val="22"/>
                <w:szCs w:val="22"/>
              </w:rPr>
              <w:t>1</w:t>
            </w:r>
          </w:p>
        </w:tc>
        <w:tc>
          <w:tcPr>
            <w:tcW w:w="230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7267AF34" w14:textId="77777777" w:rsidR="002E355E" w:rsidRPr="00EB0B83" w:rsidRDefault="002E355E" w:rsidP="002E355E">
            <w:pPr>
              <w:spacing w:line="240" w:lineRule="exact"/>
              <w:contextualSpacing/>
              <w:jc w:val="left"/>
              <w:rPr>
                <w:bCs/>
                <w:sz w:val="22"/>
                <w:szCs w:val="22"/>
              </w:rPr>
            </w:pPr>
            <w:r w:rsidRPr="00EB0B83">
              <w:rPr>
                <w:bCs/>
                <w:sz w:val="22"/>
                <w:szCs w:val="22"/>
              </w:rPr>
              <w:t>Электрическая подстанция 220 кВ</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0EB95F98" w14:textId="77777777" w:rsidR="002E355E" w:rsidRPr="00EB0B83" w:rsidRDefault="00355A44" w:rsidP="002E355E">
            <w:pPr>
              <w:spacing w:line="240" w:lineRule="exact"/>
              <w:contextualSpacing/>
              <w:jc w:val="left"/>
              <w:rPr>
                <w:bCs/>
                <w:sz w:val="22"/>
                <w:szCs w:val="22"/>
              </w:rPr>
            </w:pPr>
            <w:r w:rsidRPr="00EB0B83">
              <w:rPr>
                <w:bCs/>
                <w:sz w:val="22"/>
                <w:szCs w:val="22"/>
              </w:rPr>
              <w:t>Повышение надежности электроснабжения потребителей Пермского края</w:t>
            </w:r>
          </w:p>
        </w:tc>
        <w:tc>
          <w:tcPr>
            <w:tcW w:w="18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78950DE0" w14:textId="77777777" w:rsidR="002E355E" w:rsidRPr="00EB0B83" w:rsidRDefault="002E355E" w:rsidP="002E355E">
            <w:pPr>
              <w:spacing w:line="240" w:lineRule="exact"/>
              <w:contextualSpacing/>
              <w:jc w:val="left"/>
              <w:rPr>
                <w:bCs/>
                <w:sz w:val="22"/>
                <w:szCs w:val="22"/>
              </w:rPr>
            </w:pPr>
            <w:r w:rsidRPr="00EB0B83">
              <w:rPr>
                <w:bCs/>
                <w:sz w:val="22"/>
                <w:szCs w:val="22"/>
              </w:rPr>
              <w:t>Реконструкция ПС 220кВ «Титан» с заходами в ВЛ 220 кВ и 110 кВ</w:t>
            </w:r>
          </w:p>
        </w:tc>
        <w:tc>
          <w:tcPr>
            <w:tcW w:w="18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09424B68" w14:textId="77777777" w:rsidR="002E355E" w:rsidRPr="00EB0B83" w:rsidRDefault="002E355E" w:rsidP="002E355E">
            <w:pPr>
              <w:spacing w:line="240" w:lineRule="exact"/>
              <w:contextualSpacing/>
              <w:jc w:val="left"/>
              <w:rPr>
                <w:bCs/>
                <w:sz w:val="22"/>
                <w:szCs w:val="22"/>
              </w:rPr>
            </w:pPr>
            <w:r w:rsidRPr="00EB0B83">
              <w:rPr>
                <w:bCs/>
                <w:sz w:val="22"/>
                <w:szCs w:val="22"/>
              </w:rPr>
              <w:t>220/110 кВ</w:t>
            </w:r>
          </w:p>
          <w:p w14:paraId="4F53802A" w14:textId="77777777" w:rsidR="002E355E" w:rsidRPr="00EB0B83" w:rsidRDefault="002E355E" w:rsidP="002E355E">
            <w:pPr>
              <w:spacing w:line="240" w:lineRule="exact"/>
              <w:contextualSpacing/>
              <w:jc w:val="left"/>
              <w:rPr>
                <w:bCs/>
                <w:sz w:val="22"/>
                <w:szCs w:val="22"/>
              </w:rPr>
            </w:pPr>
            <w:r w:rsidRPr="00EB0B83">
              <w:rPr>
                <w:bCs/>
                <w:sz w:val="22"/>
                <w:szCs w:val="22"/>
              </w:rPr>
              <w:t>Протяженность определить проектом</w:t>
            </w:r>
          </w:p>
        </w:tc>
        <w:tc>
          <w:tcPr>
            <w:tcW w:w="17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5168AB9D" w14:textId="77777777" w:rsidR="002E355E" w:rsidRPr="00EB0B83" w:rsidRDefault="009F7F63" w:rsidP="002E355E">
            <w:pPr>
              <w:spacing w:line="240" w:lineRule="exact"/>
              <w:contextualSpacing/>
              <w:jc w:val="left"/>
              <w:rPr>
                <w:bCs/>
                <w:sz w:val="22"/>
                <w:szCs w:val="22"/>
              </w:rPr>
            </w:pPr>
            <w:r w:rsidRPr="00EB0B83">
              <w:rPr>
                <w:bCs/>
                <w:sz w:val="22"/>
                <w:szCs w:val="22"/>
              </w:rPr>
              <w:t xml:space="preserve">Муниципальное образование «Город Березники», </w:t>
            </w:r>
            <w:r w:rsidR="002E355E" w:rsidRPr="00EB0B83">
              <w:rPr>
                <w:bCs/>
                <w:sz w:val="22"/>
                <w:szCs w:val="22"/>
              </w:rPr>
              <w:t>г. Березники</w:t>
            </w:r>
          </w:p>
        </w:tc>
        <w:tc>
          <w:tcPr>
            <w:tcW w:w="127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378C9681" w14:textId="77777777" w:rsidR="002E355E" w:rsidRPr="00EB0B83" w:rsidRDefault="002E355E" w:rsidP="002E355E">
            <w:pPr>
              <w:spacing w:line="240" w:lineRule="exact"/>
              <w:contextualSpacing/>
              <w:jc w:val="left"/>
              <w:rPr>
                <w:bCs/>
                <w:sz w:val="22"/>
                <w:szCs w:val="22"/>
              </w:rPr>
            </w:pPr>
            <w:r w:rsidRPr="00EB0B83">
              <w:rPr>
                <w:bCs/>
                <w:sz w:val="22"/>
                <w:szCs w:val="22"/>
              </w:rPr>
              <w:t>2030</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27769EFE" w14:textId="77777777" w:rsidR="002E355E" w:rsidRPr="00EB0B83" w:rsidRDefault="002E355E" w:rsidP="002E355E">
            <w:pPr>
              <w:spacing w:line="240" w:lineRule="exact"/>
              <w:contextualSpacing/>
              <w:jc w:val="left"/>
              <w:rPr>
                <w:bCs/>
                <w:sz w:val="22"/>
                <w:szCs w:val="22"/>
              </w:rPr>
            </w:pPr>
            <w:r w:rsidRPr="00EB0B83">
              <w:rPr>
                <w:bCs/>
                <w:sz w:val="22"/>
                <w:szCs w:val="22"/>
              </w:rPr>
              <w:t>Зона инженерной инфраструктуры</w:t>
            </w:r>
          </w:p>
        </w:tc>
        <w:tc>
          <w:tcPr>
            <w:tcW w:w="113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0CBE3EBC" w14:textId="77777777" w:rsidR="002E355E" w:rsidRPr="00EB0B83" w:rsidRDefault="002E355E" w:rsidP="002E355E">
            <w:pPr>
              <w:spacing w:line="240" w:lineRule="exact"/>
              <w:contextualSpacing/>
              <w:jc w:val="left"/>
              <w:rPr>
                <w:bCs/>
                <w:sz w:val="22"/>
                <w:szCs w:val="22"/>
              </w:rPr>
            </w:pPr>
            <w:r w:rsidRPr="00EB0B83">
              <w:rPr>
                <w:bCs/>
                <w:sz w:val="22"/>
                <w:szCs w:val="22"/>
              </w:rPr>
              <w:t>Охранная зона – 20 м</w:t>
            </w:r>
          </w:p>
        </w:tc>
        <w:tc>
          <w:tcPr>
            <w:tcW w:w="222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9795835" w14:textId="77777777" w:rsidR="002E355E" w:rsidRPr="00EB0B83" w:rsidRDefault="002E355E" w:rsidP="002E355E">
            <w:pPr>
              <w:shd w:val="clear" w:color="auto" w:fill="FFFFFF"/>
              <w:spacing w:after="0" w:line="240" w:lineRule="atLeast"/>
              <w:jc w:val="left"/>
              <w:rPr>
                <w:color w:val="000000"/>
                <w:szCs w:val="28"/>
              </w:rPr>
            </w:pPr>
            <w:r w:rsidRPr="00EB0B83">
              <w:rPr>
                <w:color w:val="000000"/>
                <w:sz w:val="22"/>
                <w:szCs w:val="22"/>
                <w:shd w:val="clear" w:color="auto" w:fill="00FF00"/>
              </w:rPr>
              <w:t xml:space="preserve">Схема территориального планирования Российской Федерации в области энергетики, утвержденная распоряжением </w:t>
            </w:r>
            <w:r w:rsidRPr="00EB0B83">
              <w:rPr>
                <w:color w:val="000000"/>
                <w:sz w:val="22"/>
                <w:szCs w:val="22"/>
                <w:shd w:val="clear" w:color="auto" w:fill="00FF00"/>
              </w:rPr>
              <w:lastRenderedPageBreak/>
              <w:t>Правительства Российской Федерации от 01 августа 2016 г. N 1634-р «Об утверждении схемы территориального планирования Российской Федерации в области</w:t>
            </w:r>
          </w:p>
          <w:p w14:paraId="3F39E603" w14:textId="77777777" w:rsidR="002E355E" w:rsidRPr="00EB0B83" w:rsidRDefault="002E355E" w:rsidP="007D7482">
            <w:pPr>
              <w:spacing w:line="240" w:lineRule="exact"/>
              <w:contextualSpacing/>
              <w:jc w:val="left"/>
              <w:rPr>
                <w:bCs/>
                <w:sz w:val="22"/>
                <w:szCs w:val="22"/>
              </w:rPr>
            </w:pPr>
            <w:r w:rsidRPr="00EB0B83">
              <w:rPr>
                <w:color w:val="000000"/>
                <w:sz w:val="22"/>
                <w:szCs w:val="22"/>
                <w:shd w:val="clear" w:color="auto" w:fill="00FF00"/>
              </w:rPr>
              <w:t xml:space="preserve"> энергетики» </w:t>
            </w:r>
          </w:p>
        </w:tc>
      </w:tr>
    </w:tbl>
    <w:p w14:paraId="624F13A3" w14:textId="77777777" w:rsidR="00B36DE6" w:rsidRPr="00EB0B83" w:rsidRDefault="00B36DE6" w:rsidP="00F66DA6">
      <w:pPr>
        <w:ind w:firstLine="709"/>
        <w:rPr>
          <w:b/>
          <w:bCs/>
          <w:i/>
          <w:iCs/>
          <w:sz w:val="22"/>
          <w:szCs w:val="22"/>
        </w:rPr>
      </w:pPr>
    </w:p>
    <w:p w14:paraId="0EB13374" w14:textId="77777777" w:rsidR="008767BD" w:rsidRPr="00EB0B83" w:rsidRDefault="008767BD" w:rsidP="00F66DA6">
      <w:pPr>
        <w:pStyle w:val="21"/>
        <w:rPr>
          <w:rFonts w:ascii="Arial" w:hAnsi="Arial" w:cs="Arial"/>
          <w:szCs w:val="28"/>
        </w:rPr>
      </w:pPr>
      <w:bookmarkStart w:id="79" w:name="_Toc76389249"/>
      <w:r w:rsidRPr="00EB0B83">
        <w:rPr>
          <w:rFonts w:ascii="Arial" w:hAnsi="Arial" w:cs="Arial"/>
        </w:rPr>
        <w:t xml:space="preserve">Сведения о видах, назначении, наименованиях планируемых объектов </w:t>
      </w:r>
      <w:r w:rsidR="0004545B" w:rsidRPr="00EB0B83">
        <w:rPr>
          <w:rFonts w:ascii="Arial" w:hAnsi="Arial" w:cs="Arial"/>
        </w:rPr>
        <w:t>региональ</w:t>
      </w:r>
      <w:r w:rsidRPr="00EB0B83">
        <w:rPr>
          <w:rFonts w:ascii="Arial" w:hAnsi="Arial" w:cs="Arial"/>
        </w:rPr>
        <w:t xml:space="preserve">ного значения, </w:t>
      </w:r>
      <w:r w:rsidRPr="00EB0B83">
        <w:rPr>
          <w:rFonts w:ascii="Arial" w:hAnsi="Arial" w:cs="Arial"/>
          <w:szCs w:val="28"/>
        </w:rPr>
        <w:t>их основные характеристики, их местоположение, характеристики зон с особыми условиями использования территории</w:t>
      </w:r>
      <w:bookmarkEnd w:id="74"/>
      <w:bookmarkEnd w:id="75"/>
      <w:bookmarkEnd w:id="79"/>
    </w:p>
    <w:p w14:paraId="3F0F9772" w14:textId="77777777" w:rsidR="007116DA" w:rsidRPr="00EB0B83" w:rsidRDefault="007116DA" w:rsidP="007116DA">
      <w:pPr>
        <w:pStyle w:val="3"/>
        <w:rPr>
          <w:rFonts w:ascii="Times New Roman" w:hAnsi="Times New Roman" w:cs="Times New Roman"/>
          <w:iCs/>
          <w:lang w:eastAsia="ar-SA"/>
        </w:rPr>
      </w:pPr>
      <w:bookmarkStart w:id="80" w:name="_Toc76389250"/>
      <w:r w:rsidRPr="00EB0B83">
        <w:rPr>
          <w:rFonts w:ascii="Times New Roman" w:hAnsi="Times New Roman" w:cs="Times New Roman"/>
        </w:rPr>
        <w:t xml:space="preserve">Сведения о видах, назначении, наименованиях и основных характеристиках планируемых </w:t>
      </w:r>
      <w:r w:rsidRPr="00EB0B83">
        <w:rPr>
          <w:rFonts w:ascii="Times New Roman" w:hAnsi="Times New Roman" w:cs="Times New Roman"/>
          <w:iCs/>
          <w:lang w:eastAsia="ar-SA"/>
        </w:rPr>
        <w:t>объектов капитального строительства в области жилищного строительства</w:t>
      </w:r>
      <w:bookmarkEnd w:id="80"/>
      <w:r w:rsidRPr="00EB0B83">
        <w:rPr>
          <w:rFonts w:ascii="Times New Roman" w:hAnsi="Times New Roman" w:cs="Times New Roman"/>
          <w:iCs/>
          <w:lang w:eastAsia="ar-SA"/>
        </w:rPr>
        <w:t xml:space="preserve"> </w:t>
      </w:r>
    </w:p>
    <w:tbl>
      <w:tblPr>
        <w:tblW w:w="51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9"/>
        <w:gridCol w:w="2691"/>
        <w:gridCol w:w="2017"/>
        <w:gridCol w:w="2613"/>
        <w:gridCol w:w="1978"/>
        <w:gridCol w:w="1548"/>
        <w:gridCol w:w="1672"/>
        <w:gridCol w:w="2111"/>
      </w:tblGrid>
      <w:tr w:rsidR="007116DA" w:rsidRPr="00EB0B83" w14:paraId="71B08194" w14:textId="77777777" w:rsidTr="00136EC4">
        <w:trPr>
          <w:trHeight w:val="70"/>
          <w:tblHeader/>
          <w:jc w:val="center"/>
        </w:trPr>
        <w:tc>
          <w:tcPr>
            <w:tcW w:w="162" w:type="pct"/>
            <w:shd w:val="clear" w:color="auto" w:fill="BFBFBF" w:themeFill="background1" w:themeFillShade="BF"/>
            <w:vAlign w:val="center"/>
            <w:hideMark/>
          </w:tcPr>
          <w:p w14:paraId="5431D3FE" w14:textId="77777777" w:rsidR="007116DA" w:rsidRPr="00EB0B83" w:rsidRDefault="007116DA" w:rsidP="00136EC4">
            <w:pPr>
              <w:suppressAutoHyphens/>
              <w:jc w:val="center"/>
              <w:rPr>
                <w:b/>
                <w:sz w:val="22"/>
                <w:szCs w:val="22"/>
                <w:lang w:eastAsia="ar-SA"/>
              </w:rPr>
            </w:pPr>
            <w:r w:rsidRPr="00EB0B83">
              <w:rPr>
                <w:b/>
                <w:sz w:val="22"/>
                <w:szCs w:val="22"/>
                <w:lang w:eastAsia="ar-SA"/>
              </w:rPr>
              <w:t>№</w:t>
            </w:r>
          </w:p>
          <w:p w14:paraId="169EA07A" w14:textId="77777777" w:rsidR="007116DA" w:rsidRPr="00EB0B83" w:rsidRDefault="007116DA" w:rsidP="00136EC4">
            <w:pPr>
              <w:suppressAutoHyphens/>
              <w:jc w:val="center"/>
              <w:rPr>
                <w:b/>
                <w:sz w:val="22"/>
                <w:szCs w:val="22"/>
                <w:lang w:eastAsia="ar-SA"/>
              </w:rPr>
            </w:pPr>
            <w:r w:rsidRPr="00EB0B83">
              <w:rPr>
                <w:b/>
                <w:sz w:val="22"/>
                <w:szCs w:val="22"/>
                <w:lang w:eastAsia="ar-SA"/>
              </w:rPr>
              <w:t>п/п</w:t>
            </w:r>
          </w:p>
        </w:tc>
        <w:tc>
          <w:tcPr>
            <w:tcW w:w="890" w:type="pct"/>
            <w:shd w:val="clear" w:color="auto" w:fill="BFBFBF" w:themeFill="background1" w:themeFillShade="BF"/>
            <w:vAlign w:val="center"/>
            <w:hideMark/>
          </w:tcPr>
          <w:p w14:paraId="5E7F1CB2" w14:textId="77777777" w:rsidR="007116DA" w:rsidRPr="00EB0B83" w:rsidRDefault="007116DA" w:rsidP="00136EC4">
            <w:pPr>
              <w:suppressAutoHyphens/>
              <w:jc w:val="center"/>
              <w:rPr>
                <w:b/>
                <w:sz w:val="22"/>
                <w:szCs w:val="22"/>
                <w:lang w:eastAsia="ar-SA"/>
              </w:rPr>
            </w:pPr>
            <w:r w:rsidRPr="00EB0B83">
              <w:rPr>
                <w:b/>
                <w:sz w:val="22"/>
                <w:szCs w:val="22"/>
                <w:lang w:eastAsia="ar-SA"/>
              </w:rPr>
              <w:t>Назначение объекта регионального значения</w:t>
            </w:r>
          </w:p>
        </w:tc>
        <w:tc>
          <w:tcPr>
            <w:tcW w:w="667" w:type="pct"/>
            <w:shd w:val="clear" w:color="auto" w:fill="BFBFBF" w:themeFill="background1" w:themeFillShade="BF"/>
            <w:vAlign w:val="center"/>
            <w:hideMark/>
          </w:tcPr>
          <w:p w14:paraId="4D7CB13B" w14:textId="77777777" w:rsidR="007116DA" w:rsidRPr="00EB0B83" w:rsidRDefault="007116DA" w:rsidP="00136EC4">
            <w:pPr>
              <w:suppressAutoHyphens/>
              <w:jc w:val="center"/>
              <w:rPr>
                <w:b/>
                <w:sz w:val="22"/>
                <w:szCs w:val="22"/>
                <w:lang w:eastAsia="ar-SA"/>
              </w:rPr>
            </w:pPr>
            <w:r w:rsidRPr="00EB0B83">
              <w:rPr>
                <w:b/>
                <w:sz w:val="22"/>
                <w:szCs w:val="22"/>
                <w:lang w:eastAsia="ar-SA"/>
              </w:rPr>
              <w:t>Наименование</w:t>
            </w:r>
          </w:p>
          <w:p w14:paraId="43A7F2BC" w14:textId="77777777" w:rsidR="007116DA" w:rsidRPr="00EB0B83" w:rsidRDefault="007116DA" w:rsidP="00136EC4">
            <w:pPr>
              <w:suppressAutoHyphens/>
              <w:jc w:val="center"/>
              <w:rPr>
                <w:b/>
                <w:sz w:val="22"/>
                <w:szCs w:val="22"/>
                <w:lang w:eastAsia="ar-SA"/>
              </w:rPr>
            </w:pPr>
            <w:r w:rsidRPr="00EB0B83">
              <w:rPr>
                <w:b/>
                <w:sz w:val="22"/>
                <w:szCs w:val="22"/>
                <w:lang w:eastAsia="ar-SA"/>
              </w:rPr>
              <w:t>объекта</w:t>
            </w:r>
          </w:p>
        </w:tc>
        <w:tc>
          <w:tcPr>
            <w:tcW w:w="864" w:type="pct"/>
            <w:shd w:val="clear" w:color="auto" w:fill="BFBFBF" w:themeFill="background1" w:themeFillShade="BF"/>
            <w:vAlign w:val="center"/>
            <w:hideMark/>
          </w:tcPr>
          <w:p w14:paraId="1D17E905" w14:textId="77777777" w:rsidR="007116DA" w:rsidRPr="00EB0B83" w:rsidRDefault="007116DA" w:rsidP="00136EC4">
            <w:pPr>
              <w:suppressAutoHyphens/>
              <w:jc w:val="center"/>
              <w:rPr>
                <w:b/>
                <w:sz w:val="22"/>
                <w:szCs w:val="22"/>
                <w:lang w:eastAsia="ar-SA"/>
              </w:rPr>
            </w:pPr>
            <w:r w:rsidRPr="00EB0B83">
              <w:rPr>
                <w:b/>
                <w:sz w:val="22"/>
                <w:szCs w:val="22"/>
                <w:lang w:eastAsia="ar-SA"/>
              </w:rPr>
              <w:t>Краткая</w:t>
            </w:r>
          </w:p>
          <w:p w14:paraId="39532CAC" w14:textId="77777777" w:rsidR="007116DA" w:rsidRPr="00EB0B83" w:rsidRDefault="007116DA" w:rsidP="00136EC4">
            <w:pPr>
              <w:suppressAutoHyphens/>
              <w:jc w:val="center"/>
              <w:rPr>
                <w:b/>
                <w:sz w:val="22"/>
                <w:szCs w:val="22"/>
                <w:lang w:eastAsia="ar-SA"/>
              </w:rPr>
            </w:pPr>
            <w:r w:rsidRPr="00EB0B83">
              <w:rPr>
                <w:b/>
                <w:sz w:val="22"/>
                <w:szCs w:val="22"/>
                <w:lang w:eastAsia="ar-SA"/>
              </w:rPr>
              <w:t>характеристика</w:t>
            </w:r>
          </w:p>
          <w:p w14:paraId="46E5A3BE" w14:textId="77777777" w:rsidR="007116DA" w:rsidRPr="00EB0B83" w:rsidRDefault="007116DA" w:rsidP="00136EC4">
            <w:pPr>
              <w:suppressAutoHyphens/>
              <w:jc w:val="center"/>
              <w:rPr>
                <w:b/>
                <w:sz w:val="22"/>
                <w:szCs w:val="22"/>
                <w:lang w:eastAsia="ar-SA"/>
              </w:rPr>
            </w:pPr>
            <w:r w:rsidRPr="00EB0B83">
              <w:rPr>
                <w:b/>
                <w:sz w:val="22"/>
                <w:szCs w:val="22"/>
                <w:lang w:eastAsia="ar-SA"/>
              </w:rPr>
              <w:t>объекта</w:t>
            </w:r>
          </w:p>
        </w:tc>
        <w:tc>
          <w:tcPr>
            <w:tcW w:w="654" w:type="pct"/>
            <w:shd w:val="clear" w:color="auto" w:fill="BFBFBF" w:themeFill="background1" w:themeFillShade="BF"/>
            <w:vAlign w:val="center"/>
            <w:hideMark/>
          </w:tcPr>
          <w:p w14:paraId="72C78105" w14:textId="77777777" w:rsidR="007116DA" w:rsidRPr="00EB0B83" w:rsidRDefault="007116DA" w:rsidP="00136EC4">
            <w:pPr>
              <w:suppressAutoHyphens/>
              <w:jc w:val="center"/>
              <w:rPr>
                <w:b/>
                <w:sz w:val="22"/>
                <w:szCs w:val="22"/>
                <w:lang w:eastAsia="ar-SA"/>
              </w:rPr>
            </w:pPr>
            <w:r w:rsidRPr="00EB0B83">
              <w:rPr>
                <w:b/>
                <w:sz w:val="22"/>
                <w:szCs w:val="22"/>
                <w:lang w:eastAsia="ar-SA"/>
              </w:rPr>
              <w:t>Местоположение планируемого объекта</w:t>
            </w:r>
          </w:p>
        </w:tc>
        <w:tc>
          <w:tcPr>
            <w:tcW w:w="512" w:type="pct"/>
            <w:shd w:val="clear" w:color="auto" w:fill="BFBFBF" w:themeFill="background1" w:themeFillShade="BF"/>
            <w:vAlign w:val="center"/>
          </w:tcPr>
          <w:p w14:paraId="6AAD8437" w14:textId="77777777" w:rsidR="007116DA" w:rsidRPr="00EB0B83" w:rsidRDefault="007116DA" w:rsidP="00136EC4">
            <w:pPr>
              <w:suppressAutoHyphens/>
              <w:jc w:val="center"/>
              <w:rPr>
                <w:b/>
                <w:sz w:val="22"/>
                <w:szCs w:val="22"/>
                <w:lang w:eastAsia="ar-SA"/>
              </w:rPr>
            </w:pPr>
            <w:r w:rsidRPr="00EB0B83">
              <w:rPr>
                <w:b/>
                <w:sz w:val="22"/>
                <w:szCs w:val="22"/>
                <w:lang w:eastAsia="ar-SA"/>
              </w:rPr>
              <w:t>Очередность строительства объекта</w:t>
            </w:r>
          </w:p>
        </w:tc>
        <w:tc>
          <w:tcPr>
            <w:tcW w:w="553" w:type="pct"/>
            <w:shd w:val="clear" w:color="auto" w:fill="BFBFBF" w:themeFill="background1" w:themeFillShade="BF"/>
            <w:vAlign w:val="center"/>
            <w:hideMark/>
          </w:tcPr>
          <w:p w14:paraId="1DB6254C" w14:textId="77777777" w:rsidR="007116DA" w:rsidRPr="00EB0B83" w:rsidRDefault="007116DA" w:rsidP="00136EC4">
            <w:pPr>
              <w:suppressAutoHyphens/>
              <w:jc w:val="center"/>
              <w:rPr>
                <w:b/>
                <w:sz w:val="22"/>
                <w:szCs w:val="22"/>
                <w:lang w:eastAsia="ar-SA"/>
              </w:rPr>
            </w:pPr>
            <w:r w:rsidRPr="00EB0B83">
              <w:rPr>
                <w:b/>
                <w:sz w:val="22"/>
                <w:szCs w:val="22"/>
                <w:lang w:eastAsia="ar-SA"/>
              </w:rPr>
              <w:t>Зоны с особыми условиями использования территории</w:t>
            </w:r>
          </w:p>
        </w:tc>
        <w:tc>
          <w:tcPr>
            <w:tcW w:w="698" w:type="pct"/>
            <w:shd w:val="clear" w:color="auto" w:fill="BFBFBF" w:themeFill="background1" w:themeFillShade="BF"/>
            <w:vAlign w:val="center"/>
          </w:tcPr>
          <w:p w14:paraId="6FC19CFD" w14:textId="77777777" w:rsidR="007116DA" w:rsidRPr="00EB0B83" w:rsidRDefault="007116DA" w:rsidP="00136EC4">
            <w:pPr>
              <w:suppressAutoHyphens/>
              <w:jc w:val="center"/>
              <w:rPr>
                <w:b/>
                <w:sz w:val="22"/>
                <w:szCs w:val="22"/>
                <w:lang w:eastAsia="ar-SA"/>
              </w:rPr>
            </w:pPr>
            <w:r w:rsidRPr="00EB0B83">
              <w:rPr>
                <w:b/>
                <w:sz w:val="22"/>
                <w:szCs w:val="22"/>
                <w:lang w:eastAsia="ar-SA"/>
              </w:rPr>
              <w:t>Основание</w:t>
            </w:r>
          </w:p>
        </w:tc>
      </w:tr>
      <w:tr w:rsidR="007116DA" w:rsidRPr="00EB0B83" w14:paraId="4E8D75DD" w14:textId="77777777" w:rsidTr="00136EC4">
        <w:trPr>
          <w:trHeight w:val="70"/>
          <w:tblHeader/>
          <w:jc w:val="center"/>
        </w:trPr>
        <w:tc>
          <w:tcPr>
            <w:tcW w:w="162" w:type="pct"/>
            <w:shd w:val="clear" w:color="auto" w:fill="BFBFBF" w:themeFill="background1" w:themeFillShade="BF"/>
            <w:vAlign w:val="center"/>
          </w:tcPr>
          <w:p w14:paraId="1B680BB8" w14:textId="77777777" w:rsidR="007116DA" w:rsidRPr="00EB0B83" w:rsidRDefault="007116DA" w:rsidP="00136EC4">
            <w:pPr>
              <w:suppressAutoHyphens/>
              <w:jc w:val="center"/>
              <w:rPr>
                <w:b/>
                <w:sz w:val="22"/>
                <w:szCs w:val="22"/>
                <w:lang w:eastAsia="ar-SA"/>
              </w:rPr>
            </w:pPr>
            <w:r w:rsidRPr="00EB0B83">
              <w:rPr>
                <w:b/>
                <w:sz w:val="22"/>
                <w:szCs w:val="22"/>
                <w:lang w:eastAsia="ar-SA"/>
              </w:rPr>
              <w:t>1</w:t>
            </w:r>
          </w:p>
        </w:tc>
        <w:tc>
          <w:tcPr>
            <w:tcW w:w="890" w:type="pct"/>
            <w:shd w:val="clear" w:color="auto" w:fill="BFBFBF" w:themeFill="background1" w:themeFillShade="BF"/>
            <w:vAlign w:val="center"/>
          </w:tcPr>
          <w:p w14:paraId="01965C8D" w14:textId="77777777" w:rsidR="007116DA" w:rsidRPr="00EB0B83" w:rsidRDefault="007116DA" w:rsidP="00136EC4">
            <w:pPr>
              <w:suppressAutoHyphens/>
              <w:jc w:val="center"/>
              <w:rPr>
                <w:b/>
                <w:sz w:val="22"/>
                <w:szCs w:val="22"/>
                <w:lang w:eastAsia="ar-SA"/>
              </w:rPr>
            </w:pPr>
            <w:r w:rsidRPr="00EB0B83">
              <w:rPr>
                <w:b/>
                <w:sz w:val="22"/>
                <w:szCs w:val="22"/>
                <w:lang w:eastAsia="ar-SA"/>
              </w:rPr>
              <w:t>2</w:t>
            </w:r>
          </w:p>
        </w:tc>
        <w:tc>
          <w:tcPr>
            <w:tcW w:w="667" w:type="pct"/>
            <w:shd w:val="clear" w:color="auto" w:fill="BFBFBF" w:themeFill="background1" w:themeFillShade="BF"/>
            <w:vAlign w:val="center"/>
          </w:tcPr>
          <w:p w14:paraId="00694460" w14:textId="77777777" w:rsidR="007116DA" w:rsidRPr="00EB0B83" w:rsidRDefault="007116DA" w:rsidP="00136EC4">
            <w:pPr>
              <w:suppressAutoHyphens/>
              <w:jc w:val="center"/>
              <w:rPr>
                <w:b/>
                <w:sz w:val="22"/>
                <w:szCs w:val="22"/>
                <w:lang w:eastAsia="ar-SA"/>
              </w:rPr>
            </w:pPr>
            <w:r w:rsidRPr="00EB0B83">
              <w:rPr>
                <w:b/>
                <w:sz w:val="22"/>
                <w:szCs w:val="22"/>
                <w:lang w:eastAsia="ar-SA"/>
              </w:rPr>
              <w:t>3</w:t>
            </w:r>
          </w:p>
        </w:tc>
        <w:tc>
          <w:tcPr>
            <w:tcW w:w="864" w:type="pct"/>
            <w:shd w:val="clear" w:color="auto" w:fill="BFBFBF" w:themeFill="background1" w:themeFillShade="BF"/>
            <w:vAlign w:val="center"/>
          </w:tcPr>
          <w:p w14:paraId="6170BE5D" w14:textId="77777777" w:rsidR="007116DA" w:rsidRPr="00EB0B83" w:rsidRDefault="007116DA" w:rsidP="00136EC4">
            <w:pPr>
              <w:suppressAutoHyphens/>
              <w:jc w:val="center"/>
              <w:rPr>
                <w:b/>
                <w:sz w:val="22"/>
                <w:szCs w:val="22"/>
                <w:lang w:eastAsia="ar-SA"/>
              </w:rPr>
            </w:pPr>
            <w:r w:rsidRPr="00EB0B83">
              <w:rPr>
                <w:b/>
                <w:sz w:val="22"/>
                <w:szCs w:val="22"/>
                <w:lang w:eastAsia="ar-SA"/>
              </w:rPr>
              <w:t>4</w:t>
            </w:r>
          </w:p>
        </w:tc>
        <w:tc>
          <w:tcPr>
            <w:tcW w:w="654" w:type="pct"/>
            <w:shd w:val="clear" w:color="auto" w:fill="BFBFBF" w:themeFill="background1" w:themeFillShade="BF"/>
            <w:vAlign w:val="center"/>
          </w:tcPr>
          <w:p w14:paraId="3D43D08F" w14:textId="77777777" w:rsidR="007116DA" w:rsidRPr="00EB0B83" w:rsidRDefault="007116DA" w:rsidP="00136EC4">
            <w:pPr>
              <w:suppressAutoHyphens/>
              <w:jc w:val="center"/>
              <w:rPr>
                <w:b/>
                <w:sz w:val="22"/>
                <w:szCs w:val="22"/>
                <w:lang w:eastAsia="ar-SA"/>
              </w:rPr>
            </w:pPr>
            <w:r w:rsidRPr="00EB0B83">
              <w:rPr>
                <w:b/>
                <w:sz w:val="22"/>
                <w:szCs w:val="22"/>
                <w:lang w:eastAsia="ar-SA"/>
              </w:rPr>
              <w:t>5</w:t>
            </w:r>
          </w:p>
        </w:tc>
        <w:tc>
          <w:tcPr>
            <w:tcW w:w="512" w:type="pct"/>
            <w:shd w:val="clear" w:color="auto" w:fill="BFBFBF" w:themeFill="background1" w:themeFillShade="BF"/>
            <w:vAlign w:val="center"/>
          </w:tcPr>
          <w:p w14:paraId="6DA4D90F" w14:textId="77777777" w:rsidR="007116DA" w:rsidRPr="00EB0B83" w:rsidRDefault="007116DA" w:rsidP="00136EC4">
            <w:pPr>
              <w:suppressAutoHyphens/>
              <w:jc w:val="center"/>
              <w:rPr>
                <w:b/>
                <w:sz w:val="22"/>
                <w:szCs w:val="22"/>
                <w:lang w:eastAsia="ar-SA"/>
              </w:rPr>
            </w:pPr>
            <w:r w:rsidRPr="00EB0B83">
              <w:rPr>
                <w:b/>
                <w:sz w:val="22"/>
                <w:szCs w:val="22"/>
                <w:lang w:eastAsia="ar-SA"/>
              </w:rPr>
              <w:t>6</w:t>
            </w:r>
          </w:p>
        </w:tc>
        <w:tc>
          <w:tcPr>
            <w:tcW w:w="553" w:type="pct"/>
            <w:shd w:val="clear" w:color="auto" w:fill="BFBFBF" w:themeFill="background1" w:themeFillShade="BF"/>
            <w:vAlign w:val="center"/>
          </w:tcPr>
          <w:p w14:paraId="68280FDB" w14:textId="77777777" w:rsidR="007116DA" w:rsidRPr="00EB0B83" w:rsidRDefault="007116DA" w:rsidP="00136EC4">
            <w:pPr>
              <w:suppressAutoHyphens/>
              <w:jc w:val="center"/>
              <w:rPr>
                <w:b/>
                <w:sz w:val="22"/>
                <w:szCs w:val="22"/>
                <w:lang w:eastAsia="ar-SA"/>
              </w:rPr>
            </w:pPr>
            <w:r w:rsidRPr="00EB0B83">
              <w:rPr>
                <w:b/>
                <w:sz w:val="22"/>
                <w:szCs w:val="22"/>
                <w:lang w:eastAsia="ar-SA"/>
              </w:rPr>
              <w:t>7</w:t>
            </w:r>
          </w:p>
        </w:tc>
        <w:tc>
          <w:tcPr>
            <w:tcW w:w="698" w:type="pct"/>
            <w:shd w:val="clear" w:color="auto" w:fill="BFBFBF" w:themeFill="background1" w:themeFillShade="BF"/>
            <w:vAlign w:val="center"/>
          </w:tcPr>
          <w:p w14:paraId="63F524B1" w14:textId="77777777" w:rsidR="007116DA" w:rsidRPr="00EB0B83" w:rsidRDefault="007116DA" w:rsidP="00136EC4">
            <w:pPr>
              <w:suppressAutoHyphens/>
              <w:jc w:val="center"/>
              <w:rPr>
                <w:b/>
                <w:sz w:val="22"/>
                <w:szCs w:val="22"/>
                <w:lang w:eastAsia="ar-SA"/>
              </w:rPr>
            </w:pPr>
            <w:r w:rsidRPr="00EB0B83">
              <w:rPr>
                <w:b/>
                <w:sz w:val="22"/>
                <w:szCs w:val="22"/>
                <w:lang w:eastAsia="ar-SA"/>
              </w:rPr>
              <w:t>8</w:t>
            </w:r>
          </w:p>
        </w:tc>
      </w:tr>
      <w:tr w:rsidR="007116DA" w:rsidRPr="00EB0B83" w14:paraId="5B70C930" w14:textId="77777777" w:rsidTr="00136EC4">
        <w:trPr>
          <w:trHeight w:val="719"/>
          <w:jc w:val="center"/>
        </w:trPr>
        <w:tc>
          <w:tcPr>
            <w:tcW w:w="162" w:type="pct"/>
            <w:shd w:val="clear" w:color="auto" w:fill="auto"/>
            <w:vAlign w:val="center"/>
          </w:tcPr>
          <w:p w14:paraId="23EF77C7" w14:textId="77777777" w:rsidR="007116DA" w:rsidRPr="00EB0B83" w:rsidRDefault="007116DA" w:rsidP="00136EC4">
            <w:pPr>
              <w:rPr>
                <w:sz w:val="22"/>
                <w:szCs w:val="22"/>
              </w:rPr>
            </w:pPr>
            <w:r w:rsidRPr="00EB0B83">
              <w:rPr>
                <w:sz w:val="22"/>
                <w:szCs w:val="22"/>
              </w:rPr>
              <w:t>1</w:t>
            </w:r>
          </w:p>
        </w:tc>
        <w:tc>
          <w:tcPr>
            <w:tcW w:w="890" w:type="pct"/>
            <w:shd w:val="clear" w:color="auto" w:fill="auto"/>
            <w:vAlign w:val="center"/>
          </w:tcPr>
          <w:p w14:paraId="34D2D4A0" w14:textId="77777777" w:rsidR="007116DA" w:rsidRPr="00EB0B83" w:rsidRDefault="007116DA" w:rsidP="00136EC4">
            <w:pPr>
              <w:rPr>
                <w:sz w:val="22"/>
                <w:szCs w:val="22"/>
              </w:rPr>
            </w:pPr>
            <w:r w:rsidRPr="00EB0B83">
              <w:rPr>
                <w:sz w:val="22"/>
                <w:szCs w:val="22"/>
              </w:rPr>
              <w:t>Объекты капитального строительства в области жилищного строительства регионального значения</w:t>
            </w:r>
          </w:p>
        </w:tc>
        <w:tc>
          <w:tcPr>
            <w:tcW w:w="667" w:type="pct"/>
            <w:shd w:val="clear" w:color="auto" w:fill="auto"/>
            <w:vAlign w:val="center"/>
          </w:tcPr>
          <w:p w14:paraId="1733D4F8" w14:textId="77777777" w:rsidR="007116DA" w:rsidRPr="00EB0B83" w:rsidRDefault="007116DA" w:rsidP="007116DA">
            <w:pPr>
              <w:spacing w:line="240" w:lineRule="exact"/>
              <w:jc w:val="center"/>
              <w:rPr>
                <w:rFonts w:eastAsiaTheme="minorHAnsi"/>
                <w:bCs/>
                <w:sz w:val="22"/>
                <w:szCs w:val="22"/>
                <w:lang w:eastAsia="en-US"/>
              </w:rPr>
            </w:pPr>
            <w:r w:rsidRPr="00EB0B83">
              <w:rPr>
                <w:rFonts w:eastAsiaTheme="minorHAnsi"/>
                <w:bCs/>
                <w:sz w:val="22"/>
                <w:szCs w:val="22"/>
                <w:lang w:eastAsia="en-US"/>
              </w:rPr>
              <w:t>Строительство современного нового жилого микрорайона в правобережной части г. Березники</w:t>
            </w:r>
          </w:p>
        </w:tc>
        <w:tc>
          <w:tcPr>
            <w:tcW w:w="864" w:type="pct"/>
            <w:shd w:val="clear" w:color="auto" w:fill="auto"/>
            <w:vAlign w:val="center"/>
          </w:tcPr>
          <w:p w14:paraId="3A7DF593" w14:textId="77777777" w:rsidR="007116DA" w:rsidRPr="00EB0B83" w:rsidRDefault="007116DA" w:rsidP="00136EC4">
            <w:pPr>
              <w:jc w:val="center"/>
              <w:rPr>
                <w:sz w:val="22"/>
                <w:szCs w:val="22"/>
              </w:rPr>
            </w:pPr>
            <w:r w:rsidRPr="00EB0B83">
              <w:rPr>
                <w:rFonts w:eastAsiaTheme="minorHAnsi"/>
                <w:bCs/>
                <w:sz w:val="22"/>
                <w:szCs w:val="22"/>
                <w:lang w:eastAsia="en-US"/>
              </w:rPr>
              <w:t>Общая площадь - 250 тыс. кв. м.</w:t>
            </w:r>
          </w:p>
        </w:tc>
        <w:tc>
          <w:tcPr>
            <w:tcW w:w="654" w:type="pct"/>
            <w:shd w:val="clear" w:color="auto" w:fill="auto"/>
            <w:vAlign w:val="center"/>
          </w:tcPr>
          <w:p w14:paraId="0D42ED2F" w14:textId="77777777" w:rsidR="007116DA" w:rsidRPr="00EB0B83" w:rsidRDefault="007116DA" w:rsidP="00136EC4">
            <w:pPr>
              <w:rPr>
                <w:sz w:val="22"/>
                <w:szCs w:val="22"/>
              </w:rPr>
            </w:pPr>
            <w:r w:rsidRPr="00EB0B83">
              <w:rPr>
                <w:sz w:val="22"/>
                <w:szCs w:val="22"/>
              </w:rPr>
              <w:t xml:space="preserve">г. Березники, </w:t>
            </w:r>
            <w:r w:rsidRPr="00EB0B83">
              <w:rPr>
                <w:rFonts w:eastAsia="Calibri"/>
                <w:sz w:val="22"/>
                <w:szCs w:val="22"/>
              </w:rPr>
              <w:t>правобережная часть</w:t>
            </w:r>
          </w:p>
        </w:tc>
        <w:tc>
          <w:tcPr>
            <w:tcW w:w="512" w:type="pct"/>
            <w:shd w:val="clear" w:color="auto" w:fill="auto"/>
            <w:vAlign w:val="center"/>
          </w:tcPr>
          <w:p w14:paraId="5B91E350" w14:textId="77777777" w:rsidR="007116DA" w:rsidRPr="00EB0B83" w:rsidRDefault="007116DA" w:rsidP="00136EC4">
            <w:pPr>
              <w:jc w:val="center"/>
              <w:rPr>
                <w:sz w:val="22"/>
                <w:szCs w:val="22"/>
              </w:rPr>
            </w:pPr>
            <w:r w:rsidRPr="00EB0B83">
              <w:rPr>
                <w:sz w:val="22"/>
                <w:szCs w:val="22"/>
              </w:rPr>
              <w:t>расчетный срок</w:t>
            </w:r>
          </w:p>
        </w:tc>
        <w:tc>
          <w:tcPr>
            <w:tcW w:w="553" w:type="pct"/>
            <w:shd w:val="clear" w:color="auto" w:fill="auto"/>
            <w:vAlign w:val="center"/>
          </w:tcPr>
          <w:p w14:paraId="06CA5998" w14:textId="77777777" w:rsidR="007116DA" w:rsidRPr="00EB0B83" w:rsidRDefault="007116DA" w:rsidP="00136EC4">
            <w:pPr>
              <w:rPr>
                <w:sz w:val="22"/>
                <w:szCs w:val="22"/>
              </w:rPr>
            </w:pPr>
            <w:r w:rsidRPr="00EB0B83">
              <w:rPr>
                <w:sz w:val="22"/>
                <w:szCs w:val="22"/>
              </w:rPr>
              <w:t>Не требуется</w:t>
            </w:r>
          </w:p>
        </w:tc>
        <w:tc>
          <w:tcPr>
            <w:tcW w:w="698" w:type="pct"/>
            <w:shd w:val="clear" w:color="auto" w:fill="auto"/>
            <w:vAlign w:val="center"/>
          </w:tcPr>
          <w:p w14:paraId="1BDBD46B" w14:textId="77777777" w:rsidR="007116DA" w:rsidRPr="00EB0B83" w:rsidRDefault="00C06B1F" w:rsidP="00C06B1F">
            <w:pPr>
              <w:rPr>
                <w:sz w:val="22"/>
                <w:szCs w:val="22"/>
              </w:rPr>
            </w:pPr>
            <w:bookmarkStart w:id="81" w:name="_Hlk75443541"/>
            <w:r w:rsidRPr="00EB0B83">
              <w:rPr>
                <w:sz w:val="22"/>
                <w:szCs w:val="22"/>
              </w:rPr>
              <w:t>С</w:t>
            </w:r>
            <w:r w:rsidR="007116DA" w:rsidRPr="00EB0B83">
              <w:rPr>
                <w:sz w:val="22"/>
                <w:szCs w:val="22"/>
              </w:rPr>
              <w:t>хема территориального планирования Пермского края</w:t>
            </w:r>
            <w:r w:rsidR="002E355E" w:rsidRPr="00EB0B83">
              <w:rPr>
                <w:sz w:val="22"/>
                <w:szCs w:val="22"/>
              </w:rPr>
              <w:t xml:space="preserve">, утвержденная постановлением Правительства Пермского края от 27 октября 2009 г. </w:t>
            </w:r>
            <w:r w:rsidR="002E355E" w:rsidRPr="00EB0B83">
              <w:rPr>
                <w:sz w:val="22"/>
                <w:szCs w:val="22"/>
              </w:rPr>
              <w:lastRenderedPageBreak/>
              <w:t>№ 780-п «Об утверждении Схемы территориального планирования Пермского края»</w:t>
            </w:r>
            <w:bookmarkEnd w:id="81"/>
          </w:p>
        </w:tc>
      </w:tr>
    </w:tbl>
    <w:p w14:paraId="10E318BF" w14:textId="77777777" w:rsidR="00D31E54" w:rsidRPr="00EB0B83" w:rsidRDefault="0004545B" w:rsidP="00F66DA6">
      <w:pPr>
        <w:pStyle w:val="3"/>
        <w:rPr>
          <w:rFonts w:ascii="Times New Roman" w:hAnsi="Times New Roman" w:cs="Times New Roman"/>
        </w:rPr>
      </w:pPr>
      <w:bookmarkStart w:id="82" w:name="_Toc76389251"/>
      <w:bookmarkStart w:id="83" w:name="_Toc46834171"/>
      <w:r w:rsidRPr="00EB0B83">
        <w:rPr>
          <w:rFonts w:ascii="Times New Roman" w:hAnsi="Times New Roman" w:cs="Times New Roman"/>
        </w:rPr>
        <w:lastRenderedPageBreak/>
        <w:t xml:space="preserve">Сведения о видах, назначении, наименованиях и основных характеристиках планируемых </w:t>
      </w:r>
      <w:r w:rsidRPr="00EB0B83">
        <w:rPr>
          <w:rFonts w:ascii="Times New Roman" w:hAnsi="Times New Roman" w:cs="Times New Roman"/>
          <w:iCs/>
          <w:lang w:eastAsia="ar-SA"/>
        </w:rPr>
        <w:t xml:space="preserve">объектов капитального строительства </w:t>
      </w:r>
      <w:r w:rsidR="00D31E54" w:rsidRPr="00EB0B83">
        <w:rPr>
          <w:rFonts w:ascii="Times New Roman" w:hAnsi="Times New Roman" w:cs="Times New Roman"/>
        </w:rPr>
        <w:t>в области в области здравоохранения</w:t>
      </w:r>
      <w:bookmarkEnd w:id="82"/>
      <w:r w:rsidR="00D31E54" w:rsidRPr="00EB0B83">
        <w:rPr>
          <w:rFonts w:ascii="Times New Roman" w:hAnsi="Times New Roman" w:cs="Times New Roman"/>
          <w:b w:val="0"/>
          <w:iCs/>
          <w:sz w:val="22"/>
          <w:szCs w:val="22"/>
          <w:lang w:eastAsia="ar-SA"/>
        </w:rPr>
        <w:t xml:space="preserve"> </w:t>
      </w:r>
    </w:p>
    <w:tbl>
      <w:tblPr>
        <w:tblW w:w="51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0"/>
        <w:gridCol w:w="2691"/>
        <w:gridCol w:w="2017"/>
        <w:gridCol w:w="2446"/>
        <w:gridCol w:w="2144"/>
        <w:gridCol w:w="1548"/>
        <w:gridCol w:w="1672"/>
        <w:gridCol w:w="2111"/>
      </w:tblGrid>
      <w:tr w:rsidR="00D31E54" w:rsidRPr="00EB0B83" w14:paraId="779CA7B5" w14:textId="77777777" w:rsidTr="005E70F8">
        <w:trPr>
          <w:trHeight w:val="70"/>
          <w:tblHeader/>
          <w:jc w:val="center"/>
        </w:trPr>
        <w:tc>
          <w:tcPr>
            <w:tcW w:w="162" w:type="pct"/>
            <w:shd w:val="clear" w:color="auto" w:fill="BFBFBF" w:themeFill="background1" w:themeFillShade="BF"/>
            <w:vAlign w:val="center"/>
            <w:hideMark/>
          </w:tcPr>
          <w:p w14:paraId="733916D9" w14:textId="77777777" w:rsidR="00D31E54" w:rsidRPr="00EB0B83" w:rsidRDefault="00D31E54" w:rsidP="00F66DA6">
            <w:pPr>
              <w:suppressAutoHyphens/>
              <w:jc w:val="center"/>
              <w:rPr>
                <w:b/>
                <w:sz w:val="22"/>
                <w:szCs w:val="22"/>
                <w:lang w:eastAsia="ar-SA"/>
              </w:rPr>
            </w:pPr>
            <w:r w:rsidRPr="00EB0B83">
              <w:rPr>
                <w:b/>
                <w:sz w:val="22"/>
                <w:szCs w:val="22"/>
                <w:lang w:eastAsia="ar-SA"/>
              </w:rPr>
              <w:t>№</w:t>
            </w:r>
          </w:p>
          <w:p w14:paraId="702E7D43" w14:textId="77777777" w:rsidR="00D31E54" w:rsidRPr="00EB0B83" w:rsidRDefault="00D31E54" w:rsidP="00F66DA6">
            <w:pPr>
              <w:suppressAutoHyphens/>
              <w:jc w:val="center"/>
              <w:rPr>
                <w:b/>
                <w:sz w:val="22"/>
                <w:szCs w:val="22"/>
                <w:lang w:eastAsia="ar-SA"/>
              </w:rPr>
            </w:pPr>
            <w:r w:rsidRPr="00EB0B83">
              <w:rPr>
                <w:b/>
                <w:sz w:val="22"/>
                <w:szCs w:val="22"/>
                <w:lang w:eastAsia="ar-SA"/>
              </w:rPr>
              <w:t>п/п</w:t>
            </w:r>
          </w:p>
        </w:tc>
        <w:tc>
          <w:tcPr>
            <w:tcW w:w="890" w:type="pct"/>
            <w:shd w:val="clear" w:color="auto" w:fill="BFBFBF" w:themeFill="background1" w:themeFillShade="BF"/>
            <w:vAlign w:val="center"/>
            <w:hideMark/>
          </w:tcPr>
          <w:p w14:paraId="42886C0D" w14:textId="77777777" w:rsidR="00D31E54" w:rsidRPr="00EB0B83" w:rsidRDefault="00D31E54" w:rsidP="00F66DA6">
            <w:pPr>
              <w:suppressAutoHyphens/>
              <w:jc w:val="center"/>
              <w:rPr>
                <w:b/>
                <w:sz w:val="22"/>
                <w:szCs w:val="22"/>
                <w:lang w:eastAsia="ar-SA"/>
              </w:rPr>
            </w:pPr>
            <w:r w:rsidRPr="00EB0B83">
              <w:rPr>
                <w:b/>
                <w:sz w:val="22"/>
                <w:szCs w:val="22"/>
                <w:lang w:eastAsia="ar-SA"/>
              </w:rPr>
              <w:t>Назначение объекта регионального значения</w:t>
            </w:r>
          </w:p>
        </w:tc>
        <w:tc>
          <w:tcPr>
            <w:tcW w:w="667" w:type="pct"/>
            <w:shd w:val="clear" w:color="auto" w:fill="BFBFBF" w:themeFill="background1" w:themeFillShade="BF"/>
            <w:vAlign w:val="center"/>
            <w:hideMark/>
          </w:tcPr>
          <w:p w14:paraId="06A5FA2E" w14:textId="77777777" w:rsidR="00D31E54" w:rsidRPr="00EB0B83" w:rsidRDefault="00D31E54" w:rsidP="00F66DA6">
            <w:pPr>
              <w:suppressAutoHyphens/>
              <w:jc w:val="center"/>
              <w:rPr>
                <w:b/>
                <w:sz w:val="22"/>
                <w:szCs w:val="22"/>
                <w:lang w:eastAsia="ar-SA"/>
              </w:rPr>
            </w:pPr>
            <w:r w:rsidRPr="00EB0B83">
              <w:rPr>
                <w:b/>
                <w:sz w:val="22"/>
                <w:szCs w:val="22"/>
                <w:lang w:eastAsia="ar-SA"/>
              </w:rPr>
              <w:t>Наименование</w:t>
            </w:r>
          </w:p>
          <w:p w14:paraId="287B66D1" w14:textId="77777777" w:rsidR="00D31E54" w:rsidRPr="00EB0B83" w:rsidRDefault="00D31E54" w:rsidP="00F66DA6">
            <w:pPr>
              <w:suppressAutoHyphens/>
              <w:jc w:val="center"/>
              <w:rPr>
                <w:b/>
                <w:sz w:val="22"/>
                <w:szCs w:val="22"/>
                <w:lang w:eastAsia="ar-SA"/>
              </w:rPr>
            </w:pPr>
            <w:r w:rsidRPr="00EB0B83">
              <w:rPr>
                <w:b/>
                <w:sz w:val="22"/>
                <w:szCs w:val="22"/>
                <w:lang w:eastAsia="ar-SA"/>
              </w:rPr>
              <w:t>объекта</w:t>
            </w:r>
          </w:p>
        </w:tc>
        <w:tc>
          <w:tcPr>
            <w:tcW w:w="809" w:type="pct"/>
            <w:shd w:val="clear" w:color="auto" w:fill="BFBFBF" w:themeFill="background1" w:themeFillShade="BF"/>
            <w:vAlign w:val="center"/>
            <w:hideMark/>
          </w:tcPr>
          <w:p w14:paraId="21242AEE" w14:textId="77777777" w:rsidR="00D31E54" w:rsidRPr="00EB0B83" w:rsidRDefault="00D31E54" w:rsidP="00F66DA6">
            <w:pPr>
              <w:suppressAutoHyphens/>
              <w:jc w:val="center"/>
              <w:rPr>
                <w:b/>
                <w:sz w:val="22"/>
                <w:szCs w:val="22"/>
                <w:lang w:eastAsia="ar-SA"/>
              </w:rPr>
            </w:pPr>
            <w:r w:rsidRPr="00EB0B83">
              <w:rPr>
                <w:b/>
                <w:sz w:val="22"/>
                <w:szCs w:val="22"/>
                <w:lang w:eastAsia="ar-SA"/>
              </w:rPr>
              <w:t>Краткая</w:t>
            </w:r>
          </w:p>
          <w:p w14:paraId="038FBF7C" w14:textId="77777777" w:rsidR="00D31E54" w:rsidRPr="00EB0B83" w:rsidRDefault="00D31E54" w:rsidP="00F66DA6">
            <w:pPr>
              <w:suppressAutoHyphens/>
              <w:jc w:val="center"/>
              <w:rPr>
                <w:b/>
                <w:sz w:val="22"/>
                <w:szCs w:val="22"/>
                <w:lang w:eastAsia="ar-SA"/>
              </w:rPr>
            </w:pPr>
            <w:r w:rsidRPr="00EB0B83">
              <w:rPr>
                <w:b/>
                <w:sz w:val="22"/>
                <w:szCs w:val="22"/>
                <w:lang w:eastAsia="ar-SA"/>
              </w:rPr>
              <w:t>характеристика</w:t>
            </w:r>
          </w:p>
          <w:p w14:paraId="3CB1B56A" w14:textId="77777777" w:rsidR="00D31E54" w:rsidRPr="00EB0B83" w:rsidRDefault="00D31E54" w:rsidP="00F66DA6">
            <w:pPr>
              <w:suppressAutoHyphens/>
              <w:jc w:val="center"/>
              <w:rPr>
                <w:b/>
                <w:sz w:val="22"/>
                <w:szCs w:val="22"/>
                <w:lang w:eastAsia="ar-SA"/>
              </w:rPr>
            </w:pPr>
            <w:r w:rsidRPr="00EB0B83">
              <w:rPr>
                <w:b/>
                <w:sz w:val="22"/>
                <w:szCs w:val="22"/>
                <w:lang w:eastAsia="ar-SA"/>
              </w:rPr>
              <w:t>объекта</w:t>
            </w:r>
          </w:p>
        </w:tc>
        <w:tc>
          <w:tcPr>
            <w:tcW w:w="709" w:type="pct"/>
            <w:shd w:val="clear" w:color="auto" w:fill="BFBFBF" w:themeFill="background1" w:themeFillShade="BF"/>
            <w:vAlign w:val="center"/>
            <w:hideMark/>
          </w:tcPr>
          <w:p w14:paraId="08897449" w14:textId="77777777" w:rsidR="00D31E54" w:rsidRPr="00EB0B83" w:rsidRDefault="00D31E54" w:rsidP="00F66DA6">
            <w:pPr>
              <w:suppressAutoHyphens/>
              <w:jc w:val="center"/>
              <w:rPr>
                <w:b/>
                <w:sz w:val="22"/>
                <w:szCs w:val="22"/>
                <w:lang w:eastAsia="ar-SA"/>
              </w:rPr>
            </w:pPr>
            <w:r w:rsidRPr="00EB0B83">
              <w:rPr>
                <w:b/>
                <w:sz w:val="22"/>
                <w:szCs w:val="22"/>
                <w:lang w:eastAsia="ar-SA"/>
              </w:rPr>
              <w:t>Местоположение планируемого объекта</w:t>
            </w:r>
          </w:p>
        </w:tc>
        <w:tc>
          <w:tcPr>
            <w:tcW w:w="512" w:type="pct"/>
            <w:shd w:val="clear" w:color="auto" w:fill="BFBFBF" w:themeFill="background1" w:themeFillShade="BF"/>
            <w:vAlign w:val="center"/>
          </w:tcPr>
          <w:p w14:paraId="1C3EC0A8" w14:textId="77777777" w:rsidR="00D31E54" w:rsidRPr="00EB0B83" w:rsidRDefault="00D31E54" w:rsidP="00F66DA6">
            <w:pPr>
              <w:suppressAutoHyphens/>
              <w:jc w:val="center"/>
              <w:rPr>
                <w:b/>
                <w:sz w:val="22"/>
                <w:szCs w:val="22"/>
                <w:lang w:eastAsia="ar-SA"/>
              </w:rPr>
            </w:pPr>
            <w:r w:rsidRPr="00EB0B83">
              <w:rPr>
                <w:b/>
                <w:sz w:val="22"/>
                <w:szCs w:val="22"/>
                <w:lang w:eastAsia="ar-SA"/>
              </w:rPr>
              <w:t>Очередность строительства объекта</w:t>
            </w:r>
          </w:p>
        </w:tc>
        <w:tc>
          <w:tcPr>
            <w:tcW w:w="553" w:type="pct"/>
            <w:shd w:val="clear" w:color="auto" w:fill="BFBFBF" w:themeFill="background1" w:themeFillShade="BF"/>
            <w:vAlign w:val="center"/>
            <w:hideMark/>
          </w:tcPr>
          <w:p w14:paraId="2E719FFC" w14:textId="77777777" w:rsidR="00D31E54" w:rsidRPr="00EB0B83" w:rsidRDefault="00D31E54" w:rsidP="00F66DA6">
            <w:pPr>
              <w:suppressAutoHyphens/>
              <w:jc w:val="center"/>
              <w:rPr>
                <w:b/>
                <w:sz w:val="22"/>
                <w:szCs w:val="22"/>
                <w:lang w:eastAsia="ar-SA"/>
              </w:rPr>
            </w:pPr>
            <w:r w:rsidRPr="00EB0B83">
              <w:rPr>
                <w:b/>
                <w:sz w:val="22"/>
                <w:szCs w:val="22"/>
                <w:lang w:eastAsia="ar-SA"/>
              </w:rPr>
              <w:t>Зоны с особыми условиями использования территории</w:t>
            </w:r>
          </w:p>
        </w:tc>
        <w:tc>
          <w:tcPr>
            <w:tcW w:w="698" w:type="pct"/>
            <w:shd w:val="clear" w:color="auto" w:fill="BFBFBF" w:themeFill="background1" w:themeFillShade="BF"/>
            <w:vAlign w:val="center"/>
          </w:tcPr>
          <w:p w14:paraId="58134DCD" w14:textId="77777777" w:rsidR="00D31E54" w:rsidRPr="00EB0B83" w:rsidRDefault="00D31E54" w:rsidP="00F66DA6">
            <w:pPr>
              <w:suppressAutoHyphens/>
              <w:jc w:val="center"/>
              <w:rPr>
                <w:b/>
                <w:sz w:val="22"/>
                <w:szCs w:val="22"/>
                <w:lang w:eastAsia="ar-SA"/>
              </w:rPr>
            </w:pPr>
            <w:r w:rsidRPr="00EB0B83">
              <w:rPr>
                <w:b/>
                <w:sz w:val="22"/>
                <w:szCs w:val="22"/>
                <w:lang w:eastAsia="ar-SA"/>
              </w:rPr>
              <w:t>Основание</w:t>
            </w:r>
          </w:p>
        </w:tc>
      </w:tr>
      <w:tr w:rsidR="00D31E54" w:rsidRPr="00EB0B83" w14:paraId="38CE1736" w14:textId="77777777" w:rsidTr="005E70F8">
        <w:trPr>
          <w:trHeight w:val="70"/>
          <w:tblHeader/>
          <w:jc w:val="center"/>
        </w:trPr>
        <w:tc>
          <w:tcPr>
            <w:tcW w:w="162" w:type="pct"/>
            <w:shd w:val="clear" w:color="auto" w:fill="BFBFBF" w:themeFill="background1" w:themeFillShade="BF"/>
            <w:vAlign w:val="center"/>
          </w:tcPr>
          <w:p w14:paraId="4FDABCB8" w14:textId="77777777" w:rsidR="00D31E54" w:rsidRPr="00EB0B83" w:rsidRDefault="00D31E54" w:rsidP="00F66DA6">
            <w:pPr>
              <w:suppressAutoHyphens/>
              <w:jc w:val="center"/>
              <w:rPr>
                <w:b/>
                <w:sz w:val="22"/>
                <w:szCs w:val="22"/>
                <w:lang w:eastAsia="ar-SA"/>
              </w:rPr>
            </w:pPr>
            <w:r w:rsidRPr="00EB0B83">
              <w:rPr>
                <w:b/>
                <w:sz w:val="22"/>
                <w:szCs w:val="22"/>
                <w:lang w:eastAsia="ar-SA"/>
              </w:rPr>
              <w:t>1</w:t>
            </w:r>
          </w:p>
        </w:tc>
        <w:tc>
          <w:tcPr>
            <w:tcW w:w="890" w:type="pct"/>
            <w:shd w:val="clear" w:color="auto" w:fill="BFBFBF" w:themeFill="background1" w:themeFillShade="BF"/>
            <w:vAlign w:val="center"/>
          </w:tcPr>
          <w:p w14:paraId="1586C353" w14:textId="77777777" w:rsidR="00D31E54" w:rsidRPr="00EB0B83" w:rsidRDefault="00D31E54" w:rsidP="00F66DA6">
            <w:pPr>
              <w:suppressAutoHyphens/>
              <w:jc w:val="center"/>
              <w:rPr>
                <w:b/>
                <w:sz w:val="22"/>
                <w:szCs w:val="22"/>
                <w:lang w:eastAsia="ar-SA"/>
              </w:rPr>
            </w:pPr>
            <w:r w:rsidRPr="00EB0B83">
              <w:rPr>
                <w:b/>
                <w:sz w:val="22"/>
                <w:szCs w:val="22"/>
                <w:lang w:eastAsia="ar-SA"/>
              </w:rPr>
              <w:t>2</w:t>
            </w:r>
          </w:p>
        </w:tc>
        <w:tc>
          <w:tcPr>
            <w:tcW w:w="667" w:type="pct"/>
            <w:shd w:val="clear" w:color="auto" w:fill="BFBFBF" w:themeFill="background1" w:themeFillShade="BF"/>
            <w:vAlign w:val="center"/>
          </w:tcPr>
          <w:p w14:paraId="6E0010E1" w14:textId="77777777" w:rsidR="00D31E54" w:rsidRPr="00EB0B83" w:rsidRDefault="00D31E54" w:rsidP="00F66DA6">
            <w:pPr>
              <w:suppressAutoHyphens/>
              <w:jc w:val="center"/>
              <w:rPr>
                <w:b/>
                <w:sz w:val="22"/>
                <w:szCs w:val="22"/>
                <w:lang w:eastAsia="ar-SA"/>
              </w:rPr>
            </w:pPr>
            <w:r w:rsidRPr="00EB0B83">
              <w:rPr>
                <w:b/>
                <w:sz w:val="22"/>
                <w:szCs w:val="22"/>
                <w:lang w:eastAsia="ar-SA"/>
              </w:rPr>
              <w:t>3</w:t>
            </w:r>
          </w:p>
        </w:tc>
        <w:tc>
          <w:tcPr>
            <w:tcW w:w="809" w:type="pct"/>
            <w:shd w:val="clear" w:color="auto" w:fill="BFBFBF" w:themeFill="background1" w:themeFillShade="BF"/>
            <w:vAlign w:val="center"/>
          </w:tcPr>
          <w:p w14:paraId="13947DC1" w14:textId="77777777" w:rsidR="00D31E54" w:rsidRPr="00EB0B83" w:rsidRDefault="00D31E54" w:rsidP="00F66DA6">
            <w:pPr>
              <w:suppressAutoHyphens/>
              <w:jc w:val="center"/>
              <w:rPr>
                <w:b/>
                <w:sz w:val="22"/>
                <w:szCs w:val="22"/>
                <w:lang w:eastAsia="ar-SA"/>
              </w:rPr>
            </w:pPr>
            <w:r w:rsidRPr="00EB0B83">
              <w:rPr>
                <w:b/>
                <w:sz w:val="22"/>
                <w:szCs w:val="22"/>
                <w:lang w:eastAsia="ar-SA"/>
              </w:rPr>
              <w:t>4</w:t>
            </w:r>
          </w:p>
        </w:tc>
        <w:tc>
          <w:tcPr>
            <w:tcW w:w="709" w:type="pct"/>
            <w:shd w:val="clear" w:color="auto" w:fill="BFBFBF" w:themeFill="background1" w:themeFillShade="BF"/>
            <w:vAlign w:val="center"/>
          </w:tcPr>
          <w:p w14:paraId="42A90BE3" w14:textId="77777777" w:rsidR="00D31E54" w:rsidRPr="00EB0B83" w:rsidRDefault="00D31E54" w:rsidP="00F66DA6">
            <w:pPr>
              <w:suppressAutoHyphens/>
              <w:jc w:val="center"/>
              <w:rPr>
                <w:b/>
                <w:sz w:val="22"/>
                <w:szCs w:val="22"/>
                <w:lang w:eastAsia="ar-SA"/>
              </w:rPr>
            </w:pPr>
            <w:r w:rsidRPr="00EB0B83">
              <w:rPr>
                <w:b/>
                <w:sz w:val="22"/>
                <w:szCs w:val="22"/>
                <w:lang w:eastAsia="ar-SA"/>
              </w:rPr>
              <w:t>5</w:t>
            </w:r>
          </w:p>
        </w:tc>
        <w:tc>
          <w:tcPr>
            <w:tcW w:w="512" w:type="pct"/>
            <w:shd w:val="clear" w:color="auto" w:fill="BFBFBF" w:themeFill="background1" w:themeFillShade="BF"/>
            <w:vAlign w:val="center"/>
          </w:tcPr>
          <w:p w14:paraId="6A39D4D6" w14:textId="77777777" w:rsidR="00D31E54" w:rsidRPr="00EB0B83" w:rsidRDefault="00D31E54" w:rsidP="00F66DA6">
            <w:pPr>
              <w:suppressAutoHyphens/>
              <w:jc w:val="center"/>
              <w:rPr>
                <w:b/>
                <w:sz w:val="22"/>
                <w:szCs w:val="22"/>
                <w:lang w:eastAsia="ar-SA"/>
              </w:rPr>
            </w:pPr>
            <w:r w:rsidRPr="00EB0B83">
              <w:rPr>
                <w:b/>
                <w:sz w:val="22"/>
                <w:szCs w:val="22"/>
                <w:lang w:eastAsia="ar-SA"/>
              </w:rPr>
              <w:t>6</w:t>
            </w:r>
          </w:p>
        </w:tc>
        <w:tc>
          <w:tcPr>
            <w:tcW w:w="553" w:type="pct"/>
            <w:shd w:val="clear" w:color="auto" w:fill="BFBFBF" w:themeFill="background1" w:themeFillShade="BF"/>
            <w:vAlign w:val="center"/>
          </w:tcPr>
          <w:p w14:paraId="47A6F99F" w14:textId="77777777" w:rsidR="00D31E54" w:rsidRPr="00EB0B83" w:rsidRDefault="00D31E54" w:rsidP="00F66DA6">
            <w:pPr>
              <w:suppressAutoHyphens/>
              <w:jc w:val="center"/>
              <w:rPr>
                <w:b/>
                <w:sz w:val="22"/>
                <w:szCs w:val="22"/>
                <w:lang w:eastAsia="ar-SA"/>
              </w:rPr>
            </w:pPr>
            <w:r w:rsidRPr="00EB0B83">
              <w:rPr>
                <w:b/>
                <w:sz w:val="22"/>
                <w:szCs w:val="22"/>
                <w:lang w:eastAsia="ar-SA"/>
              </w:rPr>
              <w:t>7</w:t>
            </w:r>
          </w:p>
        </w:tc>
        <w:tc>
          <w:tcPr>
            <w:tcW w:w="698" w:type="pct"/>
            <w:shd w:val="clear" w:color="auto" w:fill="BFBFBF" w:themeFill="background1" w:themeFillShade="BF"/>
            <w:vAlign w:val="center"/>
          </w:tcPr>
          <w:p w14:paraId="6BC32778" w14:textId="77777777" w:rsidR="00D31E54" w:rsidRPr="00EB0B83" w:rsidRDefault="00D31E54" w:rsidP="00F66DA6">
            <w:pPr>
              <w:suppressAutoHyphens/>
              <w:jc w:val="center"/>
              <w:rPr>
                <w:b/>
                <w:sz w:val="22"/>
                <w:szCs w:val="22"/>
                <w:lang w:eastAsia="ar-SA"/>
              </w:rPr>
            </w:pPr>
            <w:r w:rsidRPr="00EB0B83">
              <w:rPr>
                <w:b/>
                <w:sz w:val="22"/>
                <w:szCs w:val="22"/>
                <w:lang w:eastAsia="ar-SA"/>
              </w:rPr>
              <w:t>8</w:t>
            </w:r>
          </w:p>
        </w:tc>
      </w:tr>
      <w:tr w:rsidR="00D31E54" w:rsidRPr="00EB0B83" w14:paraId="3FC16C1B" w14:textId="77777777" w:rsidTr="005E70F8">
        <w:trPr>
          <w:jc w:val="center"/>
        </w:trPr>
        <w:tc>
          <w:tcPr>
            <w:tcW w:w="162" w:type="pct"/>
            <w:tcBorders>
              <w:top w:val="single" w:sz="4" w:space="0" w:color="auto"/>
              <w:left w:val="single" w:sz="4" w:space="0" w:color="auto"/>
              <w:bottom w:val="single" w:sz="4" w:space="0" w:color="auto"/>
              <w:right w:val="single" w:sz="4" w:space="0" w:color="auto"/>
            </w:tcBorders>
            <w:shd w:val="clear" w:color="auto" w:fill="auto"/>
            <w:vAlign w:val="center"/>
          </w:tcPr>
          <w:p w14:paraId="555D4CC1" w14:textId="77777777" w:rsidR="00D31E54" w:rsidRPr="00EB0B83" w:rsidRDefault="00D31E54" w:rsidP="00F66DA6">
            <w:pPr>
              <w:pStyle w:val="aff7"/>
              <w:rPr>
                <w:rFonts w:ascii="Times New Roman" w:hAnsi="Times New Roman"/>
                <w:lang w:eastAsia="ar-SA"/>
              </w:rPr>
            </w:pPr>
            <w:r w:rsidRPr="00EB0B83">
              <w:rPr>
                <w:rFonts w:ascii="Times New Roman" w:hAnsi="Times New Roman"/>
                <w:lang w:eastAsia="ar-SA"/>
              </w:rPr>
              <w:t>1</w:t>
            </w:r>
          </w:p>
        </w:tc>
        <w:tc>
          <w:tcPr>
            <w:tcW w:w="890" w:type="pct"/>
            <w:tcBorders>
              <w:top w:val="single" w:sz="4" w:space="0" w:color="auto"/>
              <w:left w:val="single" w:sz="4" w:space="0" w:color="auto"/>
              <w:bottom w:val="single" w:sz="4" w:space="0" w:color="auto"/>
              <w:right w:val="single" w:sz="4" w:space="0" w:color="auto"/>
            </w:tcBorders>
            <w:shd w:val="clear" w:color="auto" w:fill="auto"/>
            <w:vAlign w:val="center"/>
          </w:tcPr>
          <w:p w14:paraId="775675A8" w14:textId="77777777" w:rsidR="00D31E54" w:rsidRPr="00EB0B83" w:rsidRDefault="008E16A1" w:rsidP="00F66DA6">
            <w:pPr>
              <w:rPr>
                <w:sz w:val="22"/>
                <w:szCs w:val="22"/>
              </w:rPr>
            </w:pPr>
            <w:r w:rsidRPr="00EB0B83">
              <w:rPr>
                <w:sz w:val="22"/>
                <w:szCs w:val="22"/>
              </w:rPr>
              <w:t>Оказание первичной, специализированной медико-санитарной помощи населению</w:t>
            </w:r>
          </w:p>
        </w:tc>
        <w:tc>
          <w:tcPr>
            <w:tcW w:w="667" w:type="pct"/>
            <w:tcBorders>
              <w:top w:val="single" w:sz="4" w:space="0" w:color="auto"/>
              <w:left w:val="single" w:sz="4" w:space="0" w:color="auto"/>
              <w:bottom w:val="single" w:sz="4" w:space="0" w:color="auto"/>
              <w:right w:val="single" w:sz="4" w:space="0" w:color="auto"/>
            </w:tcBorders>
            <w:shd w:val="clear" w:color="auto" w:fill="auto"/>
            <w:vAlign w:val="center"/>
          </w:tcPr>
          <w:p w14:paraId="4AEC9D4D" w14:textId="77777777" w:rsidR="00D31E54" w:rsidRPr="00EB0B83" w:rsidRDefault="0099637E" w:rsidP="00F66DA6">
            <w:pPr>
              <w:rPr>
                <w:sz w:val="22"/>
                <w:szCs w:val="22"/>
              </w:rPr>
            </w:pPr>
            <w:r w:rsidRPr="00EB0B83">
              <w:rPr>
                <w:rFonts w:eastAsiaTheme="minorHAnsi"/>
                <w:sz w:val="22"/>
                <w:szCs w:val="22"/>
                <w:lang w:eastAsia="en-US"/>
              </w:rPr>
              <w:t xml:space="preserve">Реконструкция здания </w:t>
            </w:r>
            <w:r w:rsidRPr="00EB0B83">
              <w:rPr>
                <w:rFonts w:eastAsiaTheme="minorHAnsi"/>
                <w:sz w:val="22"/>
                <w:szCs w:val="22"/>
                <w:lang w:eastAsia="en-US"/>
              </w:rPr>
              <w:br/>
              <w:t xml:space="preserve">под детскую поликлинику </w:t>
            </w:r>
            <w:r w:rsidRPr="00EB0B83">
              <w:rPr>
                <w:rFonts w:eastAsiaTheme="minorHAnsi"/>
                <w:sz w:val="22"/>
                <w:szCs w:val="22"/>
                <w:lang w:eastAsia="en-US"/>
              </w:rPr>
              <w:br/>
              <w:t>со стационаром</w:t>
            </w:r>
          </w:p>
        </w:tc>
        <w:tc>
          <w:tcPr>
            <w:tcW w:w="809" w:type="pct"/>
            <w:tcBorders>
              <w:top w:val="single" w:sz="4" w:space="0" w:color="auto"/>
              <w:left w:val="single" w:sz="4" w:space="0" w:color="auto"/>
              <w:bottom w:val="single" w:sz="4" w:space="0" w:color="auto"/>
              <w:right w:val="single" w:sz="4" w:space="0" w:color="auto"/>
            </w:tcBorders>
            <w:shd w:val="clear" w:color="auto" w:fill="auto"/>
            <w:vAlign w:val="center"/>
          </w:tcPr>
          <w:p w14:paraId="725B62C5" w14:textId="77777777" w:rsidR="00D31E54" w:rsidRPr="00EB0B83" w:rsidRDefault="00D31E54" w:rsidP="00F66DA6">
            <w:pPr>
              <w:jc w:val="center"/>
              <w:rPr>
                <w:sz w:val="22"/>
                <w:szCs w:val="22"/>
              </w:rPr>
            </w:pPr>
            <w:r w:rsidRPr="00EB0B83">
              <w:rPr>
                <w:sz w:val="22"/>
                <w:szCs w:val="22"/>
              </w:rPr>
              <w:t>на 40 мест и 250 посещений в смену</w:t>
            </w:r>
          </w:p>
        </w:tc>
        <w:tc>
          <w:tcPr>
            <w:tcW w:w="709" w:type="pct"/>
            <w:tcBorders>
              <w:top w:val="single" w:sz="4" w:space="0" w:color="auto"/>
              <w:left w:val="single" w:sz="4" w:space="0" w:color="auto"/>
              <w:bottom w:val="single" w:sz="4" w:space="0" w:color="auto"/>
              <w:right w:val="single" w:sz="4" w:space="0" w:color="auto"/>
            </w:tcBorders>
            <w:shd w:val="clear" w:color="auto" w:fill="auto"/>
            <w:vAlign w:val="center"/>
          </w:tcPr>
          <w:p w14:paraId="36E90A91" w14:textId="77777777" w:rsidR="00D31E54" w:rsidRPr="00EB0B83" w:rsidRDefault="00A603D5" w:rsidP="00A603D5">
            <w:pPr>
              <w:jc w:val="center"/>
              <w:rPr>
                <w:sz w:val="22"/>
                <w:szCs w:val="22"/>
              </w:rPr>
            </w:pPr>
            <w:r w:rsidRPr="00EB0B83">
              <w:rPr>
                <w:sz w:val="22"/>
                <w:szCs w:val="22"/>
              </w:rPr>
              <w:t>Муниципальное образование "Город Березники"</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25471ED7" w14:textId="77777777" w:rsidR="00D31E54" w:rsidRPr="00EB0B83" w:rsidRDefault="00D31E54" w:rsidP="00F66DA6">
            <w:pPr>
              <w:jc w:val="center"/>
              <w:rPr>
                <w:sz w:val="22"/>
                <w:szCs w:val="22"/>
              </w:rPr>
            </w:pPr>
            <w:r w:rsidRPr="00EB0B83">
              <w:rPr>
                <w:sz w:val="22"/>
                <w:szCs w:val="22"/>
              </w:rPr>
              <w:t>первая очередь</w:t>
            </w:r>
          </w:p>
        </w:tc>
        <w:tc>
          <w:tcPr>
            <w:tcW w:w="553" w:type="pct"/>
            <w:tcBorders>
              <w:top w:val="single" w:sz="4" w:space="0" w:color="auto"/>
              <w:left w:val="single" w:sz="4" w:space="0" w:color="auto"/>
              <w:bottom w:val="single" w:sz="4" w:space="0" w:color="auto"/>
              <w:right w:val="single" w:sz="4" w:space="0" w:color="auto"/>
            </w:tcBorders>
            <w:shd w:val="clear" w:color="auto" w:fill="auto"/>
            <w:vAlign w:val="center"/>
          </w:tcPr>
          <w:p w14:paraId="3476E07E" w14:textId="77777777" w:rsidR="00D31E54" w:rsidRPr="00EB0B83" w:rsidRDefault="00A603D5" w:rsidP="00F66DA6">
            <w:pPr>
              <w:jc w:val="center"/>
              <w:rPr>
                <w:sz w:val="22"/>
                <w:szCs w:val="22"/>
              </w:rPr>
            </w:pPr>
            <w:r w:rsidRPr="00EB0B83">
              <w:rPr>
                <w:sz w:val="22"/>
                <w:szCs w:val="22"/>
              </w:rPr>
              <w:t>Не устанавливаются</w:t>
            </w:r>
          </w:p>
        </w:tc>
        <w:tc>
          <w:tcPr>
            <w:tcW w:w="698" w:type="pct"/>
            <w:tcBorders>
              <w:top w:val="single" w:sz="4" w:space="0" w:color="auto"/>
              <w:left w:val="single" w:sz="4" w:space="0" w:color="auto"/>
              <w:bottom w:val="single" w:sz="4" w:space="0" w:color="auto"/>
              <w:right w:val="single" w:sz="4" w:space="0" w:color="auto"/>
            </w:tcBorders>
            <w:shd w:val="clear" w:color="auto" w:fill="auto"/>
            <w:vAlign w:val="center"/>
          </w:tcPr>
          <w:p w14:paraId="4F8F1910" w14:textId="77777777" w:rsidR="00D31E54" w:rsidRPr="00EB0B83" w:rsidRDefault="007F4835" w:rsidP="007F4835">
            <w:pPr>
              <w:rPr>
                <w:sz w:val="22"/>
                <w:szCs w:val="22"/>
              </w:rPr>
            </w:pPr>
            <w:r w:rsidRPr="00EB0B83">
              <w:rPr>
                <w:sz w:val="22"/>
                <w:szCs w:val="22"/>
              </w:rPr>
              <w:t>С</w:t>
            </w:r>
            <w:r w:rsidR="002E355E" w:rsidRPr="00EB0B83">
              <w:rPr>
                <w:sz w:val="22"/>
                <w:szCs w:val="22"/>
              </w:rPr>
              <w:t xml:space="preserve">хема территориального планирования Пермского края, утвержденная постановлением Правительства Пермского края от 27 октября 2009 г. № 780-п «Об утверждении Схемы </w:t>
            </w:r>
            <w:r w:rsidR="002E355E" w:rsidRPr="00EB0B83">
              <w:rPr>
                <w:sz w:val="22"/>
                <w:szCs w:val="22"/>
              </w:rPr>
              <w:lastRenderedPageBreak/>
              <w:t>территориального планирования Пермского края»</w:t>
            </w:r>
          </w:p>
        </w:tc>
      </w:tr>
      <w:tr w:rsidR="00D31E54" w:rsidRPr="00EB0B83" w14:paraId="371B5355" w14:textId="77777777" w:rsidTr="005E70F8">
        <w:trPr>
          <w:jc w:val="center"/>
        </w:trPr>
        <w:tc>
          <w:tcPr>
            <w:tcW w:w="162" w:type="pct"/>
            <w:tcBorders>
              <w:top w:val="single" w:sz="4" w:space="0" w:color="auto"/>
              <w:left w:val="single" w:sz="4" w:space="0" w:color="auto"/>
              <w:bottom w:val="single" w:sz="4" w:space="0" w:color="auto"/>
              <w:right w:val="single" w:sz="4" w:space="0" w:color="auto"/>
            </w:tcBorders>
            <w:shd w:val="clear" w:color="auto" w:fill="auto"/>
            <w:vAlign w:val="center"/>
          </w:tcPr>
          <w:p w14:paraId="7A5D13DC" w14:textId="77777777" w:rsidR="00D31E54" w:rsidRPr="00EB0B83" w:rsidRDefault="00D31E54" w:rsidP="00F66DA6">
            <w:pPr>
              <w:pStyle w:val="aff7"/>
              <w:rPr>
                <w:rFonts w:ascii="Times New Roman" w:hAnsi="Times New Roman"/>
                <w:lang w:eastAsia="ar-SA"/>
              </w:rPr>
            </w:pPr>
            <w:r w:rsidRPr="00EB0B83">
              <w:rPr>
                <w:rFonts w:ascii="Times New Roman" w:hAnsi="Times New Roman"/>
                <w:lang w:eastAsia="ar-SA"/>
              </w:rPr>
              <w:lastRenderedPageBreak/>
              <w:t>2</w:t>
            </w:r>
          </w:p>
        </w:tc>
        <w:tc>
          <w:tcPr>
            <w:tcW w:w="890" w:type="pct"/>
            <w:tcBorders>
              <w:top w:val="single" w:sz="4" w:space="0" w:color="auto"/>
              <w:left w:val="single" w:sz="4" w:space="0" w:color="auto"/>
              <w:bottom w:val="single" w:sz="4" w:space="0" w:color="auto"/>
              <w:right w:val="single" w:sz="4" w:space="0" w:color="auto"/>
            </w:tcBorders>
            <w:shd w:val="clear" w:color="auto" w:fill="auto"/>
            <w:vAlign w:val="center"/>
          </w:tcPr>
          <w:p w14:paraId="5FCFC6C5" w14:textId="77777777" w:rsidR="00D31E54" w:rsidRPr="00EB0B83" w:rsidRDefault="0059638B" w:rsidP="00D06114">
            <w:pPr>
              <w:jc w:val="left"/>
              <w:rPr>
                <w:sz w:val="22"/>
                <w:szCs w:val="22"/>
              </w:rPr>
            </w:pPr>
            <w:r w:rsidRPr="00EB0B83">
              <w:rPr>
                <w:sz w:val="22"/>
                <w:szCs w:val="22"/>
              </w:rPr>
              <w:t>Оказание скорой, в том числе скорой специализированной, медицинской помощи населению</w:t>
            </w:r>
          </w:p>
        </w:tc>
        <w:tc>
          <w:tcPr>
            <w:tcW w:w="667" w:type="pct"/>
            <w:tcBorders>
              <w:top w:val="single" w:sz="4" w:space="0" w:color="auto"/>
              <w:left w:val="single" w:sz="4" w:space="0" w:color="auto"/>
              <w:bottom w:val="single" w:sz="4" w:space="0" w:color="auto"/>
              <w:right w:val="single" w:sz="4" w:space="0" w:color="auto"/>
            </w:tcBorders>
            <w:shd w:val="clear" w:color="auto" w:fill="auto"/>
            <w:vAlign w:val="center"/>
          </w:tcPr>
          <w:p w14:paraId="41096A7A" w14:textId="77777777" w:rsidR="00D31E54" w:rsidRPr="00EB0B83" w:rsidRDefault="0059638B" w:rsidP="00F66DA6">
            <w:pPr>
              <w:rPr>
                <w:sz w:val="22"/>
                <w:szCs w:val="22"/>
              </w:rPr>
            </w:pPr>
            <w:r w:rsidRPr="00EB0B83">
              <w:rPr>
                <w:sz w:val="22"/>
                <w:szCs w:val="22"/>
              </w:rPr>
              <w:t>Строительство станции скорой медицинской помощи</w:t>
            </w:r>
          </w:p>
        </w:tc>
        <w:tc>
          <w:tcPr>
            <w:tcW w:w="809" w:type="pct"/>
            <w:tcBorders>
              <w:top w:val="single" w:sz="4" w:space="0" w:color="auto"/>
              <w:left w:val="single" w:sz="4" w:space="0" w:color="auto"/>
              <w:bottom w:val="single" w:sz="4" w:space="0" w:color="auto"/>
              <w:right w:val="single" w:sz="4" w:space="0" w:color="auto"/>
            </w:tcBorders>
            <w:shd w:val="clear" w:color="auto" w:fill="auto"/>
            <w:vAlign w:val="center"/>
          </w:tcPr>
          <w:p w14:paraId="2146AE47" w14:textId="77777777" w:rsidR="00D31E54" w:rsidRPr="00EB0B83" w:rsidRDefault="00D06114" w:rsidP="00BA7887">
            <w:pPr>
              <w:jc w:val="center"/>
              <w:rPr>
                <w:sz w:val="22"/>
                <w:szCs w:val="22"/>
              </w:rPr>
            </w:pPr>
            <w:r w:rsidRPr="00EB0B83">
              <w:rPr>
                <w:sz w:val="22"/>
                <w:szCs w:val="22"/>
              </w:rPr>
              <w:t xml:space="preserve">Мощность - 14 бригад, 165 выездов </w:t>
            </w:r>
            <w:r w:rsidR="00BA7887" w:rsidRPr="00EB0B83">
              <w:rPr>
                <w:sz w:val="22"/>
                <w:szCs w:val="22"/>
              </w:rPr>
              <w:t>в</w:t>
            </w:r>
            <w:r w:rsidRPr="00EB0B83">
              <w:rPr>
                <w:sz w:val="22"/>
                <w:szCs w:val="22"/>
              </w:rPr>
              <w:t xml:space="preserve"> смену</w:t>
            </w:r>
          </w:p>
        </w:tc>
        <w:tc>
          <w:tcPr>
            <w:tcW w:w="709" w:type="pct"/>
            <w:tcBorders>
              <w:top w:val="single" w:sz="4" w:space="0" w:color="auto"/>
              <w:left w:val="single" w:sz="4" w:space="0" w:color="auto"/>
              <w:bottom w:val="single" w:sz="4" w:space="0" w:color="auto"/>
              <w:right w:val="single" w:sz="4" w:space="0" w:color="auto"/>
            </w:tcBorders>
            <w:shd w:val="clear" w:color="auto" w:fill="auto"/>
            <w:vAlign w:val="center"/>
          </w:tcPr>
          <w:p w14:paraId="2F98991C" w14:textId="77777777" w:rsidR="00D31E54" w:rsidRPr="00EB0B83" w:rsidRDefault="0059638B" w:rsidP="007A0F3A">
            <w:pPr>
              <w:jc w:val="center"/>
              <w:rPr>
                <w:sz w:val="22"/>
                <w:szCs w:val="22"/>
              </w:rPr>
            </w:pPr>
            <w:r w:rsidRPr="00EB0B83">
              <w:rPr>
                <w:sz w:val="22"/>
                <w:szCs w:val="22"/>
              </w:rPr>
              <w:t>Муниципальное образование "Город Березники", г. Березники</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0C368D4F" w14:textId="77777777" w:rsidR="00D31E54" w:rsidRPr="00EB0B83" w:rsidRDefault="00D31E54" w:rsidP="00F66DA6">
            <w:pPr>
              <w:jc w:val="center"/>
              <w:rPr>
                <w:sz w:val="22"/>
                <w:szCs w:val="22"/>
              </w:rPr>
            </w:pPr>
            <w:r w:rsidRPr="00EB0B83">
              <w:rPr>
                <w:sz w:val="22"/>
                <w:szCs w:val="22"/>
              </w:rPr>
              <w:t>первая очередь</w:t>
            </w:r>
          </w:p>
        </w:tc>
        <w:tc>
          <w:tcPr>
            <w:tcW w:w="553" w:type="pct"/>
            <w:tcBorders>
              <w:top w:val="single" w:sz="4" w:space="0" w:color="auto"/>
              <w:left w:val="single" w:sz="4" w:space="0" w:color="auto"/>
              <w:bottom w:val="single" w:sz="4" w:space="0" w:color="auto"/>
              <w:right w:val="single" w:sz="4" w:space="0" w:color="auto"/>
            </w:tcBorders>
            <w:shd w:val="clear" w:color="auto" w:fill="auto"/>
            <w:vAlign w:val="center"/>
          </w:tcPr>
          <w:p w14:paraId="23D7C3C7" w14:textId="77777777" w:rsidR="00D31E54" w:rsidRPr="00EB0B83" w:rsidRDefault="00D31E54" w:rsidP="00F66DA6">
            <w:pPr>
              <w:jc w:val="center"/>
              <w:rPr>
                <w:sz w:val="22"/>
                <w:szCs w:val="22"/>
              </w:rPr>
            </w:pPr>
            <w:r w:rsidRPr="00EB0B83">
              <w:rPr>
                <w:sz w:val="22"/>
                <w:szCs w:val="22"/>
              </w:rPr>
              <w:t>не требуется</w:t>
            </w:r>
          </w:p>
        </w:tc>
        <w:tc>
          <w:tcPr>
            <w:tcW w:w="698" w:type="pct"/>
            <w:tcBorders>
              <w:top w:val="single" w:sz="4" w:space="0" w:color="auto"/>
              <w:left w:val="single" w:sz="4" w:space="0" w:color="auto"/>
              <w:bottom w:val="single" w:sz="4" w:space="0" w:color="auto"/>
              <w:right w:val="single" w:sz="4" w:space="0" w:color="auto"/>
            </w:tcBorders>
            <w:shd w:val="clear" w:color="auto" w:fill="auto"/>
            <w:vAlign w:val="center"/>
          </w:tcPr>
          <w:p w14:paraId="277E65FD" w14:textId="77777777" w:rsidR="00D31E54" w:rsidRPr="00EB0B83" w:rsidRDefault="007F4835" w:rsidP="00F66DA6">
            <w:pPr>
              <w:jc w:val="center"/>
              <w:rPr>
                <w:sz w:val="22"/>
                <w:szCs w:val="22"/>
              </w:rPr>
            </w:pPr>
            <w:r w:rsidRPr="00EB0B83">
              <w:rPr>
                <w:sz w:val="22"/>
                <w:szCs w:val="22"/>
              </w:rPr>
              <w:t>С</w:t>
            </w:r>
            <w:r w:rsidR="002E355E" w:rsidRPr="00EB0B83">
              <w:rPr>
                <w:sz w:val="22"/>
                <w:szCs w:val="22"/>
              </w:rPr>
              <w:t>хема территориального планирования Пермского края, утвержденная постановлением Правительства Пермского края от 27 октября 2009 г. № 780-п «Об утверждении Схемы территориального планирования Пермского края»</w:t>
            </w:r>
          </w:p>
        </w:tc>
      </w:tr>
    </w:tbl>
    <w:p w14:paraId="2E58B51A" w14:textId="77777777" w:rsidR="00EF2120" w:rsidRPr="00EB0B83" w:rsidRDefault="00EF2120" w:rsidP="00ED6E04">
      <w:pPr>
        <w:spacing w:after="0"/>
        <w:jc w:val="left"/>
        <w:rPr>
          <w:b/>
          <w:sz w:val="22"/>
          <w:szCs w:val="22"/>
        </w:rPr>
      </w:pPr>
    </w:p>
    <w:p w14:paraId="1C287C64" w14:textId="77777777" w:rsidR="00EF2120" w:rsidRPr="00EB0B83" w:rsidRDefault="00EF2120" w:rsidP="00EF2120">
      <w:pPr>
        <w:pStyle w:val="3"/>
        <w:rPr>
          <w:rFonts w:ascii="Times New Roman" w:hAnsi="Times New Roman" w:cs="Times New Roman"/>
          <w:iCs/>
          <w:lang w:eastAsia="ar-SA"/>
        </w:rPr>
      </w:pPr>
      <w:bookmarkStart w:id="84" w:name="_Toc76389252"/>
      <w:bookmarkEnd w:id="76"/>
      <w:bookmarkEnd w:id="83"/>
      <w:r w:rsidRPr="00EB0B83">
        <w:rPr>
          <w:rFonts w:ascii="Times New Roman" w:hAnsi="Times New Roman" w:cs="Times New Roman"/>
        </w:rPr>
        <w:t xml:space="preserve">Сведения о видах, назначении, наименованиях и основных характеристиках планируемых иных </w:t>
      </w:r>
      <w:r w:rsidRPr="00EB0B83">
        <w:rPr>
          <w:rFonts w:ascii="Times New Roman" w:hAnsi="Times New Roman" w:cs="Times New Roman"/>
          <w:iCs/>
          <w:lang w:eastAsia="ar-SA"/>
        </w:rPr>
        <w:t>объектов капитального строительства</w:t>
      </w:r>
      <w:bookmarkEnd w:id="84"/>
      <w:r w:rsidRPr="00EB0B83">
        <w:rPr>
          <w:rFonts w:ascii="Times New Roman" w:hAnsi="Times New Roman" w:cs="Times New Roman"/>
          <w:iCs/>
          <w:lang w:eastAsia="ar-SA"/>
        </w:rPr>
        <w:t xml:space="preserve"> </w:t>
      </w:r>
    </w:p>
    <w:tbl>
      <w:tblPr>
        <w:tblW w:w="51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0"/>
        <w:gridCol w:w="2691"/>
        <w:gridCol w:w="2017"/>
        <w:gridCol w:w="2446"/>
        <w:gridCol w:w="2144"/>
        <w:gridCol w:w="1548"/>
        <w:gridCol w:w="1672"/>
        <w:gridCol w:w="2111"/>
      </w:tblGrid>
      <w:tr w:rsidR="00EF2120" w:rsidRPr="00EB0B83" w14:paraId="541F7B11" w14:textId="77777777" w:rsidTr="00136EC4">
        <w:trPr>
          <w:trHeight w:val="70"/>
          <w:tblHeader/>
          <w:jc w:val="center"/>
        </w:trPr>
        <w:tc>
          <w:tcPr>
            <w:tcW w:w="162" w:type="pct"/>
            <w:shd w:val="clear" w:color="auto" w:fill="BFBFBF" w:themeFill="background1" w:themeFillShade="BF"/>
            <w:vAlign w:val="center"/>
            <w:hideMark/>
          </w:tcPr>
          <w:p w14:paraId="5838C8EA" w14:textId="77777777" w:rsidR="00EF2120" w:rsidRPr="00EB0B83" w:rsidRDefault="00EF2120" w:rsidP="00136EC4">
            <w:pPr>
              <w:suppressAutoHyphens/>
              <w:jc w:val="center"/>
              <w:rPr>
                <w:b/>
                <w:sz w:val="22"/>
                <w:szCs w:val="22"/>
                <w:lang w:eastAsia="ar-SA"/>
              </w:rPr>
            </w:pPr>
            <w:r w:rsidRPr="00EB0B83">
              <w:rPr>
                <w:b/>
                <w:sz w:val="22"/>
                <w:szCs w:val="22"/>
                <w:lang w:eastAsia="ar-SA"/>
              </w:rPr>
              <w:t>№</w:t>
            </w:r>
          </w:p>
          <w:p w14:paraId="1580A8E1" w14:textId="77777777" w:rsidR="00EF2120" w:rsidRPr="00EB0B83" w:rsidRDefault="00EF2120" w:rsidP="00136EC4">
            <w:pPr>
              <w:suppressAutoHyphens/>
              <w:jc w:val="center"/>
              <w:rPr>
                <w:b/>
                <w:sz w:val="22"/>
                <w:szCs w:val="22"/>
                <w:lang w:eastAsia="ar-SA"/>
              </w:rPr>
            </w:pPr>
            <w:r w:rsidRPr="00EB0B83">
              <w:rPr>
                <w:b/>
                <w:sz w:val="22"/>
                <w:szCs w:val="22"/>
                <w:lang w:eastAsia="ar-SA"/>
              </w:rPr>
              <w:t>п/п</w:t>
            </w:r>
          </w:p>
        </w:tc>
        <w:tc>
          <w:tcPr>
            <w:tcW w:w="890" w:type="pct"/>
            <w:shd w:val="clear" w:color="auto" w:fill="BFBFBF" w:themeFill="background1" w:themeFillShade="BF"/>
            <w:vAlign w:val="center"/>
            <w:hideMark/>
          </w:tcPr>
          <w:p w14:paraId="03DB7A7C" w14:textId="77777777" w:rsidR="00EF2120" w:rsidRPr="00EB0B83" w:rsidRDefault="00EF2120" w:rsidP="00136EC4">
            <w:pPr>
              <w:suppressAutoHyphens/>
              <w:jc w:val="center"/>
              <w:rPr>
                <w:b/>
                <w:sz w:val="22"/>
                <w:szCs w:val="22"/>
                <w:lang w:eastAsia="ar-SA"/>
              </w:rPr>
            </w:pPr>
            <w:r w:rsidRPr="00EB0B83">
              <w:rPr>
                <w:b/>
                <w:sz w:val="22"/>
                <w:szCs w:val="22"/>
                <w:lang w:eastAsia="ar-SA"/>
              </w:rPr>
              <w:t>Назначение объекта регионального значения</w:t>
            </w:r>
          </w:p>
        </w:tc>
        <w:tc>
          <w:tcPr>
            <w:tcW w:w="667" w:type="pct"/>
            <w:shd w:val="clear" w:color="auto" w:fill="BFBFBF" w:themeFill="background1" w:themeFillShade="BF"/>
            <w:vAlign w:val="center"/>
            <w:hideMark/>
          </w:tcPr>
          <w:p w14:paraId="15F6AA1C" w14:textId="77777777" w:rsidR="00EF2120" w:rsidRPr="00EB0B83" w:rsidRDefault="00EF2120" w:rsidP="00136EC4">
            <w:pPr>
              <w:suppressAutoHyphens/>
              <w:jc w:val="center"/>
              <w:rPr>
                <w:b/>
                <w:sz w:val="22"/>
                <w:szCs w:val="22"/>
                <w:lang w:eastAsia="ar-SA"/>
              </w:rPr>
            </w:pPr>
            <w:r w:rsidRPr="00EB0B83">
              <w:rPr>
                <w:b/>
                <w:sz w:val="22"/>
                <w:szCs w:val="22"/>
                <w:lang w:eastAsia="ar-SA"/>
              </w:rPr>
              <w:t>Наименование</w:t>
            </w:r>
          </w:p>
          <w:p w14:paraId="32E8BD74" w14:textId="77777777" w:rsidR="00EF2120" w:rsidRPr="00EB0B83" w:rsidRDefault="00EF2120" w:rsidP="00136EC4">
            <w:pPr>
              <w:suppressAutoHyphens/>
              <w:jc w:val="center"/>
              <w:rPr>
                <w:b/>
                <w:sz w:val="22"/>
                <w:szCs w:val="22"/>
                <w:lang w:eastAsia="ar-SA"/>
              </w:rPr>
            </w:pPr>
            <w:r w:rsidRPr="00EB0B83">
              <w:rPr>
                <w:b/>
                <w:sz w:val="22"/>
                <w:szCs w:val="22"/>
                <w:lang w:eastAsia="ar-SA"/>
              </w:rPr>
              <w:t>объекта</w:t>
            </w:r>
          </w:p>
        </w:tc>
        <w:tc>
          <w:tcPr>
            <w:tcW w:w="809" w:type="pct"/>
            <w:shd w:val="clear" w:color="auto" w:fill="BFBFBF" w:themeFill="background1" w:themeFillShade="BF"/>
            <w:vAlign w:val="center"/>
            <w:hideMark/>
          </w:tcPr>
          <w:p w14:paraId="25B8D758" w14:textId="77777777" w:rsidR="00EF2120" w:rsidRPr="00EB0B83" w:rsidRDefault="00EF2120" w:rsidP="00136EC4">
            <w:pPr>
              <w:suppressAutoHyphens/>
              <w:jc w:val="center"/>
              <w:rPr>
                <w:b/>
                <w:sz w:val="22"/>
                <w:szCs w:val="22"/>
                <w:lang w:eastAsia="ar-SA"/>
              </w:rPr>
            </w:pPr>
            <w:r w:rsidRPr="00EB0B83">
              <w:rPr>
                <w:b/>
                <w:sz w:val="22"/>
                <w:szCs w:val="22"/>
                <w:lang w:eastAsia="ar-SA"/>
              </w:rPr>
              <w:t>Краткая</w:t>
            </w:r>
          </w:p>
          <w:p w14:paraId="3F2A1A65" w14:textId="77777777" w:rsidR="00EF2120" w:rsidRPr="00EB0B83" w:rsidRDefault="00EF2120" w:rsidP="00136EC4">
            <w:pPr>
              <w:suppressAutoHyphens/>
              <w:jc w:val="center"/>
              <w:rPr>
                <w:b/>
                <w:sz w:val="22"/>
                <w:szCs w:val="22"/>
                <w:lang w:eastAsia="ar-SA"/>
              </w:rPr>
            </w:pPr>
            <w:r w:rsidRPr="00EB0B83">
              <w:rPr>
                <w:b/>
                <w:sz w:val="22"/>
                <w:szCs w:val="22"/>
                <w:lang w:eastAsia="ar-SA"/>
              </w:rPr>
              <w:t>характеристика</w:t>
            </w:r>
          </w:p>
          <w:p w14:paraId="4D435CD9" w14:textId="77777777" w:rsidR="00EF2120" w:rsidRPr="00EB0B83" w:rsidRDefault="00EF2120" w:rsidP="00136EC4">
            <w:pPr>
              <w:suppressAutoHyphens/>
              <w:jc w:val="center"/>
              <w:rPr>
                <w:b/>
                <w:sz w:val="22"/>
                <w:szCs w:val="22"/>
                <w:lang w:eastAsia="ar-SA"/>
              </w:rPr>
            </w:pPr>
            <w:r w:rsidRPr="00EB0B83">
              <w:rPr>
                <w:b/>
                <w:sz w:val="22"/>
                <w:szCs w:val="22"/>
                <w:lang w:eastAsia="ar-SA"/>
              </w:rPr>
              <w:t>объекта</w:t>
            </w:r>
          </w:p>
        </w:tc>
        <w:tc>
          <w:tcPr>
            <w:tcW w:w="709" w:type="pct"/>
            <w:shd w:val="clear" w:color="auto" w:fill="BFBFBF" w:themeFill="background1" w:themeFillShade="BF"/>
            <w:vAlign w:val="center"/>
            <w:hideMark/>
          </w:tcPr>
          <w:p w14:paraId="2C4DC79A" w14:textId="77777777" w:rsidR="00EF2120" w:rsidRPr="00EB0B83" w:rsidRDefault="00EF2120" w:rsidP="00136EC4">
            <w:pPr>
              <w:suppressAutoHyphens/>
              <w:jc w:val="center"/>
              <w:rPr>
                <w:b/>
                <w:sz w:val="22"/>
                <w:szCs w:val="22"/>
                <w:lang w:eastAsia="ar-SA"/>
              </w:rPr>
            </w:pPr>
            <w:r w:rsidRPr="00EB0B83">
              <w:rPr>
                <w:b/>
                <w:sz w:val="22"/>
                <w:szCs w:val="22"/>
                <w:lang w:eastAsia="ar-SA"/>
              </w:rPr>
              <w:t>Местоположение планируемого объекта</w:t>
            </w:r>
          </w:p>
        </w:tc>
        <w:tc>
          <w:tcPr>
            <w:tcW w:w="512" w:type="pct"/>
            <w:shd w:val="clear" w:color="auto" w:fill="BFBFBF" w:themeFill="background1" w:themeFillShade="BF"/>
            <w:vAlign w:val="center"/>
          </w:tcPr>
          <w:p w14:paraId="3EEF1F75" w14:textId="77777777" w:rsidR="00EF2120" w:rsidRPr="00EB0B83" w:rsidRDefault="00EF2120" w:rsidP="00136EC4">
            <w:pPr>
              <w:suppressAutoHyphens/>
              <w:jc w:val="center"/>
              <w:rPr>
                <w:b/>
                <w:sz w:val="22"/>
                <w:szCs w:val="22"/>
                <w:lang w:eastAsia="ar-SA"/>
              </w:rPr>
            </w:pPr>
            <w:r w:rsidRPr="00EB0B83">
              <w:rPr>
                <w:b/>
                <w:sz w:val="22"/>
                <w:szCs w:val="22"/>
                <w:lang w:eastAsia="ar-SA"/>
              </w:rPr>
              <w:t>Очередность строительства объекта</w:t>
            </w:r>
          </w:p>
        </w:tc>
        <w:tc>
          <w:tcPr>
            <w:tcW w:w="553" w:type="pct"/>
            <w:shd w:val="clear" w:color="auto" w:fill="BFBFBF" w:themeFill="background1" w:themeFillShade="BF"/>
            <w:vAlign w:val="center"/>
            <w:hideMark/>
          </w:tcPr>
          <w:p w14:paraId="7696B467" w14:textId="77777777" w:rsidR="00EF2120" w:rsidRPr="00EB0B83" w:rsidRDefault="00EF2120" w:rsidP="00136EC4">
            <w:pPr>
              <w:suppressAutoHyphens/>
              <w:jc w:val="center"/>
              <w:rPr>
                <w:b/>
                <w:sz w:val="22"/>
                <w:szCs w:val="22"/>
                <w:lang w:eastAsia="ar-SA"/>
              </w:rPr>
            </w:pPr>
            <w:r w:rsidRPr="00EB0B83">
              <w:rPr>
                <w:b/>
                <w:sz w:val="22"/>
                <w:szCs w:val="22"/>
                <w:lang w:eastAsia="ar-SA"/>
              </w:rPr>
              <w:t>Зоны с особыми условиями использования территории</w:t>
            </w:r>
          </w:p>
        </w:tc>
        <w:tc>
          <w:tcPr>
            <w:tcW w:w="698" w:type="pct"/>
            <w:shd w:val="clear" w:color="auto" w:fill="BFBFBF" w:themeFill="background1" w:themeFillShade="BF"/>
            <w:vAlign w:val="center"/>
          </w:tcPr>
          <w:p w14:paraId="0E93B8A6" w14:textId="77777777" w:rsidR="00EF2120" w:rsidRPr="00EB0B83" w:rsidRDefault="00EF2120" w:rsidP="00136EC4">
            <w:pPr>
              <w:suppressAutoHyphens/>
              <w:jc w:val="center"/>
              <w:rPr>
                <w:b/>
                <w:sz w:val="22"/>
                <w:szCs w:val="22"/>
                <w:lang w:eastAsia="ar-SA"/>
              </w:rPr>
            </w:pPr>
            <w:r w:rsidRPr="00EB0B83">
              <w:rPr>
                <w:b/>
                <w:sz w:val="22"/>
                <w:szCs w:val="22"/>
                <w:lang w:eastAsia="ar-SA"/>
              </w:rPr>
              <w:t>Основание</w:t>
            </w:r>
          </w:p>
        </w:tc>
      </w:tr>
      <w:tr w:rsidR="00EF2120" w:rsidRPr="00EB0B83" w14:paraId="7C33A650" w14:textId="77777777" w:rsidTr="00136EC4">
        <w:trPr>
          <w:trHeight w:val="70"/>
          <w:tblHeader/>
          <w:jc w:val="center"/>
        </w:trPr>
        <w:tc>
          <w:tcPr>
            <w:tcW w:w="162" w:type="pct"/>
            <w:shd w:val="clear" w:color="auto" w:fill="BFBFBF" w:themeFill="background1" w:themeFillShade="BF"/>
            <w:vAlign w:val="center"/>
          </w:tcPr>
          <w:p w14:paraId="56C10EF2" w14:textId="77777777" w:rsidR="00EF2120" w:rsidRPr="00EB0B83" w:rsidRDefault="00EF2120" w:rsidP="00136EC4">
            <w:pPr>
              <w:suppressAutoHyphens/>
              <w:jc w:val="center"/>
              <w:rPr>
                <w:b/>
                <w:sz w:val="22"/>
                <w:szCs w:val="22"/>
                <w:lang w:eastAsia="ar-SA"/>
              </w:rPr>
            </w:pPr>
            <w:r w:rsidRPr="00EB0B83">
              <w:rPr>
                <w:b/>
                <w:sz w:val="22"/>
                <w:szCs w:val="22"/>
                <w:lang w:eastAsia="ar-SA"/>
              </w:rPr>
              <w:lastRenderedPageBreak/>
              <w:t>1</w:t>
            </w:r>
          </w:p>
        </w:tc>
        <w:tc>
          <w:tcPr>
            <w:tcW w:w="890" w:type="pct"/>
            <w:shd w:val="clear" w:color="auto" w:fill="BFBFBF" w:themeFill="background1" w:themeFillShade="BF"/>
            <w:vAlign w:val="center"/>
          </w:tcPr>
          <w:p w14:paraId="4767369A" w14:textId="77777777" w:rsidR="00EF2120" w:rsidRPr="00EB0B83" w:rsidRDefault="00EF2120" w:rsidP="00136EC4">
            <w:pPr>
              <w:suppressAutoHyphens/>
              <w:jc w:val="center"/>
              <w:rPr>
                <w:b/>
                <w:sz w:val="22"/>
                <w:szCs w:val="22"/>
                <w:lang w:eastAsia="ar-SA"/>
              </w:rPr>
            </w:pPr>
            <w:r w:rsidRPr="00EB0B83">
              <w:rPr>
                <w:b/>
                <w:sz w:val="22"/>
                <w:szCs w:val="22"/>
                <w:lang w:eastAsia="ar-SA"/>
              </w:rPr>
              <w:t>2</w:t>
            </w:r>
          </w:p>
        </w:tc>
        <w:tc>
          <w:tcPr>
            <w:tcW w:w="667" w:type="pct"/>
            <w:shd w:val="clear" w:color="auto" w:fill="BFBFBF" w:themeFill="background1" w:themeFillShade="BF"/>
            <w:vAlign w:val="center"/>
          </w:tcPr>
          <w:p w14:paraId="5DA67FDF" w14:textId="77777777" w:rsidR="00EF2120" w:rsidRPr="00EB0B83" w:rsidRDefault="00EF2120" w:rsidP="00136EC4">
            <w:pPr>
              <w:suppressAutoHyphens/>
              <w:jc w:val="center"/>
              <w:rPr>
                <w:b/>
                <w:sz w:val="22"/>
                <w:szCs w:val="22"/>
                <w:lang w:eastAsia="ar-SA"/>
              </w:rPr>
            </w:pPr>
            <w:r w:rsidRPr="00EB0B83">
              <w:rPr>
                <w:b/>
                <w:sz w:val="22"/>
                <w:szCs w:val="22"/>
                <w:lang w:eastAsia="ar-SA"/>
              </w:rPr>
              <w:t>3</w:t>
            </w:r>
          </w:p>
        </w:tc>
        <w:tc>
          <w:tcPr>
            <w:tcW w:w="809" w:type="pct"/>
            <w:shd w:val="clear" w:color="auto" w:fill="BFBFBF" w:themeFill="background1" w:themeFillShade="BF"/>
            <w:vAlign w:val="center"/>
          </w:tcPr>
          <w:p w14:paraId="57846441" w14:textId="77777777" w:rsidR="00EF2120" w:rsidRPr="00EB0B83" w:rsidRDefault="00EF2120" w:rsidP="00136EC4">
            <w:pPr>
              <w:suppressAutoHyphens/>
              <w:jc w:val="center"/>
              <w:rPr>
                <w:b/>
                <w:sz w:val="22"/>
                <w:szCs w:val="22"/>
                <w:lang w:eastAsia="ar-SA"/>
              </w:rPr>
            </w:pPr>
            <w:r w:rsidRPr="00EB0B83">
              <w:rPr>
                <w:b/>
                <w:sz w:val="22"/>
                <w:szCs w:val="22"/>
                <w:lang w:eastAsia="ar-SA"/>
              </w:rPr>
              <w:t>4</w:t>
            </w:r>
          </w:p>
        </w:tc>
        <w:tc>
          <w:tcPr>
            <w:tcW w:w="709" w:type="pct"/>
            <w:shd w:val="clear" w:color="auto" w:fill="BFBFBF" w:themeFill="background1" w:themeFillShade="BF"/>
            <w:vAlign w:val="center"/>
          </w:tcPr>
          <w:p w14:paraId="0D06EE14" w14:textId="77777777" w:rsidR="00EF2120" w:rsidRPr="00EB0B83" w:rsidRDefault="00EF2120" w:rsidP="00136EC4">
            <w:pPr>
              <w:suppressAutoHyphens/>
              <w:jc w:val="center"/>
              <w:rPr>
                <w:b/>
                <w:sz w:val="22"/>
                <w:szCs w:val="22"/>
                <w:lang w:eastAsia="ar-SA"/>
              </w:rPr>
            </w:pPr>
            <w:r w:rsidRPr="00EB0B83">
              <w:rPr>
                <w:b/>
                <w:sz w:val="22"/>
                <w:szCs w:val="22"/>
                <w:lang w:eastAsia="ar-SA"/>
              </w:rPr>
              <w:t>5</w:t>
            </w:r>
          </w:p>
        </w:tc>
        <w:tc>
          <w:tcPr>
            <w:tcW w:w="512" w:type="pct"/>
            <w:shd w:val="clear" w:color="auto" w:fill="BFBFBF" w:themeFill="background1" w:themeFillShade="BF"/>
            <w:vAlign w:val="center"/>
          </w:tcPr>
          <w:p w14:paraId="5DE82E49" w14:textId="77777777" w:rsidR="00EF2120" w:rsidRPr="00EB0B83" w:rsidRDefault="00EF2120" w:rsidP="00136EC4">
            <w:pPr>
              <w:suppressAutoHyphens/>
              <w:jc w:val="center"/>
              <w:rPr>
                <w:b/>
                <w:sz w:val="22"/>
                <w:szCs w:val="22"/>
                <w:lang w:eastAsia="ar-SA"/>
              </w:rPr>
            </w:pPr>
            <w:r w:rsidRPr="00EB0B83">
              <w:rPr>
                <w:b/>
                <w:sz w:val="22"/>
                <w:szCs w:val="22"/>
                <w:lang w:eastAsia="ar-SA"/>
              </w:rPr>
              <w:t>6</w:t>
            </w:r>
          </w:p>
        </w:tc>
        <w:tc>
          <w:tcPr>
            <w:tcW w:w="553" w:type="pct"/>
            <w:shd w:val="clear" w:color="auto" w:fill="BFBFBF" w:themeFill="background1" w:themeFillShade="BF"/>
            <w:vAlign w:val="center"/>
          </w:tcPr>
          <w:p w14:paraId="2F448920" w14:textId="77777777" w:rsidR="00EF2120" w:rsidRPr="00EB0B83" w:rsidRDefault="00EF2120" w:rsidP="00136EC4">
            <w:pPr>
              <w:suppressAutoHyphens/>
              <w:jc w:val="center"/>
              <w:rPr>
                <w:b/>
                <w:sz w:val="22"/>
                <w:szCs w:val="22"/>
                <w:lang w:eastAsia="ar-SA"/>
              </w:rPr>
            </w:pPr>
            <w:r w:rsidRPr="00EB0B83">
              <w:rPr>
                <w:b/>
                <w:sz w:val="22"/>
                <w:szCs w:val="22"/>
                <w:lang w:eastAsia="ar-SA"/>
              </w:rPr>
              <w:t>7</w:t>
            </w:r>
          </w:p>
        </w:tc>
        <w:tc>
          <w:tcPr>
            <w:tcW w:w="698" w:type="pct"/>
            <w:shd w:val="clear" w:color="auto" w:fill="BFBFBF" w:themeFill="background1" w:themeFillShade="BF"/>
            <w:vAlign w:val="center"/>
          </w:tcPr>
          <w:p w14:paraId="734D6BF6" w14:textId="77777777" w:rsidR="00EF2120" w:rsidRPr="00EB0B83" w:rsidRDefault="00EF2120" w:rsidP="00136EC4">
            <w:pPr>
              <w:suppressAutoHyphens/>
              <w:jc w:val="center"/>
              <w:rPr>
                <w:b/>
                <w:sz w:val="22"/>
                <w:szCs w:val="22"/>
                <w:lang w:eastAsia="ar-SA"/>
              </w:rPr>
            </w:pPr>
            <w:r w:rsidRPr="00EB0B83">
              <w:rPr>
                <w:b/>
                <w:sz w:val="22"/>
                <w:szCs w:val="22"/>
                <w:lang w:eastAsia="ar-SA"/>
              </w:rPr>
              <w:t>8</w:t>
            </w:r>
          </w:p>
        </w:tc>
      </w:tr>
      <w:tr w:rsidR="00EF2120" w:rsidRPr="00EB0B83" w14:paraId="7D8B0E86" w14:textId="77777777" w:rsidTr="00136EC4">
        <w:trPr>
          <w:jc w:val="center"/>
        </w:trPr>
        <w:tc>
          <w:tcPr>
            <w:tcW w:w="162" w:type="pct"/>
            <w:tcBorders>
              <w:top w:val="single" w:sz="4" w:space="0" w:color="auto"/>
              <w:left w:val="single" w:sz="4" w:space="0" w:color="auto"/>
              <w:bottom w:val="single" w:sz="4" w:space="0" w:color="auto"/>
              <w:right w:val="single" w:sz="4" w:space="0" w:color="auto"/>
            </w:tcBorders>
            <w:shd w:val="clear" w:color="auto" w:fill="auto"/>
            <w:vAlign w:val="center"/>
          </w:tcPr>
          <w:p w14:paraId="64804545" w14:textId="77777777" w:rsidR="00EF2120" w:rsidRPr="00EB0B83" w:rsidRDefault="00EF2120" w:rsidP="00136EC4">
            <w:pPr>
              <w:pStyle w:val="aff7"/>
              <w:rPr>
                <w:rFonts w:ascii="Times New Roman" w:hAnsi="Times New Roman"/>
              </w:rPr>
            </w:pPr>
            <w:r w:rsidRPr="00EB0B83">
              <w:rPr>
                <w:rFonts w:ascii="Times New Roman" w:hAnsi="Times New Roman"/>
              </w:rPr>
              <w:t>1</w:t>
            </w:r>
          </w:p>
        </w:tc>
        <w:tc>
          <w:tcPr>
            <w:tcW w:w="890" w:type="pct"/>
            <w:tcBorders>
              <w:top w:val="single" w:sz="4" w:space="0" w:color="auto"/>
              <w:left w:val="single" w:sz="4" w:space="0" w:color="auto"/>
              <w:bottom w:val="single" w:sz="4" w:space="0" w:color="auto"/>
              <w:right w:val="single" w:sz="4" w:space="0" w:color="auto"/>
            </w:tcBorders>
            <w:shd w:val="clear" w:color="auto" w:fill="auto"/>
            <w:vAlign w:val="center"/>
          </w:tcPr>
          <w:p w14:paraId="27EE4BCC" w14:textId="77777777" w:rsidR="00EF2120" w:rsidRPr="00EB0B83" w:rsidRDefault="00EF2120" w:rsidP="00136EC4">
            <w:pPr>
              <w:rPr>
                <w:sz w:val="22"/>
                <w:szCs w:val="22"/>
              </w:rPr>
            </w:pPr>
            <w:r w:rsidRPr="00EB0B83">
              <w:rPr>
                <w:sz w:val="22"/>
                <w:szCs w:val="22"/>
              </w:rPr>
              <w:t>Объекты капитального строительства регионального значения в иной области</w:t>
            </w:r>
          </w:p>
        </w:tc>
        <w:tc>
          <w:tcPr>
            <w:tcW w:w="667" w:type="pct"/>
            <w:tcBorders>
              <w:top w:val="single" w:sz="4" w:space="0" w:color="auto"/>
              <w:left w:val="single" w:sz="4" w:space="0" w:color="auto"/>
              <w:bottom w:val="single" w:sz="4" w:space="0" w:color="auto"/>
              <w:right w:val="single" w:sz="4" w:space="0" w:color="auto"/>
            </w:tcBorders>
            <w:shd w:val="clear" w:color="auto" w:fill="auto"/>
            <w:vAlign w:val="center"/>
          </w:tcPr>
          <w:p w14:paraId="7BDEA1E1" w14:textId="77777777" w:rsidR="00EF2120" w:rsidRPr="00EB0B83" w:rsidRDefault="00EF2120" w:rsidP="00136EC4">
            <w:pPr>
              <w:rPr>
                <w:sz w:val="22"/>
                <w:szCs w:val="22"/>
              </w:rPr>
            </w:pPr>
            <w:r w:rsidRPr="00EB0B83">
              <w:rPr>
                <w:sz w:val="22"/>
                <w:szCs w:val="22"/>
              </w:rPr>
              <w:t>Предоставление населению правовых, консультационных и иных подобных услуг</w:t>
            </w:r>
          </w:p>
        </w:tc>
        <w:tc>
          <w:tcPr>
            <w:tcW w:w="809" w:type="pct"/>
            <w:tcBorders>
              <w:top w:val="single" w:sz="4" w:space="0" w:color="auto"/>
              <w:left w:val="single" w:sz="4" w:space="0" w:color="auto"/>
              <w:bottom w:val="single" w:sz="4" w:space="0" w:color="auto"/>
              <w:right w:val="single" w:sz="4" w:space="0" w:color="auto"/>
            </w:tcBorders>
            <w:shd w:val="clear" w:color="auto" w:fill="auto"/>
            <w:vAlign w:val="center"/>
          </w:tcPr>
          <w:p w14:paraId="26F52D99" w14:textId="77777777" w:rsidR="00EF2120" w:rsidRPr="00EB0B83" w:rsidRDefault="00EF2120" w:rsidP="00136EC4">
            <w:pPr>
              <w:jc w:val="center"/>
              <w:rPr>
                <w:sz w:val="22"/>
                <w:szCs w:val="22"/>
              </w:rPr>
            </w:pPr>
            <w:r w:rsidRPr="00EB0B83">
              <w:rPr>
                <w:sz w:val="22"/>
                <w:szCs w:val="22"/>
              </w:rPr>
              <w:t>Приобретение помещения для нужд ГБУ Пермского края «Многофункциональный миграционный центр» (Пермский край, г. Березники)</w:t>
            </w:r>
          </w:p>
        </w:tc>
        <w:tc>
          <w:tcPr>
            <w:tcW w:w="709" w:type="pct"/>
            <w:tcBorders>
              <w:top w:val="single" w:sz="4" w:space="0" w:color="auto"/>
              <w:left w:val="single" w:sz="4" w:space="0" w:color="auto"/>
              <w:bottom w:val="single" w:sz="4" w:space="0" w:color="auto"/>
              <w:right w:val="single" w:sz="4" w:space="0" w:color="auto"/>
            </w:tcBorders>
            <w:shd w:val="clear" w:color="auto" w:fill="auto"/>
            <w:vAlign w:val="center"/>
          </w:tcPr>
          <w:p w14:paraId="26E31FF9" w14:textId="77777777" w:rsidR="00EF2120" w:rsidRPr="00EB0B83" w:rsidRDefault="00EF2120" w:rsidP="00BA7887">
            <w:pPr>
              <w:spacing w:line="240" w:lineRule="exact"/>
              <w:jc w:val="center"/>
              <w:rPr>
                <w:sz w:val="22"/>
                <w:szCs w:val="22"/>
              </w:rPr>
            </w:pPr>
            <w:r w:rsidRPr="00EB0B83">
              <w:rPr>
                <w:sz w:val="22"/>
                <w:szCs w:val="22"/>
              </w:rPr>
              <w:t>Муниципальное образование «Город Березники»,</w:t>
            </w:r>
            <w:r w:rsidR="00BA7887" w:rsidRPr="00EB0B83">
              <w:rPr>
                <w:sz w:val="22"/>
                <w:szCs w:val="22"/>
              </w:rPr>
              <w:t xml:space="preserve"> </w:t>
            </w:r>
            <w:r w:rsidRPr="00EB0B83">
              <w:rPr>
                <w:sz w:val="22"/>
                <w:szCs w:val="22"/>
              </w:rPr>
              <w:t>г. Березники</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724E61AE" w14:textId="77777777" w:rsidR="00EF2120" w:rsidRPr="00EB0B83" w:rsidRDefault="00EF2120" w:rsidP="00136EC4">
            <w:pPr>
              <w:jc w:val="center"/>
              <w:rPr>
                <w:sz w:val="22"/>
                <w:szCs w:val="22"/>
              </w:rPr>
            </w:pPr>
            <w:r w:rsidRPr="00EB0B83">
              <w:rPr>
                <w:sz w:val="22"/>
                <w:szCs w:val="22"/>
              </w:rPr>
              <w:t>расчетный срок</w:t>
            </w:r>
          </w:p>
        </w:tc>
        <w:tc>
          <w:tcPr>
            <w:tcW w:w="553" w:type="pct"/>
            <w:tcBorders>
              <w:top w:val="single" w:sz="4" w:space="0" w:color="auto"/>
              <w:left w:val="single" w:sz="4" w:space="0" w:color="auto"/>
              <w:bottom w:val="single" w:sz="4" w:space="0" w:color="auto"/>
              <w:right w:val="single" w:sz="4" w:space="0" w:color="auto"/>
            </w:tcBorders>
            <w:shd w:val="clear" w:color="auto" w:fill="auto"/>
            <w:vAlign w:val="center"/>
          </w:tcPr>
          <w:p w14:paraId="44064254" w14:textId="77777777" w:rsidR="00EF2120" w:rsidRPr="00EB0B83" w:rsidRDefault="00EF2120" w:rsidP="00136EC4">
            <w:pPr>
              <w:jc w:val="center"/>
              <w:rPr>
                <w:sz w:val="22"/>
                <w:szCs w:val="22"/>
              </w:rPr>
            </w:pPr>
            <w:r w:rsidRPr="00EB0B83">
              <w:rPr>
                <w:sz w:val="22"/>
                <w:szCs w:val="22"/>
              </w:rPr>
              <w:t>не требуется</w:t>
            </w:r>
          </w:p>
        </w:tc>
        <w:tc>
          <w:tcPr>
            <w:tcW w:w="698" w:type="pct"/>
            <w:tcBorders>
              <w:top w:val="single" w:sz="4" w:space="0" w:color="auto"/>
              <w:left w:val="single" w:sz="4" w:space="0" w:color="auto"/>
              <w:bottom w:val="single" w:sz="4" w:space="0" w:color="auto"/>
              <w:right w:val="single" w:sz="4" w:space="0" w:color="auto"/>
            </w:tcBorders>
            <w:shd w:val="clear" w:color="auto" w:fill="auto"/>
          </w:tcPr>
          <w:p w14:paraId="3F2B5C91" w14:textId="77777777" w:rsidR="00EF2120" w:rsidRPr="00EB0B83" w:rsidRDefault="007F4835" w:rsidP="00136EC4">
            <w:pPr>
              <w:jc w:val="center"/>
              <w:rPr>
                <w:sz w:val="22"/>
                <w:szCs w:val="22"/>
              </w:rPr>
            </w:pPr>
            <w:r w:rsidRPr="00EB0B83">
              <w:rPr>
                <w:sz w:val="22"/>
                <w:szCs w:val="22"/>
              </w:rPr>
              <w:t>С</w:t>
            </w:r>
            <w:r w:rsidR="002E355E" w:rsidRPr="00EB0B83">
              <w:rPr>
                <w:sz w:val="22"/>
                <w:szCs w:val="22"/>
              </w:rPr>
              <w:t>хема территориального планирования Пермского края, утвержденная постановлением Правительства Пермского края от 27 октября 2009 г. № 780-п «Об утверждении Схемы территориального планирования Пермского края»</w:t>
            </w:r>
          </w:p>
        </w:tc>
      </w:tr>
    </w:tbl>
    <w:p w14:paraId="5AB92171" w14:textId="77777777" w:rsidR="008A7723" w:rsidRPr="00EB0B83" w:rsidRDefault="0004545B" w:rsidP="00F66DA6">
      <w:pPr>
        <w:pStyle w:val="3"/>
        <w:rPr>
          <w:rFonts w:ascii="Times New Roman" w:hAnsi="Times New Roman" w:cs="Times New Roman"/>
        </w:rPr>
      </w:pPr>
      <w:bookmarkStart w:id="85" w:name="_Toc76389253"/>
      <w:r w:rsidRPr="00EB0B83">
        <w:rPr>
          <w:rFonts w:ascii="Times New Roman" w:hAnsi="Times New Roman" w:cs="Times New Roman"/>
        </w:rPr>
        <w:t xml:space="preserve">Сведения о видах, назначении, наименованиях и основных характеристиках планируемых </w:t>
      </w:r>
      <w:r w:rsidRPr="00EB0B83">
        <w:rPr>
          <w:rFonts w:ascii="Times New Roman" w:hAnsi="Times New Roman" w:cs="Times New Roman"/>
          <w:iCs/>
          <w:lang w:eastAsia="ar-SA"/>
        </w:rPr>
        <w:t xml:space="preserve">объектов капитального строительства </w:t>
      </w:r>
      <w:r w:rsidR="008A7723" w:rsidRPr="00EB0B83">
        <w:rPr>
          <w:rFonts w:ascii="Times New Roman" w:hAnsi="Times New Roman" w:cs="Times New Roman"/>
        </w:rPr>
        <w:t>в области энергетики</w:t>
      </w:r>
      <w:bookmarkEnd w:id="85"/>
    </w:p>
    <w:tbl>
      <w:tblPr>
        <w:tblStyle w:val="14"/>
        <w:tblW w:w="5070" w:type="pct"/>
        <w:jc w:val="center"/>
        <w:tblLayout w:type="fixed"/>
        <w:tblLook w:val="04A0" w:firstRow="1" w:lastRow="0" w:firstColumn="1" w:lastColumn="0" w:noHBand="0" w:noVBand="1"/>
      </w:tblPr>
      <w:tblGrid>
        <w:gridCol w:w="528"/>
        <w:gridCol w:w="2305"/>
        <w:gridCol w:w="2550"/>
        <w:gridCol w:w="1983"/>
        <w:gridCol w:w="1277"/>
        <w:gridCol w:w="1559"/>
        <w:gridCol w:w="1096"/>
        <w:gridCol w:w="1632"/>
        <w:gridCol w:w="1834"/>
      </w:tblGrid>
      <w:tr w:rsidR="00ED6E04" w:rsidRPr="00EB0B83" w14:paraId="5F6EC1F3" w14:textId="77777777" w:rsidTr="00F12B3C">
        <w:trPr>
          <w:trHeight w:val="1200"/>
          <w:tblHeader/>
          <w:jc w:val="center"/>
        </w:trPr>
        <w:tc>
          <w:tcPr>
            <w:tcW w:w="533" w:type="dxa"/>
            <w:shd w:val="clear" w:color="auto" w:fill="D9D9D9"/>
            <w:vAlign w:val="center"/>
            <w:hideMark/>
          </w:tcPr>
          <w:p w14:paraId="0B44C226" w14:textId="77777777" w:rsidR="008A7723" w:rsidRPr="00EB0B83" w:rsidRDefault="008A7723" w:rsidP="00F66DA6">
            <w:pPr>
              <w:jc w:val="center"/>
              <w:rPr>
                <w:b/>
                <w:sz w:val="22"/>
                <w:szCs w:val="22"/>
                <w:lang w:eastAsia="ru-RU"/>
              </w:rPr>
            </w:pPr>
            <w:r w:rsidRPr="00EB0B83">
              <w:rPr>
                <w:b/>
                <w:sz w:val="22"/>
                <w:szCs w:val="22"/>
                <w:lang w:eastAsia="ru-RU"/>
              </w:rPr>
              <w:t>№</w:t>
            </w:r>
          </w:p>
          <w:p w14:paraId="67D8D3F7" w14:textId="77777777" w:rsidR="008A7723" w:rsidRPr="00EB0B83" w:rsidRDefault="008A7723" w:rsidP="00F66DA6">
            <w:pPr>
              <w:jc w:val="center"/>
              <w:rPr>
                <w:b/>
                <w:sz w:val="22"/>
                <w:szCs w:val="22"/>
                <w:lang w:eastAsia="ru-RU"/>
              </w:rPr>
            </w:pPr>
            <w:r w:rsidRPr="00EB0B83">
              <w:rPr>
                <w:b/>
                <w:sz w:val="22"/>
                <w:szCs w:val="22"/>
                <w:lang w:eastAsia="ru-RU"/>
              </w:rPr>
              <w:t>п/п</w:t>
            </w:r>
          </w:p>
        </w:tc>
        <w:tc>
          <w:tcPr>
            <w:tcW w:w="2342" w:type="dxa"/>
            <w:shd w:val="clear" w:color="auto" w:fill="D9D9D9"/>
            <w:vAlign w:val="center"/>
            <w:hideMark/>
          </w:tcPr>
          <w:p w14:paraId="0448925C" w14:textId="77777777" w:rsidR="008A7723" w:rsidRPr="00EB0B83" w:rsidRDefault="008A7723" w:rsidP="00F66DA6">
            <w:pPr>
              <w:jc w:val="center"/>
              <w:rPr>
                <w:b/>
                <w:sz w:val="22"/>
                <w:szCs w:val="22"/>
                <w:lang w:eastAsia="ru-RU"/>
              </w:rPr>
            </w:pPr>
            <w:r w:rsidRPr="00EB0B83">
              <w:rPr>
                <w:b/>
                <w:sz w:val="22"/>
                <w:szCs w:val="22"/>
                <w:lang w:eastAsia="ru-RU"/>
              </w:rPr>
              <w:t>Вид объекта</w:t>
            </w:r>
          </w:p>
        </w:tc>
        <w:tc>
          <w:tcPr>
            <w:tcW w:w="2592" w:type="dxa"/>
            <w:shd w:val="clear" w:color="auto" w:fill="D9D9D9"/>
            <w:vAlign w:val="center"/>
            <w:hideMark/>
          </w:tcPr>
          <w:p w14:paraId="6F238EEA" w14:textId="77777777" w:rsidR="008A7723" w:rsidRPr="00EB0B83" w:rsidRDefault="008A7723" w:rsidP="00F66DA6">
            <w:pPr>
              <w:jc w:val="center"/>
              <w:rPr>
                <w:b/>
                <w:sz w:val="22"/>
                <w:szCs w:val="22"/>
                <w:lang w:eastAsia="ru-RU"/>
              </w:rPr>
            </w:pPr>
            <w:r w:rsidRPr="00EB0B83">
              <w:rPr>
                <w:b/>
                <w:sz w:val="22"/>
                <w:szCs w:val="22"/>
                <w:lang w:eastAsia="ru-RU"/>
              </w:rPr>
              <w:t>Назначение объекта</w:t>
            </w:r>
          </w:p>
        </w:tc>
        <w:tc>
          <w:tcPr>
            <w:tcW w:w="2015" w:type="dxa"/>
            <w:shd w:val="clear" w:color="auto" w:fill="D9D9D9"/>
            <w:vAlign w:val="center"/>
            <w:hideMark/>
          </w:tcPr>
          <w:p w14:paraId="422E8964" w14:textId="77777777" w:rsidR="008A7723" w:rsidRPr="00EB0B83" w:rsidRDefault="008A7723" w:rsidP="00F66DA6">
            <w:pPr>
              <w:jc w:val="center"/>
              <w:rPr>
                <w:b/>
                <w:sz w:val="22"/>
                <w:szCs w:val="22"/>
                <w:lang w:eastAsia="ru-RU"/>
              </w:rPr>
            </w:pPr>
            <w:r w:rsidRPr="00EB0B83">
              <w:rPr>
                <w:b/>
                <w:sz w:val="22"/>
                <w:szCs w:val="22"/>
                <w:lang w:eastAsia="ru-RU"/>
              </w:rPr>
              <w:t>Наименование объекта</w:t>
            </w:r>
          </w:p>
        </w:tc>
        <w:tc>
          <w:tcPr>
            <w:tcW w:w="1296" w:type="dxa"/>
            <w:shd w:val="clear" w:color="auto" w:fill="D9D9D9"/>
            <w:vAlign w:val="center"/>
            <w:hideMark/>
          </w:tcPr>
          <w:p w14:paraId="0E5987D7" w14:textId="77777777" w:rsidR="008A7723" w:rsidRPr="00EB0B83" w:rsidRDefault="008A7723" w:rsidP="00F66DA6">
            <w:pPr>
              <w:jc w:val="center"/>
              <w:rPr>
                <w:b/>
                <w:sz w:val="22"/>
                <w:szCs w:val="22"/>
                <w:lang w:eastAsia="ru-RU"/>
              </w:rPr>
            </w:pPr>
            <w:r w:rsidRPr="00EB0B83">
              <w:rPr>
                <w:b/>
                <w:sz w:val="22"/>
                <w:szCs w:val="22"/>
                <w:lang w:eastAsia="ru-RU"/>
              </w:rPr>
              <w:t>Основные характеристики</w:t>
            </w:r>
          </w:p>
        </w:tc>
        <w:tc>
          <w:tcPr>
            <w:tcW w:w="1583" w:type="dxa"/>
            <w:shd w:val="clear" w:color="auto" w:fill="D9D9D9"/>
            <w:vAlign w:val="center"/>
            <w:hideMark/>
          </w:tcPr>
          <w:p w14:paraId="1BBCF3A9" w14:textId="77777777" w:rsidR="008A7723" w:rsidRPr="00EB0B83" w:rsidRDefault="008A7723" w:rsidP="00F66DA6">
            <w:pPr>
              <w:jc w:val="center"/>
              <w:rPr>
                <w:b/>
                <w:sz w:val="22"/>
                <w:szCs w:val="22"/>
                <w:lang w:eastAsia="ru-RU"/>
              </w:rPr>
            </w:pPr>
            <w:r w:rsidRPr="00EB0B83">
              <w:rPr>
                <w:b/>
                <w:sz w:val="22"/>
                <w:szCs w:val="22"/>
                <w:lang w:eastAsia="ru-RU"/>
              </w:rPr>
              <w:t>Местоположение, адресное описание</w:t>
            </w:r>
          </w:p>
        </w:tc>
        <w:tc>
          <w:tcPr>
            <w:tcW w:w="1112" w:type="dxa"/>
            <w:shd w:val="clear" w:color="auto" w:fill="D9D9D9"/>
            <w:vAlign w:val="center"/>
            <w:hideMark/>
          </w:tcPr>
          <w:p w14:paraId="3ADC68D8" w14:textId="77777777" w:rsidR="008A7723" w:rsidRPr="00EB0B83" w:rsidRDefault="008A7723" w:rsidP="00F66DA6">
            <w:pPr>
              <w:jc w:val="center"/>
              <w:rPr>
                <w:b/>
                <w:sz w:val="22"/>
                <w:szCs w:val="22"/>
                <w:lang w:eastAsia="ru-RU"/>
              </w:rPr>
            </w:pPr>
            <w:r w:rsidRPr="00EB0B83">
              <w:rPr>
                <w:b/>
                <w:sz w:val="22"/>
                <w:szCs w:val="22"/>
                <w:lang w:eastAsia="ru-RU"/>
              </w:rPr>
              <w:t>Срок реализации</w:t>
            </w:r>
          </w:p>
        </w:tc>
        <w:tc>
          <w:tcPr>
            <w:tcW w:w="1657" w:type="dxa"/>
            <w:shd w:val="clear" w:color="auto" w:fill="D9D9D9"/>
            <w:vAlign w:val="center"/>
            <w:hideMark/>
          </w:tcPr>
          <w:p w14:paraId="34AF0721" w14:textId="77777777" w:rsidR="008A7723" w:rsidRPr="00EB0B83" w:rsidRDefault="008A7723" w:rsidP="00F66DA6">
            <w:pPr>
              <w:jc w:val="center"/>
              <w:rPr>
                <w:b/>
                <w:sz w:val="22"/>
                <w:szCs w:val="22"/>
                <w:lang w:eastAsia="ru-RU"/>
              </w:rPr>
            </w:pPr>
            <w:r w:rsidRPr="00EB0B83">
              <w:rPr>
                <w:b/>
                <w:sz w:val="22"/>
                <w:szCs w:val="22"/>
                <w:lang w:eastAsia="ru-RU"/>
              </w:rPr>
              <w:t>Зоны с особыми условиями использования территории</w:t>
            </w:r>
          </w:p>
        </w:tc>
        <w:tc>
          <w:tcPr>
            <w:tcW w:w="1863" w:type="dxa"/>
            <w:shd w:val="clear" w:color="auto" w:fill="D9D9D9"/>
          </w:tcPr>
          <w:p w14:paraId="39B13C9A" w14:textId="77777777" w:rsidR="008A7723" w:rsidRPr="00EB0B83" w:rsidRDefault="008A7723" w:rsidP="00F66DA6">
            <w:pPr>
              <w:jc w:val="center"/>
              <w:rPr>
                <w:b/>
                <w:sz w:val="22"/>
                <w:szCs w:val="22"/>
              </w:rPr>
            </w:pPr>
            <w:r w:rsidRPr="00EB0B83">
              <w:rPr>
                <w:b/>
                <w:sz w:val="22"/>
                <w:szCs w:val="22"/>
              </w:rPr>
              <w:t>Основание</w:t>
            </w:r>
          </w:p>
        </w:tc>
      </w:tr>
      <w:tr w:rsidR="00ED6E04" w:rsidRPr="00EB0B83" w14:paraId="373DB8C5" w14:textId="77777777" w:rsidTr="00F12B3C">
        <w:trPr>
          <w:trHeight w:val="163"/>
          <w:tblHeader/>
          <w:jc w:val="center"/>
        </w:trPr>
        <w:tc>
          <w:tcPr>
            <w:tcW w:w="533" w:type="dxa"/>
            <w:shd w:val="clear" w:color="auto" w:fill="D9D9D9"/>
            <w:vAlign w:val="center"/>
            <w:hideMark/>
          </w:tcPr>
          <w:p w14:paraId="37137799" w14:textId="77777777" w:rsidR="008A7723" w:rsidRPr="00EB0B83" w:rsidRDefault="008A7723" w:rsidP="00F66DA6">
            <w:pPr>
              <w:jc w:val="center"/>
              <w:rPr>
                <w:b/>
                <w:sz w:val="22"/>
                <w:szCs w:val="22"/>
                <w:lang w:eastAsia="ru-RU"/>
              </w:rPr>
            </w:pPr>
            <w:r w:rsidRPr="00EB0B83">
              <w:rPr>
                <w:b/>
                <w:sz w:val="22"/>
                <w:szCs w:val="22"/>
                <w:lang w:eastAsia="ru-RU"/>
              </w:rPr>
              <w:t>1</w:t>
            </w:r>
          </w:p>
        </w:tc>
        <w:tc>
          <w:tcPr>
            <w:tcW w:w="2342" w:type="dxa"/>
            <w:shd w:val="clear" w:color="auto" w:fill="D9D9D9"/>
            <w:vAlign w:val="center"/>
            <w:hideMark/>
          </w:tcPr>
          <w:p w14:paraId="00DFE6C7" w14:textId="77777777" w:rsidR="008A7723" w:rsidRPr="00EB0B83" w:rsidRDefault="008A7723" w:rsidP="00F66DA6">
            <w:pPr>
              <w:jc w:val="center"/>
              <w:rPr>
                <w:b/>
                <w:sz w:val="22"/>
                <w:szCs w:val="22"/>
                <w:lang w:eastAsia="ru-RU"/>
              </w:rPr>
            </w:pPr>
            <w:r w:rsidRPr="00EB0B83">
              <w:rPr>
                <w:b/>
                <w:sz w:val="22"/>
                <w:szCs w:val="22"/>
                <w:lang w:eastAsia="ru-RU"/>
              </w:rPr>
              <w:t>2</w:t>
            </w:r>
          </w:p>
        </w:tc>
        <w:tc>
          <w:tcPr>
            <w:tcW w:w="2592" w:type="dxa"/>
            <w:shd w:val="clear" w:color="auto" w:fill="D9D9D9"/>
            <w:vAlign w:val="center"/>
            <w:hideMark/>
          </w:tcPr>
          <w:p w14:paraId="28A50AA1" w14:textId="77777777" w:rsidR="008A7723" w:rsidRPr="00EB0B83" w:rsidRDefault="008A7723" w:rsidP="00F66DA6">
            <w:pPr>
              <w:jc w:val="center"/>
              <w:rPr>
                <w:b/>
                <w:sz w:val="22"/>
                <w:szCs w:val="22"/>
                <w:lang w:eastAsia="ru-RU"/>
              </w:rPr>
            </w:pPr>
            <w:r w:rsidRPr="00EB0B83">
              <w:rPr>
                <w:b/>
                <w:sz w:val="22"/>
                <w:szCs w:val="22"/>
                <w:lang w:eastAsia="ru-RU"/>
              </w:rPr>
              <w:t>3</w:t>
            </w:r>
          </w:p>
        </w:tc>
        <w:tc>
          <w:tcPr>
            <w:tcW w:w="2015" w:type="dxa"/>
            <w:shd w:val="clear" w:color="auto" w:fill="D9D9D9"/>
            <w:vAlign w:val="center"/>
            <w:hideMark/>
          </w:tcPr>
          <w:p w14:paraId="5E958E04" w14:textId="77777777" w:rsidR="008A7723" w:rsidRPr="00EB0B83" w:rsidRDefault="008A7723" w:rsidP="00F66DA6">
            <w:pPr>
              <w:jc w:val="center"/>
              <w:rPr>
                <w:b/>
                <w:sz w:val="22"/>
                <w:szCs w:val="22"/>
                <w:lang w:eastAsia="ru-RU"/>
              </w:rPr>
            </w:pPr>
            <w:r w:rsidRPr="00EB0B83">
              <w:rPr>
                <w:b/>
                <w:sz w:val="22"/>
                <w:szCs w:val="22"/>
                <w:lang w:eastAsia="ru-RU"/>
              </w:rPr>
              <w:t>4</w:t>
            </w:r>
          </w:p>
        </w:tc>
        <w:tc>
          <w:tcPr>
            <w:tcW w:w="1296" w:type="dxa"/>
            <w:shd w:val="clear" w:color="auto" w:fill="D9D9D9"/>
            <w:vAlign w:val="center"/>
            <w:hideMark/>
          </w:tcPr>
          <w:p w14:paraId="2A761864" w14:textId="77777777" w:rsidR="008A7723" w:rsidRPr="00EB0B83" w:rsidRDefault="008A7723" w:rsidP="00F66DA6">
            <w:pPr>
              <w:jc w:val="center"/>
              <w:rPr>
                <w:b/>
                <w:sz w:val="22"/>
                <w:szCs w:val="22"/>
                <w:lang w:eastAsia="ru-RU"/>
              </w:rPr>
            </w:pPr>
            <w:r w:rsidRPr="00EB0B83">
              <w:rPr>
                <w:b/>
                <w:sz w:val="22"/>
                <w:szCs w:val="22"/>
                <w:lang w:eastAsia="ru-RU"/>
              </w:rPr>
              <w:t>5</w:t>
            </w:r>
          </w:p>
        </w:tc>
        <w:tc>
          <w:tcPr>
            <w:tcW w:w="1583" w:type="dxa"/>
            <w:shd w:val="clear" w:color="auto" w:fill="D9D9D9"/>
            <w:vAlign w:val="center"/>
            <w:hideMark/>
          </w:tcPr>
          <w:p w14:paraId="0F9289E6" w14:textId="77777777" w:rsidR="008A7723" w:rsidRPr="00EB0B83" w:rsidRDefault="008A7723" w:rsidP="00F66DA6">
            <w:pPr>
              <w:jc w:val="center"/>
              <w:rPr>
                <w:b/>
                <w:sz w:val="22"/>
                <w:szCs w:val="22"/>
                <w:lang w:eastAsia="ru-RU"/>
              </w:rPr>
            </w:pPr>
            <w:r w:rsidRPr="00EB0B83">
              <w:rPr>
                <w:b/>
                <w:sz w:val="22"/>
                <w:szCs w:val="22"/>
                <w:lang w:eastAsia="ru-RU"/>
              </w:rPr>
              <w:t>6</w:t>
            </w:r>
          </w:p>
        </w:tc>
        <w:tc>
          <w:tcPr>
            <w:tcW w:w="1112" w:type="dxa"/>
            <w:shd w:val="clear" w:color="auto" w:fill="D9D9D9"/>
            <w:vAlign w:val="center"/>
            <w:hideMark/>
          </w:tcPr>
          <w:p w14:paraId="03C100AB" w14:textId="77777777" w:rsidR="008A7723" w:rsidRPr="00EB0B83" w:rsidRDefault="008A7723" w:rsidP="00F66DA6">
            <w:pPr>
              <w:jc w:val="center"/>
              <w:rPr>
                <w:b/>
                <w:sz w:val="22"/>
                <w:szCs w:val="22"/>
                <w:lang w:eastAsia="ru-RU"/>
              </w:rPr>
            </w:pPr>
            <w:r w:rsidRPr="00EB0B83">
              <w:rPr>
                <w:b/>
                <w:sz w:val="22"/>
                <w:szCs w:val="22"/>
                <w:lang w:eastAsia="ru-RU"/>
              </w:rPr>
              <w:t>7</w:t>
            </w:r>
          </w:p>
        </w:tc>
        <w:tc>
          <w:tcPr>
            <w:tcW w:w="1657" w:type="dxa"/>
            <w:shd w:val="clear" w:color="auto" w:fill="D9D9D9"/>
            <w:vAlign w:val="center"/>
            <w:hideMark/>
          </w:tcPr>
          <w:p w14:paraId="1E4357DF" w14:textId="77777777" w:rsidR="008A7723" w:rsidRPr="00EB0B83" w:rsidRDefault="008A7723" w:rsidP="00F66DA6">
            <w:pPr>
              <w:jc w:val="center"/>
              <w:rPr>
                <w:b/>
                <w:sz w:val="22"/>
                <w:szCs w:val="22"/>
                <w:lang w:eastAsia="ru-RU"/>
              </w:rPr>
            </w:pPr>
            <w:r w:rsidRPr="00EB0B83">
              <w:rPr>
                <w:b/>
                <w:sz w:val="22"/>
                <w:szCs w:val="22"/>
                <w:lang w:eastAsia="ru-RU"/>
              </w:rPr>
              <w:t>8</w:t>
            </w:r>
          </w:p>
        </w:tc>
        <w:tc>
          <w:tcPr>
            <w:tcW w:w="1863" w:type="dxa"/>
            <w:shd w:val="clear" w:color="auto" w:fill="D9D9D9"/>
          </w:tcPr>
          <w:p w14:paraId="188EBEE3" w14:textId="77777777" w:rsidR="008A7723" w:rsidRPr="00EB0B83" w:rsidRDefault="008A7723" w:rsidP="00F66DA6">
            <w:pPr>
              <w:jc w:val="center"/>
              <w:rPr>
                <w:b/>
                <w:sz w:val="22"/>
                <w:szCs w:val="22"/>
              </w:rPr>
            </w:pPr>
          </w:p>
        </w:tc>
      </w:tr>
      <w:tr w:rsidR="00ED6E04" w:rsidRPr="00EB0B83" w14:paraId="0609CAAF" w14:textId="77777777" w:rsidTr="00F12B3C">
        <w:trPr>
          <w:trHeight w:val="900"/>
          <w:jc w:val="center"/>
        </w:trPr>
        <w:tc>
          <w:tcPr>
            <w:tcW w:w="533" w:type="dxa"/>
            <w:noWrap/>
            <w:vAlign w:val="center"/>
          </w:tcPr>
          <w:p w14:paraId="55E64125" w14:textId="77777777" w:rsidR="008A7723" w:rsidRPr="00EB0B83" w:rsidRDefault="008A7723" w:rsidP="00F66DA6">
            <w:pPr>
              <w:jc w:val="center"/>
              <w:rPr>
                <w:sz w:val="22"/>
                <w:szCs w:val="22"/>
                <w:lang w:eastAsia="ru-RU"/>
              </w:rPr>
            </w:pPr>
            <w:r w:rsidRPr="00EB0B83">
              <w:rPr>
                <w:sz w:val="22"/>
                <w:szCs w:val="22"/>
                <w:lang w:eastAsia="ru-RU"/>
              </w:rPr>
              <w:t>1</w:t>
            </w:r>
          </w:p>
        </w:tc>
        <w:tc>
          <w:tcPr>
            <w:tcW w:w="2342" w:type="dxa"/>
            <w:vAlign w:val="center"/>
          </w:tcPr>
          <w:p w14:paraId="7D5E11A3" w14:textId="77777777" w:rsidR="008A7723" w:rsidRPr="00EB0B83" w:rsidRDefault="008A7723" w:rsidP="00F66DA6">
            <w:pPr>
              <w:spacing w:after="0"/>
              <w:jc w:val="left"/>
              <w:rPr>
                <w:sz w:val="22"/>
                <w:szCs w:val="22"/>
                <w:lang w:eastAsia="ru-RU"/>
              </w:rPr>
            </w:pPr>
            <w:r w:rsidRPr="00EB0B83">
              <w:rPr>
                <w:rFonts w:cs="Times New Roman"/>
                <w:sz w:val="22"/>
                <w:szCs w:val="22"/>
                <w:lang w:eastAsia="ru-RU"/>
              </w:rPr>
              <w:t>Объекты инженерной инфраструктуры (электроснабжение)</w:t>
            </w:r>
          </w:p>
        </w:tc>
        <w:tc>
          <w:tcPr>
            <w:tcW w:w="2592" w:type="dxa"/>
            <w:vAlign w:val="center"/>
          </w:tcPr>
          <w:p w14:paraId="1CD79B52" w14:textId="77777777" w:rsidR="008A7723" w:rsidRPr="00EB0B83" w:rsidRDefault="008A7723" w:rsidP="00F66DA6">
            <w:pPr>
              <w:spacing w:after="0"/>
              <w:jc w:val="left"/>
              <w:rPr>
                <w:sz w:val="22"/>
                <w:szCs w:val="22"/>
              </w:rPr>
            </w:pPr>
            <w:r w:rsidRPr="00EB0B83">
              <w:rPr>
                <w:sz w:val="22"/>
                <w:szCs w:val="22"/>
              </w:rPr>
              <w:t>Повышение надежности электроснабжения потребителей Пермского края;</w:t>
            </w:r>
          </w:p>
          <w:p w14:paraId="166E4B12" w14:textId="77777777" w:rsidR="008A7723" w:rsidRPr="00EB0B83" w:rsidRDefault="008A7723" w:rsidP="00F66DA6">
            <w:pPr>
              <w:spacing w:after="0"/>
              <w:jc w:val="left"/>
              <w:rPr>
                <w:sz w:val="22"/>
                <w:szCs w:val="22"/>
                <w:lang w:eastAsia="ru-RU"/>
              </w:rPr>
            </w:pPr>
            <w:r w:rsidRPr="00EB0B83">
              <w:rPr>
                <w:sz w:val="22"/>
                <w:szCs w:val="22"/>
              </w:rPr>
              <w:t>реконструкция ПС 220 кВ Титан с заходами в ВЛ 220 и 110 кВ</w:t>
            </w:r>
          </w:p>
        </w:tc>
        <w:tc>
          <w:tcPr>
            <w:tcW w:w="2015" w:type="dxa"/>
            <w:vAlign w:val="center"/>
          </w:tcPr>
          <w:p w14:paraId="2042A072" w14:textId="77777777" w:rsidR="008A7723" w:rsidRPr="00EB0B83" w:rsidRDefault="008A7723" w:rsidP="00F66DA6">
            <w:pPr>
              <w:spacing w:after="0"/>
              <w:jc w:val="left"/>
              <w:rPr>
                <w:sz w:val="22"/>
                <w:szCs w:val="22"/>
                <w:lang w:eastAsia="ru-RU"/>
              </w:rPr>
            </w:pPr>
            <w:r w:rsidRPr="00EB0B83">
              <w:rPr>
                <w:sz w:val="22"/>
                <w:szCs w:val="22"/>
                <w:lang w:eastAsia="ru-RU"/>
              </w:rPr>
              <w:t>Реконструкция</w:t>
            </w:r>
          </w:p>
          <w:p w14:paraId="37120404" w14:textId="77777777" w:rsidR="008A7723" w:rsidRPr="00EB0B83" w:rsidRDefault="008A7723" w:rsidP="00F66DA6">
            <w:pPr>
              <w:spacing w:after="0"/>
              <w:jc w:val="left"/>
              <w:rPr>
                <w:sz w:val="22"/>
                <w:szCs w:val="22"/>
                <w:lang w:eastAsia="ru-RU"/>
              </w:rPr>
            </w:pPr>
            <w:r w:rsidRPr="00EB0B83">
              <w:rPr>
                <w:sz w:val="22"/>
                <w:szCs w:val="22"/>
                <w:lang w:eastAsia="ru-RU"/>
              </w:rPr>
              <w:t>«Титан – Яйвинская ГРЭС» (реконструкция заходов на ПС 220кВ «Титан»)</w:t>
            </w:r>
          </w:p>
        </w:tc>
        <w:tc>
          <w:tcPr>
            <w:tcW w:w="1296" w:type="dxa"/>
            <w:vAlign w:val="center"/>
          </w:tcPr>
          <w:p w14:paraId="4930D5AF" w14:textId="77777777" w:rsidR="008A7723" w:rsidRPr="00EB0B83" w:rsidRDefault="008A7723" w:rsidP="00F66DA6">
            <w:pPr>
              <w:spacing w:after="0"/>
              <w:rPr>
                <w:sz w:val="22"/>
                <w:szCs w:val="22"/>
                <w:lang w:eastAsia="ru-RU"/>
              </w:rPr>
            </w:pPr>
            <w:r w:rsidRPr="00EB0B83">
              <w:rPr>
                <w:sz w:val="22"/>
                <w:szCs w:val="22"/>
                <w:lang w:eastAsia="ru-RU"/>
              </w:rPr>
              <w:t>ВЛ 220кВ</w:t>
            </w:r>
          </w:p>
        </w:tc>
        <w:tc>
          <w:tcPr>
            <w:tcW w:w="1583" w:type="dxa"/>
            <w:vAlign w:val="center"/>
          </w:tcPr>
          <w:p w14:paraId="7182784F" w14:textId="77777777" w:rsidR="008A7723" w:rsidRPr="00EB0B83" w:rsidRDefault="008A7723" w:rsidP="00F66DA6">
            <w:pPr>
              <w:spacing w:after="0"/>
              <w:jc w:val="left"/>
              <w:rPr>
                <w:sz w:val="22"/>
                <w:szCs w:val="22"/>
                <w:lang w:eastAsia="ru-RU"/>
              </w:rPr>
            </w:pPr>
            <w:r w:rsidRPr="00EB0B83">
              <w:rPr>
                <w:sz w:val="22"/>
                <w:szCs w:val="22"/>
                <w:lang w:eastAsia="ru-RU"/>
              </w:rPr>
              <w:t>г. Березники, Пермский край</w:t>
            </w:r>
          </w:p>
        </w:tc>
        <w:tc>
          <w:tcPr>
            <w:tcW w:w="1112" w:type="dxa"/>
            <w:vAlign w:val="center"/>
          </w:tcPr>
          <w:p w14:paraId="354E5175" w14:textId="77777777" w:rsidR="008A7723" w:rsidRPr="00EB0B83" w:rsidRDefault="008A7723" w:rsidP="00F66DA6">
            <w:pPr>
              <w:jc w:val="center"/>
              <w:rPr>
                <w:sz w:val="22"/>
                <w:szCs w:val="22"/>
                <w:lang w:eastAsia="ru-RU"/>
              </w:rPr>
            </w:pPr>
            <w:r w:rsidRPr="00EB0B83">
              <w:rPr>
                <w:sz w:val="22"/>
                <w:szCs w:val="22"/>
                <w:lang w:eastAsia="ru-RU"/>
              </w:rPr>
              <w:t>2030 г.</w:t>
            </w:r>
          </w:p>
        </w:tc>
        <w:tc>
          <w:tcPr>
            <w:tcW w:w="1657" w:type="dxa"/>
            <w:vAlign w:val="center"/>
          </w:tcPr>
          <w:p w14:paraId="1897B891" w14:textId="77777777" w:rsidR="008A7723" w:rsidRPr="00EB0B83" w:rsidRDefault="008A7723" w:rsidP="00F66DA6">
            <w:pPr>
              <w:rPr>
                <w:sz w:val="22"/>
                <w:szCs w:val="22"/>
                <w:lang w:eastAsia="ru-RU"/>
              </w:rPr>
            </w:pPr>
            <w:r w:rsidRPr="00EB0B83">
              <w:rPr>
                <w:sz w:val="22"/>
                <w:szCs w:val="22"/>
              </w:rPr>
              <w:t>Охранная зона – 25 м</w:t>
            </w:r>
          </w:p>
        </w:tc>
        <w:tc>
          <w:tcPr>
            <w:tcW w:w="1863" w:type="dxa"/>
          </w:tcPr>
          <w:p w14:paraId="0F905BF5" w14:textId="77777777" w:rsidR="00783B9D" w:rsidRPr="00EB0B83" w:rsidRDefault="00783B9D" w:rsidP="00783B9D">
            <w:pPr>
              <w:shd w:val="clear" w:color="auto" w:fill="FFFFFF"/>
              <w:spacing w:after="0" w:line="240" w:lineRule="atLeast"/>
              <w:jc w:val="left"/>
              <w:rPr>
                <w:color w:val="000000"/>
                <w:szCs w:val="28"/>
              </w:rPr>
            </w:pPr>
            <w:r w:rsidRPr="00EB0B83">
              <w:rPr>
                <w:color w:val="000000"/>
                <w:sz w:val="22"/>
                <w:szCs w:val="22"/>
                <w:shd w:val="clear" w:color="auto" w:fill="00FF00"/>
              </w:rPr>
              <w:t xml:space="preserve">Схема территориального планирования Российской Федерации в области энергетики, утвержденная </w:t>
            </w:r>
            <w:r w:rsidRPr="00EB0B83">
              <w:rPr>
                <w:color w:val="000000"/>
                <w:sz w:val="22"/>
                <w:szCs w:val="22"/>
                <w:shd w:val="clear" w:color="auto" w:fill="00FF00"/>
              </w:rPr>
              <w:lastRenderedPageBreak/>
              <w:t>распоряжением Правительства Российской Федерации от 01 августа 2016 г. N 1634-р «Об утверждении схемы территориального планирования Российской Федерации в области</w:t>
            </w:r>
          </w:p>
          <w:p w14:paraId="30249235" w14:textId="77777777" w:rsidR="008A7723" w:rsidRPr="00EB0B83" w:rsidRDefault="00783B9D" w:rsidP="00E84432">
            <w:pPr>
              <w:shd w:val="clear" w:color="auto" w:fill="FFFFFF"/>
              <w:rPr>
                <w:color w:val="000000"/>
                <w:szCs w:val="28"/>
              </w:rPr>
            </w:pPr>
            <w:r w:rsidRPr="00EB0B83">
              <w:rPr>
                <w:color w:val="000000"/>
                <w:sz w:val="22"/>
                <w:szCs w:val="22"/>
                <w:shd w:val="clear" w:color="auto" w:fill="00FF00"/>
              </w:rPr>
              <w:t> энергетики»</w:t>
            </w:r>
          </w:p>
        </w:tc>
      </w:tr>
      <w:tr w:rsidR="00F12B3C" w:rsidRPr="00EB0B83" w14:paraId="587320E8" w14:textId="77777777" w:rsidTr="00F12B3C">
        <w:trPr>
          <w:trHeight w:val="900"/>
          <w:jc w:val="center"/>
        </w:trPr>
        <w:tc>
          <w:tcPr>
            <w:tcW w:w="533" w:type="dxa"/>
            <w:noWrap/>
            <w:vAlign w:val="center"/>
          </w:tcPr>
          <w:p w14:paraId="40B13D5E" w14:textId="77777777" w:rsidR="00F12B3C" w:rsidRPr="00EB0B83" w:rsidRDefault="00F12B3C" w:rsidP="00F12B3C">
            <w:pPr>
              <w:jc w:val="center"/>
              <w:rPr>
                <w:sz w:val="22"/>
                <w:szCs w:val="22"/>
                <w:lang w:val="en-US"/>
              </w:rPr>
            </w:pPr>
            <w:r w:rsidRPr="00EB0B83">
              <w:rPr>
                <w:sz w:val="22"/>
                <w:szCs w:val="22"/>
                <w:lang w:val="en-US"/>
              </w:rPr>
              <w:lastRenderedPageBreak/>
              <w:t>2</w:t>
            </w:r>
          </w:p>
        </w:tc>
        <w:tc>
          <w:tcPr>
            <w:tcW w:w="2342" w:type="dxa"/>
            <w:vAlign w:val="center"/>
          </w:tcPr>
          <w:p w14:paraId="6A8C15EA" w14:textId="77777777" w:rsidR="00F12B3C" w:rsidRPr="00EB0B83" w:rsidRDefault="00F12B3C" w:rsidP="00F12B3C">
            <w:pPr>
              <w:spacing w:after="0"/>
              <w:jc w:val="left"/>
              <w:rPr>
                <w:sz w:val="22"/>
                <w:szCs w:val="22"/>
              </w:rPr>
            </w:pPr>
            <w:r w:rsidRPr="00EB0B83">
              <w:rPr>
                <w:rFonts w:cs="Times New Roman"/>
                <w:sz w:val="22"/>
                <w:szCs w:val="22"/>
                <w:lang w:eastAsia="ru-RU"/>
              </w:rPr>
              <w:t>Объекты инженерной инфраструктуры (электроснабжение)</w:t>
            </w:r>
          </w:p>
        </w:tc>
        <w:tc>
          <w:tcPr>
            <w:tcW w:w="2592" w:type="dxa"/>
            <w:vAlign w:val="center"/>
          </w:tcPr>
          <w:p w14:paraId="1B3198E3" w14:textId="77777777" w:rsidR="00F12B3C" w:rsidRPr="00EB0B83" w:rsidRDefault="00F12B3C" w:rsidP="00F12B3C">
            <w:pPr>
              <w:spacing w:after="0"/>
              <w:jc w:val="left"/>
              <w:rPr>
                <w:sz w:val="22"/>
                <w:szCs w:val="22"/>
              </w:rPr>
            </w:pPr>
            <w:r w:rsidRPr="00EB0B83">
              <w:rPr>
                <w:sz w:val="22"/>
                <w:szCs w:val="22"/>
              </w:rPr>
              <w:t>Повышение надежности электроснабжения потребителей Пермского края;</w:t>
            </w:r>
          </w:p>
          <w:p w14:paraId="58C2FF00" w14:textId="77777777" w:rsidR="00F12B3C" w:rsidRPr="00EB0B83" w:rsidRDefault="00F12B3C" w:rsidP="00F12B3C">
            <w:pPr>
              <w:spacing w:after="0"/>
              <w:jc w:val="left"/>
              <w:rPr>
                <w:sz w:val="22"/>
                <w:szCs w:val="22"/>
              </w:rPr>
            </w:pPr>
            <w:r w:rsidRPr="00EB0B83">
              <w:rPr>
                <w:sz w:val="22"/>
                <w:szCs w:val="22"/>
              </w:rPr>
              <w:t>реконструкция ПС 220 кВ Титан с заходами в ВЛ 220 и 110 кВ</w:t>
            </w:r>
          </w:p>
        </w:tc>
        <w:tc>
          <w:tcPr>
            <w:tcW w:w="2015" w:type="dxa"/>
          </w:tcPr>
          <w:p w14:paraId="4BBD883A" w14:textId="77777777" w:rsidR="00F12B3C" w:rsidRPr="00EB0B83" w:rsidRDefault="00F12B3C" w:rsidP="00F12B3C">
            <w:pPr>
              <w:spacing w:after="0"/>
              <w:jc w:val="left"/>
              <w:rPr>
                <w:sz w:val="22"/>
                <w:szCs w:val="22"/>
              </w:rPr>
            </w:pPr>
            <w:r w:rsidRPr="00EB0B83">
              <w:rPr>
                <w:sz w:val="22"/>
                <w:szCs w:val="22"/>
              </w:rPr>
              <w:t>Реконструкция</w:t>
            </w:r>
          </w:p>
          <w:p w14:paraId="4120021F" w14:textId="77777777" w:rsidR="00F12B3C" w:rsidRPr="00EB0B83" w:rsidRDefault="00F12B3C" w:rsidP="00F12B3C">
            <w:pPr>
              <w:spacing w:after="0"/>
              <w:jc w:val="left"/>
              <w:rPr>
                <w:sz w:val="22"/>
                <w:szCs w:val="22"/>
              </w:rPr>
            </w:pPr>
            <w:r w:rsidRPr="00EB0B83">
              <w:rPr>
                <w:sz w:val="22"/>
                <w:szCs w:val="22"/>
              </w:rPr>
              <w:t>«Титан – Северная» (реконструкция заходов на ПС 220 кВ «Титан»)</w:t>
            </w:r>
          </w:p>
        </w:tc>
        <w:tc>
          <w:tcPr>
            <w:tcW w:w="1296" w:type="dxa"/>
            <w:vAlign w:val="center"/>
          </w:tcPr>
          <w:p w14:paraId="03FE2C11" w14:textId="77777777" w:rsidR="00F12B3C" w:rsidRPr="00EB0B83" w:rsidRDefault="00F12B3C" w:rsidP="00F12B3C">
            <w:pPr>
              <w:spacing w:after="0"/>
              <w:rPr>
                <w:sz w:val="22"/>
                <w:szCs w:val="22"/>
              </w:rPr>
            </w:pPr>
            <w:r w:rsidRPr="00EB0B83">
              <w:rPr>
                <w:sz w:val="22"/>
                <w:szCs w:val="22"/>
                <w:lang w:eastAsia="ru-RU"/>
              </w:rPr>
              <w:t>ВЛ 220кВ</w:t>
            </w:r>
          </w:p>
        </w:tc>
        <w:tc>
          <w:tcPr>
            <w:tcW w:w="1583" w:type="dxa"/>
            <w:vAlign w:val="center"/>
          </w:tcPr>
          <w:p w14:paraId="48ED429F" w14:textId="77777777" w:rsidR="00F12B3C" w:rsidRPr="00EB0B83" w:rsidRDefault="00F12B3C" w:rsidP="00F12B3C">
            <w:pPr>
              <w:spacing w:after="0"/>
              <w:jc w:val="left"/>
              <w:rPr>
                <w:sz w:val="22"/>
                <w:szCs w:val="22"/>
              </w:rPr>
            </w:pPr>
            <w:r w:rsidRPr="00EB0B83">
              <w:rPr>
                <w:sz w:val="22"/>
                <w:szCs w:val="22"/>
                <w:lang w:eastAsia="ru-RU"/>
              </w:rPr>
              <w:t>г. Березники, Пермский край</w:t>
            </w:r>
          </w:p>
        </w:tc>
        <w:tc>
          <w:tcPr>
            <w:tcW w:w="1112" w:type="dxa"/>
            <w:vAlign w:val="center"/>
          </w:tcPr>
          <w:p w14:paraId="51219B50" w14:textId="77777777" w:rsidR="00F12B3C" w:rsidRPr="00EB0B83" w:rsidRDefault="00F12B3C" w:rsidP="00F12B3C">
            <w:pPr>
              <w:jc w:val="center"/>
              <w:rPr>
                <w:sz w:val="22"/>
                <w:szCs w:val="22"/>
              </w:rPr>
            </w:pPr>
            <w:r w:rsidRPr="00EB0B83">
              <w:rPr>
                <w:sz w:val="22"/>
                <w:szCs w:val="22"/>
                <w:lang w:eastAsia="ru-RU"/>
              </w:rPr>
              <w:t>2030 г.</w:t>
            </w:r>
          </w:p>
        </w:tc>
        <w:tc>
          <w:tcPr>
            <w:tcW w:w="1657" w:type="dxa"/>
            <w:vAlign w:val="center"/>
          </w:tcPr>
          <w:p w14:paraId="115025D4" w14:textId="77777777" w:rsidR="00F12B3C" w:rsidRPr="00EB0B83" w:rsidRDefault="00F12B3C" w:rsidP="00F12B3C">
            <w:pPr>
              <w:rPr>
                <w:sz w:val="22"/>
                <w:szCs w:val="22"/>
              </w:rPr>
            </w:pPr>
            <w:r w:rsidRPr="00EB0B83">
              <w:rPr>
                <w:sz w:val="22"/>
                <w:szCs w:val="22"/>
              </w:rPr>
              <w:t>Охранная зона – 25 м</w:t>
            </w:r>
          </w:p>
        </w:tc>
        <w:tc>
          <w:tcPr>
            <w:tcW w:w="1863" w:type="dxa"/>
          </w:tcPr>
          <w:p w14:paraId="4AC800B8" w14:textId="77777777" w:rsidR="00F12B3C" w:rsidRPr="00EB0B83" w:rsidRDefault="00F12B3C" w:rsidP="00F12B3C">
            <w:pPr>
              <w:shd w:val="clear" w:color="auto" w:fill="FFFFFF"/>
              <w:spacing w:after="0" w:line="240" w:lineRule="atLeast"/>
              <w:jc w:val="left"/>
              <w:rPr>
                <w:color w:val="000000"/>
                <w:szCs w:val="28"/>
              </w:rPr>
            </w:pPr>
            <w:r w:rsidRPr="00EB0B83">
              <w:rPr>
                <w:color w:val="000000"/>
                <w:sz w:val="22"/>
                <w:szCs w:val="22"/>
                <w:shd w:val="clear" w:color="auto" w:fill="00FF00"/>
              </w:rPr>
              <w:t xml:space="preserve">Схема территориального планирования Российской Федерации в области энергетики, утвержденная распоряжением Правительства Российской Федерации от 01 августа 2016 г. N 1634-р «Об утверждении </w:t>
            </w:r>
            <w:r w:rsidRPr="00EB0B83">
              <w:rPr>
                <w:color w:val="000000"/>
                <w:sz w:val="22"/>
                <w:szCs w:val="22"/>
                <w:shd w:val="clear" w:color="auto" w:fill="00FF00"/>
              </w:rPr>
              <w:lastRenderedPageBreak/>
              <w:t>схемы территориального планирования Российской Федерации в области</w:t>
            </w:r>
          </w:p>
          <w:p w14:paraId="75D0705A" w14:textId="77777777" w:rsidR="00F12B3C" w:rsidRPr="00EB0B83" w:rsidRDefault="00F12B3C" w:rsidP="00E84432">
            <w:pPr>
              <w:rPr>
                <w:sz w:val="22"/>
                <w:szCs w:val="22"/>
              </w:rPr>
            </w:pPr>
            <w:r w:rsidRPr="00EB0B83">
              <w:rPr>
                <w:color w:val="000000"/>
                <w:sz w:val="22"/>
                <w:szCs w:val="22"/>
                <w:shd w:val="clear" w:color="auto" w:fill="00FF00"/>
              </w:rPr>
              <w:t xml:space="preserve"> энергетики» </w:t>
            </w:r>
          </w:p>
        </w:tc>
      </w:tr>
      <w:tr w:rsidR="00F12B3C" w:rsidRPr="00EB0B83" w14:paraId="7ED9199F" w14:textId="77777777" w:rsidTr="00F12B3C">
        <w:trPr>
          <w:trHeight w:val="581"/>
          <w:jc w:val="center"/>
        </w:trPr>
        <w:tc>
          <w:tcPr>
            <w:tcW w:w="533" w:type="dxa"/>
            <w:noWrap/>
            <w:vAlign w:val="center"/>
          </w:tcPr>
          <w:p w14:paraId="53C259FE" w14:textId="77777777" w:rsidR="00F12B3C" w:rsidRPr="00EB0B83" w:rsidRDefault="00F12B3C" w:rsidP="00F12B3C">
            <w:pPr>
              <w:jc w:val="center"/>
              <w:rPr>
                <w:sz w:val="22"/>
                <w:szCs w:val="22"/>
              </w:rPr>
            </w:pPr>
            <w:r w:rsidRPr="00EB0B83">
              <w:rPr>
                <w:sz w:val="22"/>
                <w:szCs w:val="22"/>
              </w:rPr>
              <w:lastRenderedPageBreak/>
              <w:t>3</w:t>
            </w:r>
          </w:p>
        </w:tc>
        <w:tc>
          <w:tcPr>
            <w:tcW w:w="2342" w:type="dxa"/>
            <w:vAlign w:val="center"/>
          </w:tcPr>
          <w:p w14:paraId="62034CD3" w14:textId="77777777" w:rsidR="00F12B3C" w:rsidRPr="00EB0B83" w:rsidRDefault="00F12B3C" w:rsidP="00F12B3C">
            <w:pPr>
              <w:spacing w:after="0"/>
              <w:jc w:val="left"/>
              <w:rPr>
                <w:sz w:val="22"/>
                <w:szCs w:val="22"/>
              </w:rPr>
            </w:pPr>
            <w:r w:rsidRPr="00EB0B83">
              <w:rPr>
                <w:rFonts w:cs="Times New Roman"/>
                <w:sz w:val="22"/>
                <w:szCs w:val="22"/>
                <w:lang w:eastAsia="ru-RU"/>
              </w:rPr>
              <w:t>Объекты инженерной инфраструктуры (электроснабжение)</w:t>
            </w:r>
          </w:p>
        </w:tc>
        <w:tc>
          <w:tcPr>
            <w:tcW w:w="2592" w:type="dxa"/>
            <w:vAlign w:val="center"/>
          </w:tcPr>
          <w:p w14:paraId="33A7158B" w14:textId="77777777" w:rsidR="00F12B3C" w:rsidRPr="00EB0B83" w:rsidRDefault="00F12B3C" w:rsidP="00F12B3C">
            <w:pPr>
              <w:spacing w:after="0"/>
              <w:jc w:val="left"/>
              <w:rPr>
                <w:sz w:val="22"/>
                <w:szCs w:val="22"/>
              </w:rPr>
            </w:pPr>
            <w:r w:rsidRPr="00EB0B83">
              <w:rPr>
                <w:sz w:val="22"/>
                <w:szCs w:val="22"/>
              </w:rPr>
              <w:t>Повышение надежности электроснабжения потребителей Пермского края;</w:t>
            </w:r>
          </w:p>
          <w:p w14:paraId="2BF235A3" w14:textId="77777777" w:rsidR="00F12B3C" w:rsidRPr="00EB0B83" w:rsidRDefault="00F12B3C" w:rsidP="00F12B3C">
            <w:pPr>
              <w:spacing w:after="0"/>
              <w:jc w:val="left"/>
              <w:rPr>
                <w:sz w:val="22"/>
                <w:szCs w:val="22"/>
              </w:rPr>
            </w:pPr>
            <w:r w:rsidRPr="00EB0B83">
              <w:rPr>
                <w:sz w:val="22"/>
                <w:szCs w:val="22"/>
              </w:rPr>
              <w:t>реконструкция ПС 220 кВ Титан с заходами в ВЛ 220 кВ и 110 кВ</w:t>
            </w:r>
          </w:p>
        </w:tc>
        <w:tc>
          <w:tcPr>
            <w:tcW w:w="2015" w:type="dxa"/>
            <w:vAlign w:val="center"/>
          </w:tcPr>
          <w:p w14:paraId="06007447" w14:textId="77777777" w:rsidR="00F12B3C" w:rsidRPr="00EB0B83" w:rsidRDefault="00F12B3C" w:rsidP="00F12B3C">
            <w:pPr>
              <w:spacing w:after="0"/>
              <w:rPr>
                <w:sz w:val="22"/>
                <w:szCs w:val="22"/>
              </w:rPr>
            </w:pPr>
            <w:r w:rsidRPr="00EB0B83">
              <w:rPr>
                <w:sz w:val="22"/>
                <w:szCs w:val="22"/>
              </w:rPr>
              <w:t>Реконструкция</w:t>
            </w:r>
          </w:p>
          <w:p w14:paraId="5A7974E6" w14:textId="77777777" w:rsidR="00F12B3C" w:rsidRPr="00EB0B83" w:rsidRDefault="00F12B3C" w:rsidP="00F12B3C">
            <w:pPr>
              <w:spacing w:after="0"/>
              <w:rPr>
                <w:sz w:val="22"/>
                <w:szCs w:val="22"/>
              </w:rPr>
            </w:pPr>
            <w:r w:rsidRPr="00EB0B83">
              <w:rPr>
                <w:sz w:val="22"/>
                <w:szCs w:val="22"/>
              </w:rPr>
              <w:t>ПС «Титан»</w:t>
            </w:r>
          </w:p>
        </w:tc>
        <w:tc>
          <w:tcPr>
            <w:tcW w:w="1296" w:type="dxa"/>
            <w:vAlign w:val="center"/>
          </w:tcPr>
          <w:p w14:paraId="008682BC" w14:textId="77777777" w:rsidR="00F12B3C" w:rsidRPr="00EB0B83" w:rsidRDefault="00F12B3C" w:rsidP="00F12B3C">
            <w:pPr>
              <w:spacing w:after="0"/>
              <w:rPr>
                <w:sz w:val="22"/>
                <w:szCs w:val="22"/>
              </w:rPr>
            </w:pPr>
            <w:r w:rsidRPr="00EB0B83">
              <w:rPr>
                <w:sz w:val="22"/>
                <w:szCs w:val="22"/>
              </w:rPr>
              <w:t>220 кВ</w:t>
            </w:r>
          </w:p>
        </w:tc>
        <w:tc>
          <w:tcPr>
            <w:tcW w:w="1583" w:type="dxa"/>
            <w:vAlign w:val="center"/>
          </w:tcPr>
          <w:p w14:paraId="43521E58" w14:textId="77777777" w:rsidR="00F12B3C" w:rsidRPr="00EB0B83" w:rsidRDefault="00F12B3C" w:rsidP="00F12B3C">
            <w:pPr>
              <w:spacing w:after="0"/>
              <w:jc w:val="left"/>
              <w:rPr>
                <w:sz w:val="22"/>
                <w:szCs w:val="22"/>
              </w:rPr>
            </w:pPr>
            <w:r w:rsidRPr="00EB0B83">
              <w:rPr>
                <w:sz w:val="22"/>
                <w:szCs w:val="22"/>
                <w:lang w:eastAsia="ru-RU"/>
              </w:rPr>
              <w:t>г. Березники, Пермский край</w:t>
            </w:r>
          </w:p>
        </w:tc>
        <w:tc>
          <w:tcPr>
            <w:tcW w:w="1112" w:type="dxa"/>
            <w:vAlign w:val="center"/>
          </w:tcPr>
          <w:p w14:paraId="4062EAB7" w14:textId="77777777" w:rsidR="00F12B3C" w:rsidRPr="00EB0B83" w:rsidRDefault="00F12B3C" w:rsidP="00F12B3C">
            <w:pPr>
              <w:jc w:val="center"/>
              <w:rPr>
                <w:sz w:val="22"/>
                <w:szCs w:val="22"/>
              </w:rPr>
            </w:pPr>
            <w:r w:rsidRPr="00EB0B83">
              <w:rPr>
                <w:sz w:val="22"/>
                <w:szCs w:val="22"/>
                <w:lang w:eastAsia="ru-RU"/>
              </w:rPr>
              <w:t>2030 г.</w:t>
            </w:r>
          </w:p>
        </w:tc>
        <w:tc>
          <w:tcPr>
            <w:tcW w:w="1657" w:type="dxa"/>
            <w:vAlign w:val="center"/>
          </w:tcPr>
          <w:p w14:paraId="2DD33E21" w14:textId="77777777" w:rsidR="00F12B3C" w:rsidRPr="00EB0B83" w:rsidRDefault="00F12B3C" w:rsidP="00F12B3C">
            <w:pPr>
              <w:rPr>
                <w:sz w:val="22"/>
                <w:szCs w:val="22"/>
              </w:rPr>
            </w:pPr>
            <w:r w:rsidRPr="00EB0B83">
              <w:rPr>
                <w:sz w:val="22"/>
                <w:szCs w:val="22"/>
              </w:rPr>
              <w:t>Охранная зона – 25 м</w:t>
            </w:r>
          </w:p>
        </w:tc>
        <w:tc>
          <w:tcPr>
            <w:tcW w:w="1863" w:type="dxa"/>
          </w:tcPr>
          <w:p w14:paraId="1C03550D" w14:textId="77777777" w:rsidR="00F12B3C" w:rsidRPr="00EB0B83" w:rsidRDefault="00F12B3C" w:rsidP="00F12B3C">
            <w:pPr>
              <w:shd w:val="clear" w:color="auto" w:fill="FFFFFF"/>
              <w:spacing w:after="0" w:line="240" w:lineRule="atLeast"/>
              <w:jc w:val="left"/>
              <w:rPr>
                <w:color w:val="000000"/>
                <w:szCs w:val="28"/>
              </w:rPr>
            </w:pPr>
            <w:r w:rsidRPr="00EB0B83">
              <w:rPr>
                <w:color w:val="000000"/>
                <w:sz w:val="22"/>
                <w:szCs w:val="22"/>
                <w:shd w:val="clear" w:color="auto" w:fill="00FF00"/>
              </w:rPr>
              <w:t>Схема территориального планирования Российской Федерации в области энергетики, утвержденная распоряжением Правительства Российской Федерации от 01 августа 2016 г. N 1634-р «Об утверждении схемы территориального планирования Российской Федерации в области</w:t>
            </w:r>
          </w:p>
          <w:p w14:paraId="46E29E20" w14:textId="77777777" w:rsidR="00F12B3C" w:rsidRPr="00EB0B83" w:rsidRDefault="00F12B3C" w:rsidP="00E84432">
            <w:pPr>
              <w:rPr>
                <w:sz w:val="22"/>
                <w:szCs w:val="22"/>
              </w:rPr>
            </w:pPr>
            <w:r w:rsidRPr="00EB0B83">
              <w:rPr>
                <w:color w:val="000000"/>
                <w:sz w:val="22"/>
                <w:szCs w:val="22"/>
                <w:shd w:val="clear" w:color="auto" w:fill="00FF00"/>
              </w:rPr>
              <w:lastRenderedPageBreak/>
              <w:t xml:space="preserve"> энергетики» </w:t>
            </w:r>
          </w:p>
        </w:tc>
      </w:tr>
      <w:tr w:rsidR="00F12B3C" w:rsidRPr="00EB0B83" w14:paraId="5A3017B3" w14:textId="77777777" w:rsidTr="00F12B3C">
        <w:trPr>
          <w:trHeight w:val="621"/>
          <w:jc w:val="center"/>
        </w:trPr>
        <w:tc>
          <w:tcPr>
            <w:tcW w:w="533" w:type="dxa"/>
            <w:noWrap/>
            <w:vAlign w:val="center"/>
          </w:tcPr>
          <w:p w14:paraId="69B8ED75" w14:textId="77777777" w:rsidR="00F12B3C" w:rsidRPr="00EB0B83" w:rsidRDefault="00F12B3C" w:rsidP="00F12B3C">
            <w:pPr>
              <w:jc w:val="center"/>
              <w:rPr>
                <w:sz w:val="22"/>
                <w:szCs w:val="22"/>
              </w:rPr>
            </w:pPr>
            <w:r w:rsidRPr="00EB0B83">
              <w:rPr>
                <w:sz w:val="22"/>
                <w:szCs w:val="22"/>
              </w:rPr>
              <w:lastRenderedPageBreak/>
              <w:t>4</w:t>
            </w:r>
          </w:p>
        </w:tc>
        <w:tc>
          <w:tcPr>
            <w:tcW w:w="2342" w:type="dxa"/>
            <w:vAlign w:val="center"/>
          </w:tcPr>
          <w:p w14:paraId="767A95B7" w14:textId="77777777" w:rsidR="00F12B3C" w:rsidRPr="00EB0B83" w:rsidRDefault="00F12B3C" w:rsidP="00F12B3C">
            <w:pPr>
              <w:spacing w:after="0"/>
              <w:jc w:val="left"/>
              <w:rPr>
                <w:sz w:val="22"/>
                <w:szCs w:val="22"/>
              </w:rPr>
            </w:pPr>
            <w:r w:rsidRPr="00EB0B83">
              <w:rPr>
                <w:rFonts w:cs="Times New Roman"/>
                <w:sz w:val="22"/>
                <w:szCs w:val="22"/>
                <w:lang w:eastAsia="ru-RU"/>
              </w:rPr>
              <w:t>Объекты инженерной инфраструктуры (электроснабжение)</w:t>
            </w:r>
          </w:p>
        </w:tc>
        <w:tc>
          <w:tcPr>
            <w:tcW w:w="2592" w:type="dxa"/>
            <w:vAlign w:val="center"/>
          </w:tcPr>
          <w:p w14:paraId="57CE831E" w14:textId="77777777" w:rsidR="00F12B3C" w:rsidRPr="00EB0B83" w:rsidRDefault="00F12B3C" w:rsidP="00F12B3C">
            <w:pPr>
              <w:spacing w:after="0"/>
              <w:jc w:val="left"/>
              <w:rPr>
                <w:sz w:val="22"/>
                <w:szCs w:val="22"/>
              </w:rPr>
            </w:pPr>
            <w:r w:rsidRPr="00EB0B83">
              <w:rPr>
                <w:sz w:val="22"/>
                <w:szCs w:val="22"/>
              </w:rPr>
              <w:t>Повышение надежности электроснабжения потребителей Пермского края;</w:t>
            </w:r>
          </w:p>
          <w:p w14:paraId="2888F6A2" w14:textId="77777777" w:rsidR="00F12B3C" w:rsidRPr="00EB0B83" w:rsidRDefault="00F12B3C" w:rsidP="00F12B3C">
            <w:pPr>
              <w:spacing w:after="0"/>
              <w:jc w:val="left"/>
              <w:rPr>
                <w:sz w:val="22"/>
                <w:szCs w:val="22"/>
              </w:rPr>
            </w:pPr>
            <w:r w:rsidRPr="00EB0B83">
              <w:rPr>
                <w:sz w:val="22"/>
                <w:szCs w:val="22"/>
              </w:rPr>
              <w:t>переустройство ВЛ 500 кВ Пермская ГРЭС - Северная на пересечении заходов КВЛ 220 кВ Яйвинская ГРЭС - Северная 3 на ПС 220 кВ КамаКалий и установка опоры N 1 шлейфового захода КВЛ 220 кВ Яйвинская ГРЭС - Северная 3 для обеспечения технологического присоединения ПС 220 кВ КамаКалий</w:t>
            </w:r>
          </w:p>
        </w:tc>
        <w:tc>
          <w:tcPr>
            <w:tcW w:w="2015" w:type="dxa"/>
            <w:vAlign w:val="center"/>
          </w:tcPr>
          <w:p w14:paraId="296A6B70" w14:textId="77777777" w:rsidR="00F12B3C" w:rsidRPr="00EB0B83" w:rsidRDefault="00F12B3C" w:rsidP="00F12B3C">
            <w:pPr>
              <w:spacing w:after="0"/>
              <w:jc w:val="left"/>
              <w:rPr>
                <w:sz w:val="22"/>
                <w:szCs w:val="22"/>
              </w:rPr>
            </w:pPr>
            <w:r w:rsidRPr="00EB0B83">
              <w:rPr>
                <w:sz w:val="22"/>
                <w:szCs w:val="22"/>
              </w:rPr>
              <w:t>Реконструкция ВЛ 220кВ</w:t>
            </w:r>
          </w:p>
          <w:p w14:paraId="72A85F35" w14:textId="77777777" w:rsidR="00F12B3C" w:rsidRPr="00EB0B83" w:rsidRDefault="00F12B3C" w:rsidP="00F12B3C">
            <w:pPr>
              <w:spacing w:after="0"/>
              <w:jc w:val="left"/>
              <w:rPr>
                <w:sz w:val="22"/>
                <w:szCs w:val="22"/>
              </w:rPr>
            </w:pPr>
            <w:r w:rsidRPr="00EB0B83">
              <w:rPr>
                <w:sz w:val="22"/>
                <w:szCs w:val="22"/>
              </w:rPr>
              <w:t>«Яйвинская ГРЭС – Северная 3 цепь»</w:t>
            </w:r>
          </w:p>
        </w:tc>
        <w:tc>
          <w:tcPr>
            <w:tcW w:w="1296" w:type="dxa"/>
            <w:vAlign w:val="center"/>
          </w:tcPr>
          <w:p w14:paraId="405964F2" w14:textId="77777777" w:rsidR="00F12B3C" w:rsidRPr="00EB0B83" w:rsidRDefault="00F12B3C" w:rsidP="00F12B3C">
            <w:pPr>
              <w:spacing w:after="0"/>
              <w:rPr>
                <w:sz w:val="22"/>
                <w:szCs w:val="22"/>
              </w:rPr>
            </w:pPr>
            <w:r w:rsidRPr="00EB0B83">
              <w:rPr>
                <w:sz w:val="22"/>
                <w:szCs w:val="22"/>
              </w:rPr>
              <w:t>ВЛ 220 кВ</w:t>
            </w:r>
          </w:p>
        </w:tc>
        <w:tc>
          <w:tcPr>
            <w:tcW w:w="1583" w:type="dxa"/>
            <w:vAlign w:val="center"/>
          </w:tcPr>
          <w:p w14:paraId="408278F2" w14:textId="77777777" w:rsidR="00F12B3C" w:rsidRPr="00EB0B83" w:rsidRDefault="00F12B3C" w:rsidP="00F12B3C">
            <w:pPr>
              <w:spacing w:after="0"/>
              <w:jc w:val="left"/>
              <w:rPr>
                <w:sz w:val="22"/>
                <w:szCs w:val="22"/>
              </w:rPr>
            </w:pPr>
            <w:r w:rsidRPr="00EB0B83">
              <w:rPr>
                <w:sz w:val="22"/>
                <w:szCs w:val="22"/>
                <w:lang w:eastAsia="ru-RU"/>
              </w:rPr>
              <w:t>г. Березники, Пермский край</w:t>
            </w:r>
          </w:p>
        </w:tc>
        <w:tc>
          <w:tcPr>
            <w:tcW w:w="1112" w:type="dxa"/>
            <w:vAlign w:val="center"/>
          </w:tcPr>
          <w:p w14:paraId="6866BE5E" w14:textId="77777777" w:rsidR="00F12B3C" w:rsidRPr="00EB0B83" w:rsidRDefault="00F12B3C" w:rsidP="00F12B3C">
            <w:pPr>
              <w:jc w:val="center"/>
              <w:rPr>
                <w:sz w:val="22"/>
                <w:szCs w:val="22"/>
              </w:rPr>
            </w:pPr>
            <w:r w:rsidRPr="00EB0B83">
              <w:rPr>
                <w:sz w:val="22"/>
                <w:szCs w:val="22"/>
                <w:lang w:eastAsia="ru-RU"/>
              </w:rPr>
              <w:t>2030 г.</w:t>
            </w:r>
          </w:p>
        </w:tc>
        <w:tc>
          <w:tcPr>
            <w:tcW w:w="1657" w:type="dxa"/>
            <w:vAlign w:val="center"/>
          </w:tcPr>
          <w:p w14:paraId="48A20FEA" w14:textId="77777777" w:rsidR="00F12B3C" w:rsidRPr="00EB0B83" w:rsidRDefault="00F12B3C" w:rsidP="00F12B3C">
            <w:pPr>
              <w:rPr>
                <w:sz w:val="22"/>
                <w:szCs w:val="22"/>
              </w:rPr>
            </w:pPr>
            <w:r w:rsidRPr="00EB0B83">
              <w:rPr>
                <w:sz w:val="22"/>
                <w:szCs w:val="22"/>
              </w:rPr>
              <w:t>Охранная зона – 25 м</w:t>
            </w:r>
          </w:p>
        </w:tc>
        <w:tc>
          <w:tcPr>
            <w:tcW w:w="1863" w:type="dxa"/>
          </w:tcPr>
          <w:p w14:paraId="0C494FD7" w14:textId="77777777" w:rsidR="00F12B3C" w:rsidRPr="00EB0B83" w:rsidRDefault="00F12B3C" w:rsidP="00F12B3C">
            <w:pPr>
              <w:shd w:val="clear" w:color="auto" w:fill="FFFFFF"/>
              <w:spacing w:after="0" w:line="240" w:lineRule="atLeast"/>
              <w:jc w:val="left"/>
              <w:rPr>
                <w:color w:val="000000"/>
                <w:szCs w:val="28"/>
              </w:rPr>
            </w:pPr>
            <w:r w:rsidRPr="00EB0B83">
              <w:rPr>
                <w:color w:val="000000"/>
                <w:sz w:val="22"/>
                <w:szCs w:val="22"/>
                <w:shd w:val="clear" w:color="auto" w:fill="00FF00"/>
              </w:rPr>
              <w:t>Схема территориального планирования Российской Федерации в области энергетики, утвержденная распоряжением Правительства Российской Федерации от 01 августа 2016 г. N 1634-р «Об утверждении схемы территориального планирования Российской Федерации в области</w:t>
            </w:r>
          </w:p>
          <w:p w14:paraId="738897AF" w14:textId="77777777" w:rsidR="00F12B3C" w:rsidRPr="00EB0B83" w:rsidRDefault="00F12B3C" w:rsidP="00E84432">
            <w:pPr>
              <w:rPr>
                <w:sz w:val="22"/>
                <w:szCs w:val="22"/>
              </w:rPr>
            </w:pPr>
            <w:r w:rsidRPr="00EB0B83">
              <w:rPr>
                <w:color w:val="000000"/>
                <w:sz w:val="22"/>
                <w:szCs w:val="22"/>
                <w:shd w:val="clear" w:color="auto" w:fill="00FF00"/>
              </w:rPr>
              <w:t xml:space="preserve"> энергетики» </w:t>
            </w:r>
          </w:p>
        </w:tc>
      </w:tr>
      <w:tr w:rsidR="00F12B3C" w:rsidRPr="00EB0B83" w14:paraId="78520F5B" w14:textId="77777777" w:rsidTr="00F12B3C">
        <w:trPr>
          <w:trHeight w:val="900"/>
          <w:jc w:val="center"/>
        </w:trPr>
        <w:tc>
          <w:tcPr>
            <w:tcW w:w="533" w:type="dxa"/>
            <w:noWrap/>
            <w:vAlign w:val="center"/>
          </w:tcPr>
          <w:p w14:paraId="020A0313" w14:textId="77777777" w:rsidR="00F12B3C" w:rsidRPr="00EB0B83" w:rsidRDefault="00F12B3C" w:rsidP="00F12B3C">
            <w:pPr>
              <w:jc w:val="center"/>
              <w:rPr>
                <w:sz w:val="22"/>
                <w:szCs w:val="22"/>
              </w:rPr>
            </w:pPr>
            <w:r w:rsidRPr="00EB0B83">
              <w:rPr>
                <w:sz w:val="22"/>
                <w:szCs w:val="22"/>
              </w:rPr>
              <w:t>5</w:t>
            </w:r>
          </w:p>
        </w:tc>
        <w:tc>
          <w:tcPr>
            <w:tcW w:w="2342" w:type="dxa"/>
            <w:vAlign w:val="center"/>
          </w:tcPr>
          <w:p w14:paraId="5524A999" w14:textId="77777777" w:rsidR="00F12B3C" w:rsidRPr="00EB0B83" w:rsidRDefault="00F12B3C" w:rsidP="00F12B3C">
            <w:pPr>
              <w:spacing w:after="0"/>
              <w:jc w:val="left"/>
              <w:rPr>
                <w:sz w:val="22"/>
                <w:szCs w:val="22"/>
              </w:rPr>
            </w:pPr>
            <w:r w:rsidRPr="00EB0B83">
              <w:rPr>
                <w:rFonts w:cs="Times New Roman"/>
                <w:sz w:val="22"/>
                <w:szCs w:val="22"/>
                <w:lang w:eastAsia="ru-RU"/>
              </w:rPr>
              <w:t>Объекты инженерной инфраструктуры (электроснабжение)</w:t>
            </w:r>
          </w:p>
        </w:tc>
        <w:tc>
          <w:tcPr>
            <w:tcW w:w="2592" w:type="dxa"/>
            <w:vAlign w:val="center"/>
          </w:tcPr>
          <w:p w14:paraId="7A8B272D" w14:textId="77777777" w:rsidR="00F12B3C" w:rsidRPr="00EB0B83" w:rsidRDefault="00F12B3C" w:rsidP="00F12B3C">
            <w:pPr>
              <w:spacing w:after="0"/>
              <w:jc w:val="left"/>
              <w:rPr>
                <w:sz w:val="22"/>
                <w:szCs w:val="22"/>
              </w:rPr>
            </w:pPr>
            <w:r w:rsidRPr="00EB0B83">
              <w:rPr>
                <w:sz w:val="22"/>
                <w:szCs w:val="22"/>
              </w:rPr>
              <w:t>повышение надежности электроснабжения потребителей Пермского края;</w:t>
            </w:r>
          </w:p>
          <w:p w14:paraId="476ADCF6" w14:textId="77777777" w:rsidR="00F12B3C" w:rsidRPr="00EB0B83" w:rsidRDefault="00F12B3C" w:rsidP="00F12B3C">
            <w:pPr>
              <w:spacing w:after="0"/>
              <w:jc w:val="left"/>
              <w:rPr>
                <w:sz w:val="22"/>
                <w:szCs w:val="22"/>
              </w:rPr>
            </w:pPr>
            <w:r w:rsidRPr="00EB0B83">
              <w:rPr>
                <w:sz w:val="22"/>
                <w:szCs w:val="22"/>
              </w:rPr>
              <w:t xml:space="preserve">строительство заходов </w:t>
            </w:r>
            <w:r w:rsidRPr="00EB0B83">
              <w:rPr>
                <w:sz w:val="22"/>
                <w:szCs w:val="22"/>
              </w:rPr>
              <w:lastRenderedPageBreak/>
              <w:t>ВЛ 220 кВ Яйвинская ГРЭС - Северная 2 на ПС 220 кВ Лога (для технологического присоединения энергопринимающих устройств ПАО "Уралкалий")</w:t>
            </w:r>
          </w:p>
        </w:tc>
        <w:tc>
          <w:tcPr>
            <w:tcW w:w="2015" w:type="dxa"/>
            <w:vAlign w:val="center"/>
          </w:tcPr>
          <w:p w14:paraId="69ABADB2" w14:textId="77777777" w:rsidR="00F12B3C" w:rsidRPr="00EB0B83" w:rsidRDefault="00F12B3C" w:rsidP="00F12B3C">
            <w:pPr>
              <w:spacing w:after="0"/>
              <w:rPr>
                <w:sz w:val="22"/>
                <w:szCs w:val="22"/>
              </w:rPr>
            </w:pPr>
            <w:r w:rsidRPr="00EB0B83">
              <w:rPr>
                <w:sz w:val="22"/>
                <w:szCs w:val="22"/>
              </w:rPr>
              <w:lastRenderedPageBreak/>
              <w:t>Реконструкция ВЛ 220кВ</w:t>
            </w:r>
          </w:p>
          <w:p w14:paraId="7A3367D1" w14:textId="77777777" w:rsidR="00F12B3C" w:rsidRPr="00EB0B83" w:rsidRDefault="00F12B3C" w:rsidP="00F12B3C">
            <w:pPr>
              <w:spacing w:after="0"/>
              <w:rPr>
                <w:sz w:val="22"/>
                <w:szCs w:val="22"/>
              </w:rPr>
            </w:pPr>
            <w:r w:rsidRPr="00EB0B83">
              <w:rPr>
                <w:sz w:val="22"/>
                <w:szCs w:val="22"/>
              </w:rPr>
              <w:t>«Северная –Лога»</w:t>
            </w:r>
          </w:p>
        </w:tc>
        <w:tc>
          <w:tcPr>
            <w:tcW w:w="1296" w:type="dxa"/>
            <w:vAlign w:val="center"/>
          </w:tcPr>
          <w:p w14:paraId="2122BB2F" w14:textId="77777777" w:rsidR="00F12B3C" w:rsidRPr="00EB0B83" w:rsidRDefault="00F12B3C" w:rsidP="00F12B3C">
            <w:pPr>
              <w:spacing w:after="0"/>
              <w:rPr>
                <w:sz w:val="22"/>
                <w:szCs w:val="22"/>
              </w:rPr>
            </w:pPr>
            <w:r w:rsidRPr="00EB0B83">
              <w:rPr>
                <w:sz w:val="22"/>
                <w:szCs w:val="22"/>
              </w:rPr>
              <w:t>ВЛ 220 кВ</w:t>
            </w:r>
          </w:p>
        </w:tc>
        <w:tc>
          <w:tcPr>
            <w:tcW w:w="1583" w:type="dxa"/>
            <w:vAlign w:val="center"/>
          </w:tcPr>
          <w:p w14:paraId="4C73B019" w14:textId="77777777" w:rsidR="00F12B3C" w:rsidRPr="00EB0B83" w:rsidRDefault="00F12B3C" w:rsidP="00F12B3C">
            <w:pPr>
              <w:spacing w:after="0"/>
              <w:rPr>
                <w:sz w:val="22"/>
                <w:szCs w:val="22"/>
              </w:rPr>
            </w:pPr>
            <w:r w:rsidRPr="00EB0B83">
              <w:rPr>
                <w:sz w:val="22"/>
                <w:szCs w:val="22"/>
                <w:lang w:eastAsia="ru-RU"/>
              </w:rPr>
              <w:t>г. Березники, Пермский край</w:t>
            </w:r>
          </w:p>
        </w:tc>
        <w:tc>
          <w:tcPr>
            <w:tcW w:w="1112" w:type="dxa"/>
            <w:vAlign w:val="center"/>
          </w:tcPr>
          <w:p w14:paraId="0D378780" w14:textId="77777777" w:rsidR="00F12B3C" w:rsidRPr="00EB0B83" w:rsidRDefault="00F12B3C" w:rsidP="00F12B3C">
            <w:pPr>
              <w:jc w:val="center"/>
              <w:rPr>
                <w:sz w:val="22"/>
                <w:szCs w:val="22"/>
              </w:rPr>
            </w:pPr>
            <w:r w:rsidRPr="00EB0B83">
              <w:rPr>
                <w:sz w:val="22"/>
                <w:szCs w:val="22"/>
                <w:lang w:eastAsia="ru-RU"/>
              </w:rPr>
              <w:t>2030 г.</w:t>
            </w:r>
          </w:p>
        </w:tc>
        <w:tc>
          <w:tcPr>
            <w:tcW w:w="1657" w:type="dxa"/>
            <w:vAlign w:val="center"/>
          </w:tcPr>
          <w:p w14:paraId="2655F9DE" w14:textId="77777777" w:rsidR="00F12B3C" w:rsidRPr="00EB0B83" w:rsidRDefault="00F12B3C" w:rsidP="00F12B3C">
            <w:pPr>
              <w:rPr>
                <w:sz w:val="22"/>
                <w:szCs w:val="22"/>
              </w:rPr>
            </w:pPr>
            <w:r w:rsidRPr="00EB0B83">
              <w:rPr>
                <w:sz w:val="22"/>
                <w:szCs w:val="22"/>
              </w:rPr>
              <w:t>Охранная зона – 25 м</w:t>
            </w:r>
          </w:p>
        </w:tc>
        <w:tc>
          <w:tcPr>
            <w:tcW w:w="1863" w:type="dxa"/>
          </w:tcPr>
          <w:p w14:paraId="4B5F6E3F" w14:textId="77777777" w:rsidR="00F12B3C" w:rsidRPr="00EB0B83" w:rsidRDefault="00F12B3C" w:rsidP="00F12B3C">
            <w:pPr>
              <w:shd w:val="clear" w:color="auto" w:fill="FFFFFF"/>
              <w:spacing w:after="0" w:line="240" w:lineRule="atLeast"/>
              <w:jc w:val="left"/>
              <w:rPr>
                <w:color w:val="000000"/>
                <w:szCs w:val="28"/>
              </w:rPr>
            </w:pPr>
            <w:r w:rsidRPr="00EB0B83">
              <w:rPr>
                <w:color w:val="000000"/>
                <w:sz w:val="22"/>
                <w:szCs w:val="22"/>
                <w:shd w:val="clear" w:color="auto" w:fill="00FF00"/>
              </w:rPr>
              <w:t xml:space="preserve">Схема территориального планирования Российской Федерации в </w:t>
            </w:r>
            <w:r w:rsidRPr="00EB0B83">
              <w:rPr>
                <w:color w:val="000000"/>
                <w:sz w:val="22"/>
                <w:szCs w:val="22"/>
                <w:shd w:val="clear" w:color="auto" w:fill="00FF00"/>
              </w:rPr>
              <w:lastRenderedPageBreak/>
              <w:t>области энергетики, утвержденная распоряжением Правительства Российской Федерации от 01 августа 2016 г. N 1634-р «Об утверждении схемы территориального планирования Российской Федерации в области</w:t>
            </w:r>
          </w:p>
          <w:p w14:paraId="2715545C" w14:textId="77777777" w:rsidR="00F12B3C" w:rsidRPr="00EB0B83" w:rsidRDefault="00F12B3C" w:rsidP="00E84432">
            <w:pPr>
              <w:rPr>
                <w:sz w:val="22"/>
                <w:szCs w:val="22"/>
              </w:rPr>
            </w:pPr>
            <w:r w:rsidRPr="00EB0B83">
              <w:rPr>
                <w:color w:val="000000"/>
                <w:sz w:val="22"/>
                <w:szCs w:val="22"/>
                <w:shd w:val="clear" w:color="auto" w:fill="00FF00"/>
              </w:rPr>
              <w:t xml:space="preserve"> энергетики» </w:t>
            </w:r>
          </w:p>
        </w:tc>
      </w:tr>
      <w:tr w:rsidR="00F12B3C" w:rsidRPr="00EB0B83" w14:paraId="313ED66B" w14:textId="77777777" w:rsidTr="00F12B3C">
        <w:trPr>
          <w:trHeight w:val="900"/>
          <w:jc w:val="center"/>
        </w:trPr>
        <w:tc>
          <w:tcPr>
            <w:tcW w:w="533" w:type="dxa"/>
            <w:noWrap/>
            <w:vAlign w:val="center"/>
          </w:tcPr>
          <w:p w14:paraId="7F241043" w14:textId="77777777" w:rsidR="00F12B3C" w:rsidRPr="00EB0B83" w:rsidRDefault="00F12B3C" w:rsidP="00F12B3C">
            <w:pPr>
              <w:jc w:val="center"/>
              <w:rPr>
                <w:sz w:val="22"/>
                <w:szCs w:val="22"/>
              </w:rPr>
            </w:pPr>
            <w:r w:rsidRPr="00EB0B83">
              <w:rPr>
                <w:sz w:val="22"/>
                <w:szCs w:val="22"/>
              </w:rPr>
              <w:lastRenderedPageBreak/>
              <w:t>6</w:t>
            </w:r>
          </w:p>
        </w:tc>
        <w:tc>
          <w:tcPr>
            <w:tcW w:w="2342" w:type="dxa"/>
            <w:vAlign w:val="center"/>
          </w:tcPr>
          <w:p w14:paraId="2590E46F" w14:textId="77777777" w:rsidR="00F12B3C" w:rsidRPr="00EB0B83" w:rsidRDefault="00F12B3C" w:rsidP="00F12B3C">
            <w:pPr>
              <w:spacing w:after="0"/>
              <w:jc w:val="left"/>
              <w:rPr>
                <w:sz w:val="22"/>
                <w:szCs w:val="22"/>
              </w:rPr>
            </w:pPr>
            <w:r w:rsidRPr="00EB0B83">
              <w:rPr>
                <w:rFonts w:cs="Times New Roman"/>
                <w:sz w:val="22"/>
                <w:szCs w:val="22"/>
                <w:lang w:eastAsia="ru-RU"/>
              </w:rPr>
              <w:t>Объекты инженерной инфраструктуры (электроснабжение)</w:t>
            </w:r>
          </w:p>
        </w:tc>
        <w:tc>
          <w:tcPr>
            <w:tcW w:w="2592" w:type="dxa"/>
            <w:vAlign w:val="center"/>
          </w:tcPr>
          <w:p w14:paraId="4298472C" w14:textId="77777777" w:rsidR="00F12B3C" w:rsidRPr="00EB0B83" w:rsidRDefault="00F12B3C" w:rsidP="00F12B3C">
            <w:pPr>
              <w:spacing w:after="0"/>
              <w:jc w:val="left"/>
              <w:rPr>
                <w:sz w:val="22"/>
                <w:szCs w:val="22"/>
              </w:rPr>
            </w:pPr>
            <w:r w:rsidRPr="00EB0B83">
              <w:rPr>
                <w:sz w:val="22"/>
                <w:szCs w:val="22"/>
              </w:rPr>
              <w:t>Повышение надежности электроснабжения потребителей Пермского края;</w:t>
            </w:r>
          </w:p>
          <w:p w14:paraId="66EF3C72" w14:textId="77777777" w:rsidR="00F12B3C" w:rsidRPr="00EB0B83" w:rsidRDefault="00F12B3C" w:rsidP="00F12B3C">
            <w:pPr>
              <w:spacing w:after="0"/>
              <w:jc w:val="left"/>
              <w:rPr>
                <w:sz w:val="22"/>
                <w:szCs w:val="22"/>
              </w:rPr>
            </w:pPr>
            <w:r w:rsidRPr="00EB0B83">
              <w:rPr>
                <w:sz w:val="22"/>
                <w:szCs w:val="22"/>
              </w:rPr>
              <w:t xml:space="preserve">строительство заходов ВЛ 220 кВ Яйвинская ГРЭС - Северная 2 на ПС 220 кВ Лога (для технологического присоединения энергопринимающих устройств ПАО </w:t>
            </w:r>
            <w:r w:rsidRPr="00EB0B83">
              <w:rPr>
                <w:sz w:val="22"/>
                <w:szCs w:val="22"/>
              </w:rPr>
              <w:lastRenderedPageBreak/>
              <w:t>"Уралкалий")</w:t>
            </w:r>
          </w:p>
        </w:tc>
        <w:tc>
          <w:tcPr>
            <w:tcW w:w="2015" w:type="dxa"/>
            <w:vAlign w:val="center"/>
          </w:tcPr>
          <w:p w14:paraId="02EEDCFA" w14:textId="77777777" w:rsidR="00F12B3C" w:rsidRPr="00EB0B83" w:rsidRDefault="00F12B3C" w:rsidP="00F12B3C">
            <w:pPr>
              <w:spacing w:after="0"/>
              <w:rPr>
                <w:sz w:val="22"/>
                <w:szCs w:val="22"/>
              </w:rPr>
            </w:pPr>
            <w:r w:rsidRPr="00EB0B83">
              <w:rPr>
                <w:sz w:val="22"/>
                <w:szCs w:val="22"/>
              </w:rPr>
              <w:lastRenderedPageBreak/>
              <w:t>Реконструкция ВЛ 220кВ Яйвинская ГРЭС - Лога</w:t>
            </w:r>
          </w:p>
        </w:tc>
        <w:tc>
          <w:tcPr>
            <w:tcW w:w="1296" w:type="dxa"/>
            <w:vAlign w:val="center"/>
          </w:tcPr>
          <w:p w14:paraId="20A00417" w14:textId="77777777" w:rsidR="00F12B3C" w:rsidRPr="00EB0B83" w:rsidRDefault="00F12B3C" w:rsidP="00F12B3C">
            <w:pPr>
              <w:spacing w:after="0"/>
              <w:rPr>
                <w:sz w:val="22"/>
                <w:szCs w:val="22"/>
              </w:rPr>
            </w:pPr>
            <w:r w:rsidRPr="00EB0B83">
              <w:rPr>
                <w:sz w:val="22"/>
                <w:szCs w:val="22"/>
              </w:rPr>
              <w:t>ВЛ 220 кВ</w:t>
            </w:r>
          </w:p>
        </w:tc>
        <w:tc>
          <w:tcPr>
            <w:tcW w:w="1583" w:type="dxa"/>
            <w:vAlign w:val="center"/>
          </w:tcPr>
          <w:p w14:paraId="35C9B2B6" w14:textId="77777777" w:rsidR="00F12B3C" w:rsidRPr="00EB0B83" w:rsidRDefault="00F12B3C" w:rsidP="00F12B3C">
            <w:pPr>
              <w:spacing w:after="0"/>
              <w:rPr>
                <w:sz w:val="22"/>
                <w:szCs w:val="22"/>
              </w:rPr>
            </w:pPr>
            <w:r w:rsidRPr="00EB0B83">
              <w:rPr>
                <w:sz w:val="22"/>
                <w:szCs w:val="22"/>
                <w:lang w:eastAsia="ru-RU"/>
              </w:rPr>
              <w:t>г. Березники, Пермский край</w:t>
            </w:r>
          </w:p>
        </w:tc>
        <w:tc>
          <w:tcPr>
            <w:tcW w:w="1112" w:type="dxa"/>
            <w:vAlign w:val="center"/>
          </w:tcPr>
          <w:p w14:paraId="15D9BE1F" w14:textId="77777777" w:rsidR="00F12B3C" w:rsidRPr="00EB0B83" w:rsidRDefault="00F12B3C" w:rsidP="00F12B3C">
            <w:pPr>
              <w:jc w:val="center"/>
              <w:rPr>
                <w:sz w:val="22"/>
                <w:szCs w:val="22"/>
              </w:rPr>
            </w:pPr>
            <w:r w:rsidRPr="00EB0B83">
              <w:rPr>
                <w:sz w:val="22"/>
                <w:szCs w:val="22"/>
                <w:lang w:eastAsia="ru-RU"/>
              </w:rPr>
              <w:t>2030 г.</w:t>
            </w:r>
          </w:p>
        </w:tc>
        <w:tc>
          <w:tcPr>
            <w:tcW w:w="1657" w:type="dxa"/>
            <w:vAlign w:val="center"/>
          </w:tcPr>
          <w:p w14:paraId="5D5F621C" w14:textId="77777777" w:rsidR="00F12B3C" w:rsidRPr="00EB0B83" w:rsidRDefault="00F12B3C" w:rsidP="00F12B3C">
            <w:pPr>
              <w:rPr>
                <w:sz w:val="22"/>
                <w:szCs w:val="22"/>
              </w:rPr>
            </w:pPr>
            <w:r w:rsidRPr="00EB0B83">
              <w:rPr>
                <w:sz w:val="22"/>
                <w:szCs w:val="22"/>
              </w:rPr>
              <w:t>Охранная зона – 25 м</w:t>
            </w:r>
          </w:p>
        </w:tc>
        <w:tc>
          <w:tcPr>
            <w:tcW w:w="1863" w:type="dxa"/>
          </w:tcPr>
          <w:p w14:paraId="2F43A484" w14:textId="77777777" w:rsidR="00F12B3C" w:rsidRPr="00EB0B83" w:rsidRDefault="00F12B3C" w:rsidP="00F12B3C">
            <w:pPr>
              <w:shd w:val="clear" w:color="auto" w:fill="FFFFFF"/>
              <w:spacing w:after="0" w:line="240" w:lineRule="atLeast"/>
              <w:jc w:val="left"/>
              <w:rPr>
                <w:color w:val="000000"/>
                <w:szCs w:val="28"/>
              </w:rPr>
            </w:pPr>
            <w:r w:rsidRPr="00EB0B83">
              <w:rPr>
                <w:color w:val="000000"/>
                <w:sz w:val="22"/>
                <w:szCs w:val="22"/>
                <w:shd w:val="clear" w:color="auto" w:fill="00FF00"/>
              </w:rPr>
              <w:t xml:space="preserve">Схема территориального планирования Российской Федерации в области энергетики, утвержденная распоряжением Правительства Российской Федерации от 01 </w:t>
            </w:r>
            <w:r w:rsidRPr="00EB0B83">
              <w:rPr>
                <w:color w:val="000000"/>
                <w:sz w:val="22"/>
                <w:szCs w:val="22"/>
                <w:shd w:val="clear" w:color="auto" w:fill="00FF00"/>
              </w:rPr>
              <w:lastRenderedPageBreak/>
              <w:t>августа 2016 г. N 1634-р «Об утверждении схемы территориального планирования Российской Федерации в области</w:t>
            </w:r>
          </w:p>
          <w:p w14:paraId="510B1559" w14:textId="77777777" w:rsidR="00F12B3C" w:rsidRPr="00EB0B83" w:rsidRDefault="00F12B3C" w:rsidP="00E84432">
            <w:pPr>
              <w:rPr>
                <w:sz w:val="22"/>
                <w:szCs w:val="22"/>
              </w:rPr>
            </w:pPr>
            <w:r w:rsidRPr="00EB0B83">
              <w:rPr>
                <w:color w:val="000000"/>
                <w:sz w:val="22"/>
                <w:szCs w:val="22"/>
                <w:shd w:val="clear" w:color="auto" w:fill="00FF00"/>
              </w:rPr>
              <w:t xml:space="preserve"> энергетики» </w:t>
            </w:r>
          </w:p>
        </w:tc>
      </w:tr>
      <w:tr w:rsidR="00F12B3C" w:rsidRPr="00EB0B83" w14:paraId="07568B8E" w14:textId="77777777" w:rsidTr="00F12B3C">
        <w:trPr>
          <w:trHeight w:val="900"/>
          <w:jc w:val="center"/>
        </w:trPr>
        <w:tc>
          <w:tcPr>
            <w:tcW w:w="533" w:type="dxa"/>
            <w:noWrap/>
            <w:vAlign w:val="center"/>
          </w:tcPr>
          <w:p w14:paraId="52B48D9A" w14:textId="77777777" w:rsidR="00F12B3C" w:rsidRPr="00EB0B83" w:rsidRDefault="00F12B3C" w:rsidP="00F12B3C">
            <w:pPr>
              <w:jc w:val="center"/>
              <w:rPr>
                <w:sz w:val="22"/>
                <w:szCs w:val="22"/>
              </w:rPr>
            </w:pPr>
            <w:r w:rsidRPr="00EB0B83">
              <w:rPr>
                <w:sz w:val="22"/>
                <w:szCs w:val="22"/>
              </w:rPr>
              <w:lastRenderedPageBreak/>
              <w:t>7</w:t>
            </w:r>
          </w:p>
        </w:tc>
        <w:tc>
          <w:tcPr>
            <w:tcW w:w="2342" w:type="dxa"/>
            <w:vAlign w:val="center"/>
          </w:tcPr>
          <w:p w14:paraId="73A938C4" w14:textId="77777777" w:rsidR="00F12B3C" w:rsidRPr="00EB0B83" w:rsidRDefault="00F12B3C" w:rsidP="00F12B3C">
            <w:pPr>
              <w:spacing w:after="0"/>
              <w:jc w:val="left"/>
              <w:rPr>
                <w:sz w:val="22"/>
                <w:szCs w:val="22"/>
              </w:rPr>
            </w:pPr>
            <w:r w:rsidRPr="00EB0B83">
              <w:rPr>
                <w:rFonts w:cs="Times New Roman"/>
                <w:sz w:val="22"/>
                <w:szCs w:val="22"/>
                <w:lang w:eastAsia="ru-RU"/>
              </w:rPr>
              <w:t>Объекты инженерной инфраструктуры (электроснабжение)</w:t>
            </w:r>
          </w:p>
        </w:tc>
        <w:tc>
          <w:tcPr>
            <w:tcW w:w="2592" w:type="dxa"/>
            <w:vAlign w:val="center"/>
          </w:tcPr>
          <w:p w14:paraId="3DF39FA7" w14:textId="77777777" w:rsidR="00F12B3C" w:rsidRPr="00EB0B83" w:rsidRDefault="00F12B3C" w:rsidP="00F12B3C">
            <w:pPr>
              <w:spacing w:after="0"/>
              <w:jc w:val="left"/>
              <w:rPr>
                <w:sz w:val="22"/>
                <w:szCs w:val="22"/>
              </w:rPr>
            </w:pPr>
            <w:r w:rsidRPr="00EB0B83">
              <w:rPr>
                <w:sz w:val="22"/>
                <w:szCs w:val="22"/>
              </w:rPr>
              <w:t>Повышение надежности электроснабжения потребителей Пермского края;</w:t>
            </w:r>
          </w:p>
          <w:p w14:paraId="4640AB99" w14:textId="77777777" w:rsidR="00F12B3C" w:rsidRPr="00EB0B83" w:rsidRDefault="00F12B3C" w:rsidP="00F12B3C">
            <w:pPr>
              <w:spacing w:after="0"/>
              <w:jc w:val="left"/>
              <w:rPr>
                <w:sz w:val="22"/>
                <w:szCs w:val="22"/>
              </w:rPr>
            </w:pPr>
            <w:r w:rsidRPr="00EB0B83">
              <w:rPr>
                <w:sz w:val="22"/>
                <w:szCs w:val="22"/>
              </w:rPr>
              <w:t>реконструкция переходов через электрифицированную железную дорогу ВЛ 220 кВ Северная - Калийная 1, 2 цепь</w:t>
            </w:r>
          </w:p>
        </w:tc>
        <w:tc>
          <w:tcPr>
            <w:tcW w:w="2015" w:type="dxa"/>
            <w:vAlign w:val="center"/>
          </w:tcPr>
          <w:p w14:paraId="3A03F5EF" w14:textId="77777777" w:rsidR="00F12B3C" w:rsidRPr="00EB0B83" w:rsidRDefault="00F12B3C" w:rsidP="00F12B3C">
            <w:pPr>
              <w:spacing w:after="0"/>
              <w:jc w:val="left"/>
              <w:rPr>
                <w:sz w:val="22"/>
                <w:szCs w:val="22"/>
              </w:rPr>
            </w:pPr>
            <w:r w:rsidRPr="00EB0B83">
              <w:rPr>
                <w:sz w:val="22"/>
                <w:szCs w:val="22"/>
              </w:rPr>
              <w:t>ВЛ 220 кВ Северная - Калийная 1 и 2 цепь (реконструкция участков ЛЭП)</w:t>
            </w:r>
          </w:p>
        </w:tc>
        <w:tc>
          <w:tcPr>
            <w:tcW w:w="1296" w:type="dxa"/>
            <w:vAlign w:val="center"/>
          </w:tcPr>
          <w:p w14:paraId="44FE9423" w14:textId="77777777" w:rsidR="00F12B3C" w:rsidRPr="00EB0B83" w:rsidRDefault="00F12B3C" w:rsidP="00F12B3C">
            <w:pPr>
              <w:spacing w:after="0"/>
              <w:rPr>
                <w:sz w:val="22"/>
                <w:szCs w:val="22"/>
              </w:rPr>
            </w:pPr>
            <w:r w:rsidRPr="00EB0B83">
              <w:rPr>
                <w:sz w:val="22"/>
                <w:szCs w:val="22"/>
              </w:rPr>
              <w:t>ВЛ 220 кВ</w:t>
            </w:r>
          </w:p>
        </w:tc>
        <w:tc>
          <w:tcPr>
            <w:tcW w:w="1583" w:type="dxa"/>
            <w:vAlign w:val="center"/>
          </w:tcPr>
          <w:p w14:paraId="7585D309" w14:textId="77777777" w:rsidR="00F12B3C" w:rsidRPr="00EB0B83" w:rsidRDefault="00F12B3C" w:rsidP="00F12B3C">
            <w:pPr>
              <w:spacing w:after="0"/>
              <w:rPr>
                <w:sz w:val="22"/>
                <w:szCs w:val="22"/>
              </w:rPr>
            </w:pPr>
            <w:r w:rsidRPr="00EB0B83">
              <w:rPr>
                <w:sz w:val="22"/>
                <w:szCs w:val="22"/>
                <w:lang w:eastAsia="ru-RU"/>
              </w:rPr>
              <w:t>г. Березники, Пермский край</w:t>
            </w:r>
          </w:p>
        </w:tc>
        <w:tc>
          <w:tcPr>
            <w:tcW w:w="1112" w:type="dxa"/>
            <w:vAlign w:val="center"/>
          </w:tcPr>
          <w:p w14:paraId="29FDF5AF" w14:textId="77777777" w:rsidR="00F12B3C" w:rsidRPr="00EB0B83" w:rsidRDefault="00F12B3C" w:rsidP="00F12B3C">
            <w:pPr>
              <w:jc w:val="center"/>
              <w:rPr>
                <w:sz w:val="22"/>
                <w:szCs w:val="22"/>
              </w:rPr>
            </w:pPr>
            <w:r w:rsidRPr="00EB0B83">
              <w:rPr>
                <w:sz w:val="22"/>
                <w:szCs w:val="22"/>
                <w:lang w:eastAsia="ru-RU"/>
              </w:rPr>
              <w:t>2030 г.</w:t>
            </w:r>
          </w:p>
        </w:tc>
        <w:tc>
          <w:tcPr>
            <w:tcW w:w="1657" w:type="dxa"/>
            <w:vAlign w:val="center"/>
          </w:tcPr>
          <w:p w14:paraId="0EC70654" w14:textId="77777777" w:rsidR="00F12B3C" w:rsidRPr="00EB0B83" w:rsidRDefault="00F12B3C" w:rsidP="00F12B3C">
            <w:pPr>
              <w:rPr>
                <w:sz w:val="22"/>
                <w:szCs w:val="22"/>
              </w:rPr>
            </w:pPr>
            <w:r w:rsidRPr="00EB0B83">
              <w:rPr>
                <w:sz w:val="22"/>
                <w:szCs w:val="22"/>
              </w:rPr>
              <w:t>Охранная зона – 25 м</w:t>
            </w:r>
          </w:p>
        </w:tc>
        <w:tc>
          <w:tcPr>
            <w:tcW w:w="1863" w:type="dxa"/>
          </w:tcPr>
          <w:p w14:paraId="044A907F" w14:textId="77777777" w:rsidR="00F12B3C" w:rsidRPr="00EB0B83" w:rsidRDefault="00F12B3C" w:rsidP="00F12B3C">
            <w:pPr>
              <w:shd w:val="clear" w:color="auto" w:fill="FFFFFF"/>
              <w:spacing w:after="0" w:line="240" w:lineRule="atLeast"/>
              <w:jc w:val="left"/>
              <w:rPr>
                <w:color w:val="000000"/>
                <w:szCs w:val="28"/>
              </w:rPr>
            </w:pPr>
            <w:r w:rsidRPr="00EB0B83">
              <w:rPr>
                <w:color w:val="000000"/>
                <w:sz w:val="22"/>
                <w:szCs w:val="22"/>
                <w:shd w:val="clear" w:color="auto" w:fill="00FF00"/>
              </w:rPr>
              <w:t xml:space="preserve">Схема территориального планирования Российской Федерации в области энергетики, утвержденная распоряжением Правительства Российской Федерации от 01 августа 2016 г. N 1634-р «Об утверждении схемы территориального планирования Российской </w:t>
            </w:r>
            <w:r w:rsidRPr="00EB0B83">
              <w:rPr>
                <w:color w:val="000000"/>
                <w:sz w:val="22"/>
                <w:szCs w:val="22"/>
                <w:shd w:val="clear" w:color="auto" w:fill="00FF00"/>
              </w:rPr>
              <w:lastRenderedPageBreak/>
              <w:t>Федерации в области</w:t>
            </w:r>
          </w:p>
          <w:p w14:paraId="3B9612A8" w14:textId="77777777" w:rsidR="00F12B3C" w:rsidRPr="00EB0B83" w:rsidRDefault="00F12B3C" w:rsidP="00E84432">
            <w:pPr>
              <w:rPr>
                <w:sz w:val="22"/>
                <w:szCs w:val="22"/>
              </w:rPr>
            </w:pPr>
            <w:r w:rsidRPr="00EB0B83">
              <w:rPr>
                <w:color w:val="000000"/>
                <w:sz w:val="22"/>
                <w:szCs w:val="22"/>
                <w:shd w:val="clear" w:color="auto" w:fill="00FF00"/>
              </w:rPr>
              <w:t xml:space="preserve"> энергетики» </w:t>
            </w:r>
          </w:p>
        </w:tc>
      </w:tr>
      <w:tr w:rsidR="00F12B3C" w:rsidRPr="00EB0B83" w14:paraId="131B83EB" w14:textId="77777777" w:rsidTr="009D603B">
        <w:trPr>
          <w:trHeight w:val="900"/>
          <w:jc w:val="center"/>
        </w:trPr>
        <w:tc>
          <w:tcPr>
            <w:tcW w:w="533" w:type="dxa"/>
            <w:noWrap/>
            <w:vAlign w:val="center"/>
          </w:tcPr>
          <w:p w14:paraId="1E3475DE" w14:textId="77777777" w:rsidR="00F12B3C" w:rsidRPr="00EB0B83" w:rsidRDefault="00F12B3C" w:rsidP="00F12B3C">
            <w:pPr>
              <w:jc w:val="center"/>
              <w:rPr>
                <w:sz w:val="22"/>
                <w:szCs w:val="22"/>
              </w:rPr>
            </w:pPr>
            <w:r w:rsidRPr="00EB0B83">
              <w:rPr>
                <w:sz w:val="22"/>
                <w:szCs w:val="22"/>
              </w:rPr>
              <w:lastRenderedPageBreak/>
              <w:t>8</w:t>
            </w:r>
          </w:p>
        </w:tc>
        <w:tc>
          <w:tcPr>
            <w:tcW w:w="2342" w:type="dxa"/>
            <w:vAlign w:val="center"/>
          </w:tcPr>
          <w:p w14:paraId="5D9A90BA" w14:textId="77777777" w:rsidR="00F12B3C" w:rsidRPr="00EB0B83" w:rsidRDefault="00F12B3C" w:rsidP="00F12B3C">
            <w:pPr>
              <w:spacing w:after="0"/>
              <w:jc w:val="left"/>
              <w:rPr>
                <w:sz w:val="22"/>
                <w:szCs w:val="22"/>
              </w:rPr>
            </w:pPr>
            <w:r w:rsidRPr="00EB0B83">
              <w:rPr>
                <w:rFonts w:cs="Times New Roman"/>
                <w:sz w:val="22"/>
                <w:szCs w:val="22"/>
                <w:lang w:eastAsia="ru-RU"/>
              </w:rPr>
              <w:t>Объекты инженерной инфраструктуры (электроснабжение)</w:t>
            </w:r>
          </w:p>
        </w:tc>
        <w:tc>
          <w:tcPr>
            <w:tcW w:w="2592" w:type="dxa"/>
            <w:vAlign w:val="center"/>
          </w:tcPr>
          <w:p w14:paraId="0DAF0990" w14:textId="77777777" w:rsidR="00F12B3C" w:rsidRPr="00EB0B83" w:rsidRDefault="00F12B3C" w:rsidP="00F12B3C">
            <w:pPr>
              <w:spacing w:after="0"/>
              <w:jc w:val="left"/>
              <w:rPr>
                <w:sz w:val="22"/>
                <w:szCs w:val="22"/>
              </w:rPr>
            </w:pPr>
            <w:r w:rsidRPr="00EB0B83">
              <w:rPr>
                <w:sz w:val="22"/>
                <w:szCs w:val="22"/>
              </w:rPr>
              <w:t>Повышение надежности электроснабжения потребителей Пермского края;</w:t>
            </w:r>
          </w:p>
          <w:p w14:paraId="0F0E9290" w14:textId="77777777" w:rsidR="00F12B3C" w:rsidRPr="00EB0B83" w:rsidRDefault="00F12B3C" w:rsidP="00F12B3C">
            <w:pPr>
              <w:spacing w:after="0"/>
              <w:jc w:val="left"/>
              <w:rPr>
                <w:sz w:val="22"/>
                <w:szCs w:val="22"/>
              </w:rPr>
            </w:pPr>
            <w:r w:rsidRPr="00EB0B83">
              <w:rPr>
                <w:sz w:val="22"/>
                <w:szCs w:val="22"/>
              </w:rPr>
              <w:t>реконструкция автомобильной дороги "Кунгур - Соликамск", участок Березники - Соликамск (км 292+560 - км 313+100), 1 этап - ПК 14 - ПК 55 в Соликамском районе Пермского края</w:t>
            </w:r>
          </w:p>
        </w:tc>
        <w:tc>
          <w:tcPr>
            <w:tcW w:w="2015" w:type="dxa"/>
            <w:vAlign w:val="center"/>
          </w:tcPr>
          <w:p w14:paraId="3D194919" w14:textId="77777777" w:rsidR="00F12B3C" w:rsidRPr="00EB0B83" w:rsidRDefault="00F12B3C" w:rsidP="00F12B3C">
            <w:pPr>
              <w:spacing w:after="0"/>
              <w:jc w:val="left"/>
              <w:rPr>
                <w:sz w:val="22"/>
                <w:szCs w:val="22"/>
              </w:rPr>
            </w:pPr>
            <w:r w:rsidRPr="00EB0B83">
              <w:rPr>
                <w:sz w:val="22"/>
                <w:szCs w:val="22"/>
              </w:rPr>
              <w:t>Реконструкция</w:t>
            </w:r>
          </w:p>
          <w:p w14:paraId="0E16130F" w14:textId="77777777" w:rsidR="00F12B3C" w:rsidRPr="00EB0B83" w:rsidRDefault="00F12B3C" w:rsidP="00F12B3C">
            <w:pPr>
              <w:spacing w:after="0"/>
              <w:jc w:val="left"/>
              <w:rPr>
                <w:sz w:val="22"/>
                <w:szCs w:val="22"/>
              </w:rPr>
            </w:pPr>
            <w:r w:rsidRPr="00EB0B83">
              <w:rPr>
                <w:sz w:val="22"/>
                <w:szCs w:val="22"/>
              </w:rPr>
              <w:t xml:space="preserve">ВЛ 220кВ Титан - Яйвинская ГРЭС </w:t>
            </w:r>
          </w:p>
        </w:tc>
        <w:tc>
          <w:tcPr>
            <w:tcW w:w="1296" w:type="dxa"/>
            <w:vAlign w:val="center"/>
          </w:tcPr>
          <w:p w14:paraId="7FE5EB28" w14:textId="77777777" w:rsidR="00F12B3C" w:rsidRPr="00EB0B83" w:rsidRDefault="00F12B3C" w:rsidP="00F12B3C">
            <w:pPr>
              <w:spacing w:after="0"/>
              <w:rPr>
                <w:sz w:val="22"/>
                <w:szCs w:val="22"/>
              </w:rPr>
            </w:pPr>
            <w:r w:rsidRPr="00EB0B83">
              <w:rPr>
                <w:sz w:val="22"/>
                <w:szCs w:val="22"/>
              </w:rPr>
              <w:t>ВЛ 220кВ</w:t>
            </w:r>
          </w:p>
        </w:tc>
        <w:tc>
          <w:tcPr>
            <w:tcW w:w="1583" w:type="dxa"/>
            <w:vAlign w:val="center"/>
          </w:tcPr>
          <w:p w14:paraId="327B4D07" w14:textId="77777777" w:rsidR="00F12B3C" w:rsidRPr="00EB0B83" w:rsidRDefault="00F12B3C" w:rsidP="00F12B3C">
            <w:pPr>
              <w:spacing w:after="0"/>
              <w:rPr>
                <w:sz w:val="22"/>
                <w:szCs w:val="22"/>
              </w:rPr>
            </w:pPr>
            <w:r w:rsidRPr="00EB0B83">
              <w:rPr>
                <w:sz w:val="22"/>
                <w:szCs w:val="22"/>
                <w:lang w:eastAsia="ru-RU"/>
              </w:rPr>
              <w:t>г. Березники, Пермский край</w:t>
            </w:r>
          </w:p>
        </w:tc>
        <w:tc>
          <w:tcPr>
            <w:tcW w:w="1112" w:type="dxa"/>
            <w:vAlign w:val="center"/>
          </w:tcPr>
          <w:p w14:paraId="3F46C3CF" w14:textId="77777777" w:rsidR="00F12B3C" w:rsidRPr="00EB0B83" w:rsidRDefault="00F12B3C" w:rsidP="00F12B3C">
            <w:pPr>
              <w:jc w:val="center"/>
              <w:rPr>
                <w:sz w:val="22"/>
                <w:szCs w:val="22"/>
              </w:rPr>
            </w:pPr>
            <w:r w:rsidRPr="00EB0B83">
              <w:rPr>
                <w:sz w:val="22"/>
                <w:szCs w:val="22"/>
                <w:lang w:eastAsia="ru-RU"/>
              </w:rPr>
              <w:t>2030 г.</w:t>
            </w:r>
          </w:p>
        </w:tc>
        <w:tc>
          <w:tcPr>
            <w:tcW w:w="1657" w:type="dxa"/>
            <w:vAlign w:val="center"/>
          </w:tcPr>
          <w:p w14:paraId="18D2B3DE" w14:textId="77777777" w:rsidR="00F12B3C" w:rsidRPr="00EB0B83" w:rsidRDefault="00F12B3C" w:rsidP="00F12B3C">
            <w:pPr>
              <w:rPr>
                <w:sz w:val="22"/>
                <w:szCs w:val="22"/>
              </w:rPr>
            </w:pPr>
            <w:r w:rsidRPr="00EB0B83">
              <w:rPr>
                <w:sz w:val="22"/>
                <w:szCs w:val="22"/>
              </w:rPr>
              <w:t>Охранная зона – 25 м</w:t>
            </w:r>
          </w:p>
        </w:tc>
        <w:tc>
          <w:tcPr>
            <w:tcW w:w="1863" w:type="dxa"/>
            <w:shd w:val="clear" w:color="auto" w:fill="auto"/>
          </w:tcPr>
          <w:p w14:paraId="664B130E" w14:textId="77777777" w:rsidR="00F12B3C" w:rsidRPr="00EB0B83" w:rsidRDefault="00F12B3C" w:rsidP="00F12B3C">
            <w:pPr>
              <w:shd w:val="clear" w:color="auto" w:fill="FFFFFF"/>
              <w:spacing w:after="0" w:line="240" w:lineRule="atLeast"/>
              <w:jc w:val="left"/>
              <w:rPr>
                <w:color w:val="000000"/>
                <w:szCs w:val="28"/>
              </w:rPr>
            </w:pPr>
            <w:r w:rsidRPr="00EB0B83">
              <w:rPr>
                <w:color w:val="000000"/>
                <w:sz w:val="22"/>
                <w:szCs w:val="22"/>
                <w:shd w:val="clear" w:color="auto" w:fill="00FF00"/>
              </w:rPr>
              <w:t>Схема территориального планирования Российской Федерации в области энергетики, утвержденная распоряжением Правительства Российской Федерации от 01 августа 2016 г. N 1634-р «Об утверждении схемы территориального планирования Российской Федерации в области</w:t>
            </w:r>
          </w:p>
          <w:p w14:paraId="6926DDE5" w14:textId="77777777" w:rsidR="00F12B3C" w:rsidRPr="00EB0B83" w:rsidRDefault="00F12B3C" w:rsidP="00E84432">
            <w:pPr>
              <w:rPr>
                <w:sz w:val="22"/>
                <w:szCs w:val="22"/>
              </w:rPr>
            </w:pPr>
            <w:r w:rsidRPr="00EB0B83">
              <w:rPr>
                <w:color w:val="000000"/>
                <w:sz w:val="22"/>
                <w:szCs w:val="22"/>
                <w:shd w:val="clear" w:color="auto" w:fill="00FF00"/>
              </w:rPr>
              <w:t xml:space="preserve"> энергетики» </w:t>
            </w:r>
          </w:p>
        </w:tc>
      </w:tr>
      <w:tr w:rsidR="00F12B3C" w:rsidRPr="00EB0B83" w14:paraId="42C5D99F" w14:textId="77777777" w:rsidTr="00F12B3C">
        <w:trPr>
          <w:trHeight w:val="900"/>
          <w:jc w:val="center"/>
        </w:trPr>
        <w:tc>
          <w:tcPr>
            <w:tcW w:w="533" w:type="dxa"/>
            <w:noWrap/>
            <w:vAlign w:val="center"/>
          </w:tcPr>
          <w:p w14:paraId="21A08D2A" w14:textId="77777777" w:rsidR="00F12B3C" w:rsidRPr="00EB0B83" w:rsidRDefault="00F12B3C" w:rsidP="00F12B3C">
            <w:pPr>
              <w:jc w:val="center"/>
              <w:rPr>
                <w:sz w:val="22"/>
                <w:szCs w:val="22"/>
              </w:rPr>
            </w:pPr>
            <w:r w:rsidRPr="00EB0B83">
              <w:rPr>
                <w:sz w:val="22"/>
                <w:szCs w:val="22"/>
              </w:rPr>
              <w:t>9</w:t>
            </w:r>
          </w:p>
        </w:tc>
        <w:tc>
          <w:tcPr>
            <w:tcW w:w="2342" w:type="dxa"/>
            <w:vAlign w:val="center"/>
          </w:tcPr>
          <w:p w14:paraId="27543FFA" w14:textId="77777777" w:rsidR="00F12B3C" w:rsidRPr="00EB0B83" w:rsidRDefault="00F12B3C" w:rsidP="00F12B3C">
            <w:pPr>
              <w:spacing w:after="0"/>
              <w:jc w:val="left"/>
              <w:rPr>
                <w:sz w:val="22"/>
                <w:szCs w:val="22"/>
              </w:rPr>
            </w:pPr>
            <w:r w:rsidRPr="00EB0B83">
              <w:rPr>
                <w:rFonts w:cs="Times New Roman"/>
                <w:sz w:val="22"/>
                <w:szCs w:val="22"/>
                <w:lang w:eastAsia="ru-RU"/>
              </w:rPr>
              <w:t>Объекты инженерной инфраструктуры (электроснабжение)</w:t>
            </w:r>
          </w:p>
        </w:tc>
        <w:tc>
          <w:tcPr>
            <w:tcW w:w="2592" w:type="dxa"/>
            <w:vAlign w:val="center"/>
          </w:tcPr>
          <w:p w14:paraId="66272ABE" w14:textId="77777777" w:rsidR="00F12B3C" w:rsidRPr="00EB0B83" w:rsidRDefault="00F12B3C" w:rsidP="00F12B3C">
            <w:pPr>
              <w:spacing w:after="0"/>
              <w:jc w:val="left"/>
              <w:rPr>
                <w:sz w:val="22"/>
                <w:szCs w:val="22"/>
              </w:rPr>
            </w:pPr>
            <w:r w:rsidRPr="00EB0B83">
              <w:rPr>
                <w:sz w:val="22"/>
                <w:szCs w:val="22"/>
              </w:rPr>
              <w:t xml:space="preserve">Повышение надежности электроснабжения потребителей Пермского </w:t>
            </w:r>
            <w:r w:rsidRPr="00EB0B83">
              <w:rPr>
                <w:sz w:val="22"/>
                <w:szCs w:val="22"/>
              </w:rPr>
              <w:lastRenderedPageBreak/>
              <w:t>края;</w:t>
            </w:r>
          </w:p>
          <w:p w14:paraId="079F9B76" w14:textId="77777777" w:rsidR="00F12B3C" w:rsidRPr="00EB0B83" w:rsidRDefault="00F12B3C" w:rsidP="00F12B3C">
            <w:pPr>
              <w:spacing w:after="0"/>
              <w:jc w:val="left"/>
              <w:rPr>
                <w:sz w:val="22"/>
                <w:szCs w:val="22"/>
              </w:rPr>
            </w:pPr>
            <w:r w:rsidRPr="00EB0B83">
              <w:rPr>
                <w:sz w:val="22"/>
                <w:szCs w:val="22"/>
              </w:rPr>
              <w:t>реконструкция автомобильной дороги "Кунгур - Соликамск", участок Березники - Соликамск (км 292+560 - км 313+100), 1 этап - ПК 14 - ПК 55 в Соликамском районе Пермского края</w:t>
            </w:r>
          </w:p>
        </w:tc>
        <w:tc>
          <w:tcPr>
            <w:tcW w:w="2015" w:type="dxa"/>
            <w:vAlign w:val="center"/>
          </w:tcPr>
          <w:p w14:paraId="111BA894" w14:textId="77777777" w:rsidR="00F12B3C" w:rsidRPr="00EB0B83" w:rsidRDefault="00F12B3C" w:rsidP="00F12B3C">
            <w:pPr>
              <w:spacing w:after="0"/>
              <w:jc w:val="left"/>
              <w:rPr>
                <w:sz w:val="22"/>
                <w:szCs w:val="22"/>
              </w:rPr>
            </w:pPr>
            <w:r w:rsidRPr="00EB0B83">
              <w:rPr>
                <w:sz w:val="22"/>
                <w:szCs w:val="22"/>
              </w:rPr>
              <w:lastRenderedPageBreak/>
              <w:t xml:space="preserve">Реконструкция ВЛ 220кВ Титан - Северная </w:t>
            </w:r>
          </w:p>
        </w:tc>
        <w:tc>
          <w:tcPr>
            <w:tcW w:w="1296" w:type="dxa"/>
            <w:vAlign w:val="center"/>
          </w:tcPr>
          <w:p w14:paraId="6D1EFDC5" w14:textId="77777777" w:rsidR="00F12B3C" w:rsidRPr="00EB0B83" w:rsidRDefault="00F12B3C" w:rsidP="00F12B3C">
            <w:pPr>
              <w:spacing w:after="0"/>
              <w:rPr>
                <w:sz w:val="22"/>
                <w:szCs w:val="22"/>
              </w:rPr>
            </w:pPr>
            <w:r w:rsidRPr="00EB0B83">
              <w:rPr>
                <w:sz w:val="22"/>
                <w:szCs w:val="22"/>
              </w:rPr>
              <w:t>ВЛ 220кВ</w:t>
            </w:r>
          </w:p>
        </w:tc>
        <w:tc>
          <w:tcPr>
            <w:tcW w:w="1583" w:type="dxa"/>
            <w:vAlign w:val="center"/>
          </w:tcPr>
          <w:p w14:paraId="58FA5DC2" w14:textId="77777777" w:rsidR="00F12B3C" w:rsidRPr="00EB0B83" w:rsidRDefault="00F12B3C" w:rsidP="00F12B3C">
            <w:pPr>
              <w:spacing w:after="0"/>
              <w:rPr>
                <w:sz w:val="22"/>
                <w:szCs w:val="22"/>
              </w:rPr>
            </w:pPr>
            <w:r w:rsidRPr="00EB0B83">
              <w:rPr>
                <w:sz w:val="22"/>
                <w:szCs w:val="22"/>
                <w:lang w:eastAsia="ru-RU"/>
              </w:rPr>
              <w:t>г. Березники, Пермский край</w:t>
            </w:r>
          </w:p>
        </w:tc>
        <w:tc>
          <w:tcPr>
            <w:tcW w:w="1112" w:type="dxa"/>
            <w:vAlign w:val="center"/>
          </w:tcPr>
          <w:p w14:paraId="17EBCA99" w14:textId="77777777" w:rsidR="00F12B3C" w:rsidRPr="00EB0B83" w:rsidRDefault="00F12B3C" w:rsidP="00F12B3C">
            <w:pPr>
              <w:jc w:val="center"/>
              <w:rPr>
                <w:sz w:val="22"/>
                <w:szCs w:val="22"/>
              </w:rPr>
            </w:pPr>
            <w:r w:rsidRPr="00EB0B83">
              <w:rPr>
                <w:sz w:val="22"/>
                <w:szCs w:val="22"/>
                <w:lang w:eastAsia="ru-RU"/>
              </w:rPr>
              <w:t>2030 г.</w:t>
            </w:r>
          </w:p>
        </w:tc>
        <w:tc>
          <w:tcPr>
            <w:tcW w:w="1657" w:type="dxa"/>
            <w:vAlign w:val="center"/>
          </w:tcPr>
          <w:p w14:paraId="4BC8115E" w14:textId="77777777" w:rsidR="00F12B3C" w:rsidRPr="00EB0B83" w:rsidRDefault="00F12B3C" w:rsidP="00F12B3C">
            <w:pPr>
              <w:rPr>
                <w:sz w:val="22"/>
                <w:szCs w:val="22"/>
              </w:rPr>
            </w:pPr>
            <w:r w:rsidRPr="00EB0B83">
              <w:rPr>
                <w:sz w:val="22"/>
                <w:szCs w:val="22"/>
              </w:rPr>
              <w:t>Охранная зона – 25 м</w:t>
            </w:r>
          </w:p>
        </w:tc>
        <w:tc>
          <w:tcPr>
            <w:tcW w:w="1863" w:type="dxa"/>
          </w:tcPr>
          <w:p w14:paraId="554F2F6B" w14:textId="77777777" w:rsidR="00F12B3C" w:rsidRPr="00EB0B83" w:rsidRDefault="00F12B3C" w:rsidP="00F12B3C">
            <w:pPr>
              <w:shd w:val="clear" w:color="auto" w:fill="FFFFFF"/>
              <w:spacing w:after="0" w:line="240" w:lineRule="atLeast"/>
              <w:jc w:val="left"/>
              <w:rPr>
                <w:color w:val="000000"/>
                <w:szCs w:val="28"/>
              </w:rPr>
            </w:pPr>
            <w:r w:rsidRPr="00EB0B83">
              <w:rPr>
                <w:color w:val="000000"/>
                <w:sz w:val="22"/>
                <w:szCs w:val="22"/>
                <w:shd w:val="clear" w:color="auto" w:fill="00FF00"/>
              </w:rPr>
              <w:t xml:space="preserve">Схема территориального планирования </w:t>
            </w:r>
            <w:r w:rsidRPr="00EB0B83">
              <w:rPr>
                <w:color w:val="000000"/>
                <w:sz w:val="22"/>
                <w:szCs w:val="22"/>
                <w:shd w:val="clear" w:color="auto" w:fill="00FF00"/>
              </w:rPr>
              <w:lastRenderedPageBreak/>
              <w:t>Российской Федерации в области энергетики, утвержденная распоряжением Правительства Российской Федерации от 01 августа 2016 г. N 1634-р «Об утверждении схемы территориального планирования Российской Федерации в области</w:t>
            </w:r>
          </w:p>
          <w:p w14:paraId="59DB07C4" w14:textId="77777777" w:rsidR="00F12B3C" w:rsidRPr="00EB0B83" w:rsidRDefault="00F12B3C" w:rsidP="00E84432">
            <w:pPr>
              <w:rPr>
                <w:sz w:val="22"/>
                <w:szCs w:val="22"/>
              </w:rPr>
            </w:pPr>
            <w:r w:rsidRPr="00EB0B83">
              <w:rPr>
                <w:color w:val="000000"/>
                <w:sz w:val="22"/>
                <w:szCs w:val="22"/>
                <w:shd w:val="clear" w:color="auto" w:fill="00FF00"/>
              </w:rPr>
              <w:t xml:space="preserve"> энергетики» </w:t>
            </w:r>
          </w:p>
        </w:tc>
      </w:tr>
    </w:tbl>
    <w:p w14:paraId="3B3A866C" w14:textId="77777777" w:rsidR="00C833E2" w:rsidRPr="00EB0B83" w:rsidRDefault="00170D50" w:rsidP="00F66DA6">
      <w:pPr>
        <w:ind w:firstLine="709"/>
        <w:rPr>
          <w:rFonts w:eastAsiaTheme="majorEastAsia"/>
          <w:b/>
          <w:bCs/>
          <w:iCs/>
          <w:sz w:val="22"/>
          <w:szCs w:val="22"/>
        </w:rPr>
      </w:pPr>
      <w:r w:rsidRPr="00EB0B83">
        <w:rPr>
          <w:rFonts w:eastAsiaTheme="majorEastAsia"/>
          <w:b/>
          <w:sz w:val="22"/>
          <w:szCs w:val="22"/>
        </w:rPr>
        <w:lastRenderedPageBreak/>
        <w:br w:type="page"/>
      </w:r>
    </w:p>
    <w:p w14:paraId="4F43B905" w14:textId="77777777" w:rsidR="00086C6A" w:rsidRPr="00EB0B83" w:rsidRDefault="00086C6A" w:rsidP="00F66DA6">
      <w:pPr>
        <w:pStyle w:val="S"/>
        <w:rPr>
          <w:sz w:val="22"/>
          <w:szCs w:val="22"/>
        </w:rPr>
      </w:pPr>
    </w:p>
    <w:p w14:paraId="741DE235" w14:textId="77777777" w:rsidR="00C833E2" w:rsidRPr="00EB0B83" w:rsidRDefault="00C833E2" w:rsidP="00F66DA6">
      <w:pPr>
        <w:keepNext/>
        <w:keepLines/>
        <w:spacing w:before="40" w:after="0"/>
        <w:ind w:firstLine="709"/>
        <w:outlineLvl w:val="2"/>
        <w:rPr>
          <w:b/>
          <w:szCs w:val="28"/>
          <w:lang w:eastAsia="ar-SA"/>
        </w:rPr>
      </w:pPr>
      <w:bookmarkStart w:id="86" w:name="_Toc16972386"/>
      <w:bookmarkStart w:id="87" w:name="_Toc76389254"/>
      <w:r w:rsidRPr="00EB0B83">
        <w:rPr>
          <w:b/>
          <w:szCs w:val="28"/>
        </w:rPr>
        <w:t>2.2.</w:t>
      </w:r>
      <w:r w:rsidR="002E355E" w:rsidRPr="00EB0B83">
        <w:rPr>
          <w:b/>
          <w:szCs w:val="28"/>
        </w:rPr>
        <w:t>5</w:t>
      </w:r>
      <w:r w:rsidRPr="00EB0B83">
        <w:rPr>
          <w:b/>
          <w:szCs w:val="28"/>
        </w:rPr>
        <w:t xml:space="preserve">. </w:t>
      </w:r>
      <w:r w:rsidRPr="00EB0B83">
        <w:rPr>
          <w:b/>
          <w:szCs w:val="28"/>
          <w:lang w:eastAsia="ar-SA"/>
        </w:rPr>
        <w:t>Объекты капитального строительства в области развития транспорта регионального или межмуниципального значения, необходимые для осуществления полномочия:</w:t>
      </w:r>
      <w:r w:rsidRPr="00EB0B83">
        <w:rPr>
          <w:rFonts w:ascii="Calibri Light" w:hAnsi="Calibri Light"/>
          <w:b/>
          <w:szCs w:val="28"/>
          <w:lang w:eastAsia="ar-SA"/>
        </w:rPr>
        <w:t xml:space="preserve"> </w:t>
      </w:r>
      <w:r w:rsidRPr="00EB0B83">
        <w:rPr>
          <w:b/>
          <w:szCs w:val="28"/>
          <w:lang w:eastAsia="ar-SA"/>
        </w:rPr>
        <w:t>«Осуществление дорожной деятельности в отношении автодорог общего пользования регионального и межмуниципального значения и обеспечение безопасности дорожного движения на них, включая создание и обеспечение функционирования парковок (парковочных мест), предоставляемых на платной основе или без взимания платы»</w:t>
      </w:r>
      <w:bookmarkEnd w:id="86"/>
      <w:r w:rsidR="00B36DE6" w:rsidRPr="00EB0B83">
        <w:rPr>
          <w:b/>
          <w:szCs w:val="28"/>
          <w:lang w:eastAsia="ar-SA"/>
        </w:rPr>
        <w:t>*</w:t>
      </w:r>
      <w:bookmarkEnd w:id="87"/>
    </w:p>
    <w:p w14:paraId="397C12F3" w14:textId="77777777" w:rsidR="00B36DE6" w:rsidRPr="00EB0B83" w:rsidRDefault="00B36DE6" w:rsidP="00F66DA6">
      <w:pPr>
        <w:spacing w:after="0"/>
        <w:rPr>
          <w:rFonts w:eastAsia="Calibri"/>
          <w:sz w:val="22"/>
          <w:szCs w:val="22"/>
        </w:rPr>
      </w:pPr>
      <w:r w:rsidRPr="00EB0B83">
        <w:rPr>
          <w:rFonts w:eastAsia="Calibri"/>
          <w:sz w:val="22"/>
          <w:szCs w:val="22"/>
        </w:rPr>
        <w:t>*</w:t>
      </w:r>
      <w:r w:rsidRPr="00EB0B83">
        <w:rPr>
          <w:bCs/>
          <w:iCs/>
          <w:sz w:val="22"/>
          <w:szCs w:val="22"/>
        </w:rPr>
        <w:t xml:space="preserve"> </w:t>
      </w:r>
      <w:r w:rsidRPr="00EB0B83">
        <w:rPr>
          <w:bCs/>
          <w:i/>
          <w:sz w:val="22"/>
          <w:szCs w:val="22"/>
        </w:rPr>
        <w:t xml:space="preserve">Мероприятия, приведенные в </w:t>
      </w:r>
      <w:proofErr w:type="spellStart"/>
      <w:r w:rsidRPr="00EB0B83">
        <w:rPr>
          <w:bCs/>
          <w:i/>
          <w:sz w:val="22"/>
          <w:szCs w:val="22"/>
        </w:rPr>
        <w:t>п.п</w:t>
      </w:r>
      <w:proofErr w:type="spellEnd"/>
      <w:r w:rsidRPr="00EB0B83">
        <w:rPr>
          <w:bCs/>
          <w:i/>
          <w:sz w:val="22"/>
          <w:szCs w:val="22"/>
        </w:rPr>
        <w:t xml:space="preserve"> 2.2.1-2.2.6 отражены в соответствии с Постановлением Правительства Пермского края от 27.10.2009 г. № 780-п об утверждении Схемы территориального планирования Пермского края </w:t>
      </w:r>
    </w:p>
    <w:p w14:paraId="67EFCC51" w14:textId="77777777" w:rsidR="00C833E2" w:rsidRPr="00EB0B83" w:rsidRDefault="00C833E2" w:rsidP="00F66DA6">
      <w:pPr>
        <w:spacing w:after="0"/>
        <w:rPr>
          <w:sz w:val="22"/>
          <w:szCs w:val="22"/>
        </w:rPr>
      </w:pPr>
    </w:p>
    <w:tbl>
      <w:tblPr>
        <w:tblW w:w="5177"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
        <w:gridCol w:w="1827"/>
        <w:gridCol w:w="2267"/>
        <w:gridCol w:w="1987"/>
        <w:gridCol w:w="2267"/>
        <w:gridCol w:w="1703"/>
        <w:gridCol w:w="3398"/>
        <w:gridCol w:w="1152"/>
      </w:tblGrid>
      <w:tr w:rsidR="00AE4376" w:rsidRPr="00EB0B83" w14:paraId="358AB549" w14:textId="77777777" w:rsidTr="00136EC4">
        <w:trPr>
          <w:trHeight w:val="1881"/>
        </w:trPr>
        <w:tc>
          <w:tcPr>
            <w:tcW w:w="157" w:type="pct"/>
            <w:tcBorders>
              <w:top w:val="single" w:sz="4" w:space="0" w:color="auto"/>
              <w:left w:val="single" w:sz="4" w:space="0" w:color="auto"/>
              <w:bottom w:val="single" w:sz="4" w:space="0" w:color="auto"/>
              <w:right w:val="single" w:sz="4" w:space="0" w:color="auto"/>
            </w:tcBorders>
            <w:shd w:val="clear" w:color="auto" w:fill="D0CECE"/>
            <w:vAlign w:val="center"/>
          </w:tcPr>
          <w:p w14:paraId="757E29AC" w14:textId="77777777" w:rsidR="00AE4376" w:rsidRPr="00EB0B83" w:rsidRDefault="00AE4376" w:rsidP="00136EC4">
            <w:pPr>
              <w:suppressAutoHyphens/>
              <w:spacing w:after="0"/>
              <w:rPr>
                <w:b/>
                <w:sz w:val="22"/>
                <w:szCs w:val="22"/>
                <w:lang w:eastAsia="ar-SA"/>
              </w:rPr>
            </w:pPr>
            <w:r w:rsidRPr="00EB0B83">
              <w:rPr>
                <w:b/>
                <w:sz w:val="22"/>
                <w:szCs w:val="22"/>
                <w:lang w:eastAsia="ar-SA"/>
              </w:rPr>
              <w:t>№</w:t>
            </w:r>
          </w:p>
          <w:p w14:paraId="04119B0E" w14:textId="77777777" w:rsidR="00AE4376" w:rsidRPr="00EB0B83" w:rsidRDefault="00AE4376" w:rsidP="00136EC4">
            <w:pPr>
              <w:suppressAutoHyphens/>
              <w:spacing w:after="0"/>
              <w:rPr>
                <w:b/>
                <w:sz w:val="22"/>
                <w:szCs w:val="22"/>
                <w:lang w:eastAsia="ar-SA"/>
              </w:rPr>
            </w:pPr>
            <w:proofErr w:type="spellStart"/>
            <w:r w:rsidRPr="00EB0B83">
              <w:rPr>
                <w:b/>
                <w:sz w:val="22"/>
                <w:szCs w:val="22"/>
                <w:lang w:eastAsia="ar-SA"/>
              </w:rPr>
              <w:t>пп</w:t>
            </w:r>
            <w:proofErr w:type="spellEnd"/>
          </w:p>
        </w:tc>
        <w:tc>
          <w:tcPr>
            <w:tcW w:w="606" w:type="pct"/>
            <w:tcBorders>
              <w:top w:val="single" w:sz="4" w:space="0" w:color="auto"/>
              <w:left w:val="single" w:sz="4" w:space="0" w:color="auto"/>
              <w:bottom w:val="single" w:sz="4" w:space="0" w:color="auto"/>
              <w:right w:val="single" w:sz="4" w:space="0" w:color="auto"/>
            </w:tcBorders>
            <w:shd w:val="clear" w:color="auto" w:fill="D0CECE"/>
            <w:vAlign w:val="center"/>
          </w:tcPr>
          <w:p w14:paraId="32762D65" w14:textId="77777777" w:rsidR="00AE4376" w:rsidRPr="00EB0B83" w:rsidRDefault="00AE4376" w:rsidP="00136EC4">
            <w:pPr>
              <w:suppressAutoHyphens/>
              <w:spacing w:after="0"/>
              <w:jc w:val="center"/>
              <w:rPr>
                <w:b/>
                <w:sz w:val="22"/>
                <w:szCs w:val="22"/>
                <w:lang w:eastAsia="ar-SA"/>
              </w:rPr>
            </w:pPr>
            <w:r w:rsidRPr="00EB0B83">
              <w:rPr>
                <w:b/>
                <w:sz w:val="22"/>
                <w:szCs w:val="22"/>
                <w:lang w:eastAsia="ar-SA"/>
              </w:rPr>
              <w:t>Назначение объекта регионального значения</w:t>
            </w:r>
          </w:p>
        </w:tc>
        <w:tc>
          <w:tcPr>
            <w:tcW w:w="752" w:type="pct"/>
            <w:tcBorders>
              <w:top w:val="single" w:sz="4" w:space="0" w:color="auto"/>
              <w:left w:val="single" w:sz="4" w:space="0" w:color="auto"/>
              <w:bottom w:val="single" w:sz="4" w:space="0" w:color="auto"/>
              <w:right w:val="single" w:sz="4" w:space="0" w:color="auto"/>
            </w:tcBorders>
            <w:shd w:val="clear" w:color="auto" w:fill="D0CECE"/>
            <w:vAlign w:val="center"/>
          </w:tcPr>
          <w:p w14:paraId="7AB85634" w14:textId="77777777" w:rsidR="00AE4376" w:rsidRPr="00EB0B83" w:rsidRDefault="00AE4376" w:rsidP="00136EC4">
            <w:pPr>
              <w:suppressAutoHyphens/>
              <w:spacing w:after="0"/>
              <w:jc w:val="center"/>
              <w:rPr>
                <w:b/>
                <w:sz w:val="22"/>
                <w:szCs w:val="22"/>
                <w:lang w:eastAsia="ar-SA"/>
              </w:rPr>
            </w:pPr>
            <w:r w:rsidRPr="00EB0B83">
              <w:rPr>
                <w:b/>
                <w:sz w:val="22"/>
                <w:szCs w:val="22"/>
                <w:lang w:eastAsia="ar-SA"/>
              </w:rPr>
              <w:t xml:space="preserve">Наименование </w:t>
            </w:r>
          </w:p>
          <w:p w14:paraId="0CCFF2EB" w14:textId="77777777" w:rsidR="00AE4376" w:rsidRPr="00EB0B83" w:rsidRDefault="00AE4376" w:rsidP="00136EC4">
            <w:pPr>
              <w:suppressAutoHyphens/>
              <w:spacing w:after="0"/>
              <w:jc w:val="center"/>
              <w:rPr>
                <w:b/>
                <w:sz w:val="22"/>
                <w:szCs w:val="22"/>
                <w:lang w:eastAsia="ar-SA"/>
              </w:rPr>
            </w:pPr>
            <w:r w:rsidRPr="00EB0B83">
              <w:rPr>
                <w:b/>
                <w:sz w:val="22"/>
                <w:szCs w:val="22"/>
                <w:lang w:eastAsia="ar-SA"/>
              </w:rPr>
              <w:t>объекта</w:t>
            </w:r>
          </w:p>
        </w:tc>
        <w:tc>
          <w:tcPr>
            <w:tcW w:w="659" w:type="pct"/>
            <w:tcBorders>
              <w:top w:val="single" w:sz="4" w:space="0" w:color="auto"/>
              <w:left w:val="single" w:sz="4" w:space="0" w:color="auto"/>
              <w:bottom w:val="single" w:sz="4" w:space="0" w:color="auto"/>
              <w:right w:val="single" w:sz="4" w:space="0" w:color="auto"/>
            </w:tcBorders>
            <w:shd w:val="clear" w:color="auto" w:fill="D0CECE"/>
            <w:vAlign w:val="center"/>
          </w:tcPr>
          <w:p w14:paraId="20A6D5C0" w14:textId="77777777" w:rsidR="00AE4376" w:rsidRPr="00EB0B83" w:rsidRDefault="00AE4376" w:rsidP="00136EC4">
            <w:pPr>
              <w:suppressAutoHyphens/>
              <w:spacing w:after="0"/>
              <w:jc w:val="center"/>
              <w:rPr>
                <w:b/>
                <w:sz w:val="22"/>
                <w:szCs w:val="22"/>
                <w:lang w:eastAsia="ar-SA"/>
              </w:rPr>
            </w:pPr>
            <w:r w:rsidRPr="00EB0B83">
              <w:rPr>
                <w:b/>
                <w:sz w:val="22"/>
                <w:szCs w:val="22"/>
                <w:lang w:eastAsia="ar-SA"/>
              </w:rPr>
              <w:t xml:space="preserve">Краткая </w:t>
            </w:r>
          </w:p>
          <w:p w14:paraId="3B62D8F4" w14:textId="77777777" w:rsidR="00AE4376" w:rsidRPr="00EB0B83" w:rsidRDefault="00AE4376" w:rsidP="00136EC4">
            <w:pPr>
              <w:suppressAutoHyphens/>
              <w:spacing w:after="0"/>
              <w:jc w:val="center"/>
              <w:rPr>
                <w:b/>
                <w:sz w:val="22"/>
                <w:szCs w:val="22"/>
                <w:lang w:eastAsia="ar-SA"/>
              </w:rPr>
            </w:pPr>
            <w:r w:rsidRPr="00EB0B83">
              <w:rPr>
                <w:b/>
                <w:sz w:val="22"/>
                <w:szCs w:val="22"/>
                <w:lang w:eastAsia="ar-SA"/>
              </w:rPr>
              <w:t>характеристика</w:t>
            </w:r>
          </w:p>
          <w:p w14:paraId="5A29D6F0" w14:textId="77777777" w:rsidR="00AE4376" w:rsidRPr="00EB0B83" w:rsidRDefault="00AE4376" w:rsidP="00136EC4">
            <w:pPr>
              <w:suppressAutoHyphens/>
              <w:spacing w:after="0"/>
              <w:jc w:val="center"/>
              <w:rPr>
                <w:b/>
                <w:sz w:val="22"/>
                <w:szCs w:val="22"/>
                <w:lang w:eastAsia="ar-SA"/>
              </w:rPr>
            </w:pPr>
            <w:r w:rsidRPr="00EB0B83">
              <w:rPr>
                <w:b/>
                <w:sz w:val="22"/>
                <w:szCs w:val="22"/>
                <w:lang w:eastAsia="ar-SA"/>
              </w:rPr>
              <w:t>объекта</w:t>
            </w:r>
          </w:p>
        </w:tc>
        <w:tc>
          <w:tcPr>
            <w:tcW w:w="752" w:type="pct"/>
            <w:tcBorders>
              <w:top w:val="single" w:sz="4" w:space="0" w:color="auto"/>
              <w:left w:val="single" w:sz="4" w:space="0" w:color="auto"/>
              <w:bottom w:val="single" w:sz="4" w:space="0" w:color="auto"/>
              <w:right w:val="single" w:sz="4" w:space="0" w:color="auto"/>
            </w:tcBorders>
            <w:shd w:val="clear" w:color="auto" w:fill="D0CECE"/>
            <w:vAlign w:val="center"/>
          </w:tcPr>
          <w:p w14:paraId="1227AE46" w14:textId="77777777" w:rsidR="00AE4376" w:rsidRPr="00EB0B83" w:rsidRDefault="00AE4376" w:rsidP="00136EC4">
            <w:pPr>
              <w:suppressAutoHyphens/>
              <w:spacing w:after="0"/>
              <w:jc w:val="center"/>
              <w:rPr>
                <w:b/>
                <w:sz w:val="22"/>
                <w:szCs w:val="22"/>
                <w:lang w:eastAsia="ar-SA"/>
              </w:rPr>
            </w:pPr>
            <w:r w:rsidRPr="00EB0B83">
              <w:rPr>
                <w:b/>
                <w:sz w:val="22"/>
                <w:szCs w:val="22"/>
                <w:lang w:eastAsia="ar-SA"/>
              </w:rPr>
              <w:t>Местоположение планируемого объекта</w:t>
            </w:r>
          </w:p>
        </w:tc>
        <w:tc>
          <w:tcPr>
            <w:tcW w:w="565" w:type="pct"/>
            <w:tcBorders>
              <w:top w:val="single" w:sz="4" w:space="0" w:color="auto"/>
              <w:left w:val="single" w:sz="4" w:space="0" w:color="auto"/>
              <w:bottom w:val="single" w:sz="4" w:space="0" w:color="auto"/>
              <w:right w:val="single" w:sz="4" w:space="0" w:color="auto"/>
            </w:tcBorders>
            <w:shd w:val="clear" w:color="auto" w:fill="D0CECE"/>
          </w:tcPr>
          <w:p w14:paraId="17557B4A" w14:textId="77777777" w:rsidR="00AE4376" w:rsidRPr="00EB0B83" w:rsidRDefault="00AE4376" w:rsidP="00136EC4">
            <w:pPr>
              <w:suppressAutoHyphens/>
              <w:spacing w:after="0"/>
              <w:rPr>
                <w:b/>
                <w:sz w:val="22"/>
                <w:szCs w:val="22"/>
                <w:lang w:eastAsia="ar-SA"/>
              </w:rPr>
            </w:pPr>
            <w:r w:rsidRPr="00EB0B83">
              <w:rPr>
                <w:b/>
                <w:sz w:val="22"/>
                <w:szCs w:val="22"/>
                <w:lang w:eastAsia="ar-SA"/>
              </w:rPr>
              <w:t>Очередность строительства объекта</w:t>
            </w:r>
          </w:p>
        </w:tc>
        <w:tc>
          <w:tcPr>
            <w:tcW w:w="1127" w:type="pct"/>
            <w:tcBorders>
              <w:top w:val="single" w:sz="4" w:space="0" w:color="auto"/>
              <w:left w:val="single" w:sz="4" w:space="0" w:color="auto"/>
              <w:bottom w:val="single" w:sz="4" w:space="0" w:color="auto"/>
              <w:right w:val="single" w:sz="4" w:space="0" w:color="auto"/>
            </w:tcBorders>
            <w:shd w:val="clear" w:color="auto" w:fill="D0CECE"/>
            <w:vAlign w:val="center"/>
          </w:tcPr>
          <w:p w14:paraId="456780C7" w14:textId="77777777" w:rsidR="00AE4376" w:rsidRPr="00EB0B83" w:rsidRDefault="00AE4376" w:rsidP="00136EC4">
            <w:pPr>
              <w:suppressAutoHyphens/>
              <w:spacing w:after="0"/>
              <w:rPr>
                <w:b/>
                <w:sz w:val="22"/>
                <w:szCs w:val="22"/>
                <w:lang w:eastAsia="ar-SA"/>
              </w:rPr>
            </w:pPr>
            <w:r w:rsidRPr="00EB0B83">
              <w:rPr>
                <w:b/>
                <w:sz w:val="22"/>
                <w:szCs w:val="22"/>
                <w:lang w:eastAsia="ar-SA"/>
              </w:rPr>
              <w:t>Зоны с особыми условиями использования территории</w:t>
            </w:r>
          </w:p>
        </w:tc>
        <w:tc>
          <w:tcPr>
            <w:tcW w:w="382" w:type="pct"/>
            <w:tcBorders>
              <w:top w:val="single" w:sz="4" w:space="0" w:color="auto"/>
              <w:left w:val="single" w:sz="4" w:space="0" w:color="auto"/>
              <w:bottom w:val="single" w:sz="4" w:space="0" w:color="auto"/>
              <w:right w:val="single" w:sz="4" w:space="0" w:color="auto"/>
            </w:tcBorders>
            <w:shd w:val="clear" w:color="auto" w:fill="D0CECE"/>
          </w:tcPr>
          <w:p w14:paraId="2EC4234B" w14:textId="77777777" w:rsidR="00AE4376" w:rsidRPr="00EB0B83" w:rsidRDefault="00AE4376" w:rsidP="00136EC4">
            <w:pPr>
              <w:suppressAutoHyphens/>
              <w:spacing w:after="0"/>
              <w:rPr>
                <w:b/>
                <w:sz w:val="22"/>
                <w:szCs w:val="22"/>
                <w:lang w:eastAsia="ar-SA"/>
              </w:rPr>
            </w:pPr>
            <w:r w:rsidRPr="00EB0B83">
              <w:rPr>
                <w:b/>
                <w:sz w:val="22"/>
                <w:szCs w:val="22"/>
                <w:lang w:eastAsia="ar-SA"/>
              </w:rPr>
              <w:t>Основание</w:t>
            </w:r>
          </w:p>
        </w:tc>
      </w:tr>
      <w:tr w:rsidR="00AE4376" w:rsidRPr="00EB0B83" w14:paraId="721C786C" w14:textId="77777777" w:rsidTr="00136EC4">
        <w:trPr>
          <w:trHeight w:val="294"/>
        </w:trPr>
        <w:tc>
          <w:tcPr>
            <w:tcW w:w="157" w:type="pct"/>
            <w:tcBorders>
              <w:top w:val="single" w:sz="4" w:space="0" w:color="auto"/>
              <w:left w:val="single" w:sz="4" w:space="0" w:color="auto"/>
              <w:bottom w:val="single" w:sz="4" w:space="0" w:color="auto"/>
              <w:right w:val="single" w:sz="4" w:space="0" w:color="auto"/>
            </w:tcBorders>
            <w:shd w:val="clear" w:color="auto" w:fill="D0CECE"/>
            <w:vAlign w:val="center"/>
          </w:tcPr>
          <w:p w14:paraId="25597E79" w14:textId="77777777" w:rsidR="00AE4376" w:rsidRPr="00EB0B83" w:rsidRDefault="00AE4376" w:rsidP="00136EC4">
            <w:pPr>
              <w:suppressAutoHyphens/>
              <w:spacing w:after="0"/>
              <w:jc w:val="center"/>
              <w:rPr>
                <w:b/>
                <w:sz w:val="22"/>
                <w:szCs w:val="22"/>
                <w:lang w:eastAsia="ar-SA"/>
              </w:rPr>
            </w:pPr>
            <w:r w:rsidRPr="00EB0B83">
              <w:rPr>
                <w:b/>
                <w:sz w:val="22"/>
                <w:szCs w:val="22"/>
                <w:lang w:eastAsia="ar-SA"/>
              </w:rPr>
              <w:t>1</w:t>
            </w:r>
          </w:p>
        </w:tc>
        <w:tc>
          <w:tcPr>
            <w:tcW w:w="606" w:type="pct"/>
            <w:tcBorders>
              <w:top w:val="single" w:sz="4" w:space="0" w:color="auto"/>
              <w:left w:val="single" w:sz="4" w:space="0" w:color="auto"/>
              <w:bottom w:val="single" w:sz="4" w:space="0" w:color="auto"/>
              <w:right w:val="single" w:sz="4" w:space="0" w:color="auto"/>
            </w:tcBorders>
            <w:shd w:val="clear" w:color="auto" w:fill="D0CECE"/>
            <w:vAlign w:val="center"/>
          </w:tcPr>
          <w:p w14:paraId="7555B056" w14:textId="77777777" w:rsidR="00AE4376" w:rsidRPr="00EB0B83" w:rsidRDefault="00AE4376" w:rsidP="00136EC4">
            <w:pPr>
              <w:suppressAutoHyphens/>
              <w:spacing w:after="0"/>
              <w:jc w:val="center"/>
              <w:rPr>
                <w:b/>
                <w:sz w:val="22"/>
                <w:szCs w:val="22"/>
                <w:lang w:eastAsia="ar-SA"/>
              </w:rPr>
            </w:pPr>
            <w:r w:rsidRPr="00EB0B83">
              <w:rPr>
                <w:b/>
                <w:sz w:val="22"/>
                <w:szCs w:val="22"/>
                <w:lang w:eastAsia="ar-SA"/>
              </w:rPr>
              <w:t>2</w:t>
            </w:r>
          </w:p>
        </w:tc>
        <w:tc>
          <w:tcPr>
            <w:tcW w:w="752" w:type="pct"/>
            <w:tcBorders>
              <w:top w:val="single" w:sz="4" w:space="0" w:color="auto"/>
              <w:left w:val="single" w:sz="4" w:space="0" w:color="auto"/>
              <w:bottom w:val="single" w:sz="4" w:space="0" w:color="auto"/>
              <w:right w:val="single" w:sz="4" w:space="0" w:color="auto"/>
            </w:tcBorders>
            <w:shd w:val="clear" w:color="auto" w:fill="D0CECE"/>
            <w:vAlign w:val="center"/>
          </w:tcPr>
          <w:p w14:paraId="735ABEE9" w14:textId="77777777" w:rsidR="00AE4376" w:rsidRPr="00EB0B83" w:rsidRDefault="00AE4376" w:rsidP="00136EC4">
            <w:pPr>
              <w:suppressAutoHyphens/>
              <w:spacing w:after="0"/>
              <w:jc w:val="center"/>
              <w:rPr>
                <w:b/>
                <w:sz w:val="22"/>
                <w:szCs w:val="22"/>
                <w:lang w:eastAsia="ar-SA"/>
              </w:rPr>
            </w:pPr>
            <w:r w:rsidRPr="00EB0B83">
              <w:rPr>
                <w:b/>
                <w:sz w:val="22"/>
                <w:szCs w:val="22"/>
                <w:lang w:eastAsia="ar-SA"/>
              </w:rPr>
              <w:t>3</w:t>
            </w:r>
          </w:p>
        </w:tc>
        <w:tc>
          <w:tcPr>
            <w:tcW w:w="659" w:type="pct"/>
            <w:tcBorders>
              <w:top w:val="single" w:sz="4" w:space="0" w:color="auto"/>
              <w:left w:val="single" w:sz="4" w:space="0" w:color="auto"/>
              <w:bottom w:val="single" w:sz="4" w:space="0" w:color="auto"/>
              <w:right w:val="single" w:sz="4" w:space="0" w:color="auto"/>
            </w:tcBorders>
            <w:shd w:val="clear" w:color="auto" w:fill="D0CECE"/>
            <w:vAlign w:val="center"/>
          </w:tcPr>
          <w:p w14:paraId="7B5AF198" w14:textId="77777777" w:rsidR="00AE4376" w:rsidRPr="00EB0B83" w:rsidRDefault="00AE4376" w:rsidP="00136EC4">
            <w:pPr>
              <w:suppressAutoHyphens/>
              <w:spacing w:after="0"/>
              <w:jc w:val="center"/>
              <w:rPr>
                <w:b/>
                <w:sz w:val="22"/>
                <w:szCs w:val="22"/>
                <w:lang w:eastAsia="ar-SA"/>
              </w:rPr>
            </w:pPr>
            <w:r w:rsidRPr="00EB0B83">
              <w:rPr>
                <w:b/>
                <w:sz w:val="22"/>
                <w:szCs w:val="22"/>
                <w:lang w:eastAsia="ar-SA"/>
              </w:rPr>
              <w:t>4</w:t>
            </w:r>
          </w:p>
        </w:tc>
        <w:tc>
          <w:tcPr>
            <w:tcW w:w="752" w:type="pct"/>
            <w:tcBorders>
              <w:top w:val="single" w:sz="4" w:space="0" w:color="auto"/>
              <w:left w:val="single" w:sz="4" w:space="0" w:color="auto"/>
              <w:bottom w:val="single" w:sz="4" w:space="0" w:color="auto"/>
              <w:right w:val="single" w:sz="4" w:space="0" w:color="auto"/>
            </w:tcBorders>
            <w:shd w:val="clear" w:color="auto" w:fill="D0CECE"/>
            <w:vAlign w:val="center"/>
          </w:tcPr>
          <w:p w14:paraId="6AF34549" w14:textId="77777777" w:rsidR="00AE4376" w:rsidRPr="00EB0B83" w:rsidRDefault="00AE4376" w:rsidP="00136EC4">
            <w:pPr>
              <w:suppressAutoHyphens/>
              <w:spacing w:after="0"/>
              <w:jc w:val="center"/>
              <w:rPr>
                <w:b/>
                <w:sz w:val="22"/>
                <w:szCs w:val="22"/>
                <w:lang w:eastAsia="ar-SA"/>
              </w:rPr>
            </w:pPr>
            <w:r w:rsidRPr="00EB0B83">
              <w:rPr>
                <w:b/>
                <w:sz w:val="22"/>
                <w:szCs w:val="22"/>
                <w:lang w:eastAsia="ar-SA"/>
              </w:rPr>
              <w:t>5</w:t>
            </w:r>
          </w:p>
        </w:tc>
        <w:tc>
          <w:tcPr>
            <w:tcW w:w="565" w:type="pct"/>
            <w:tcBorders>
              <w:top w:val="single" w:sz="4" w:space="0" w:color="auto"/>
              <w:left w:val="single" w:sz="4" w:space="0" w:color="auto"/>
              <w:bottom w:val="single" w:sz="4" w:space="0" w:color="auto"/>
              <w:right w:val="single" w:sz="4" w:space="0" w:color="auto"/>
            </w:tcBorders>
            <w:shd w:val="clear" w:color="auto" w:fill="D0CECE"/>
          </w:tcPr>
          <w:p w14:paraId="11B5DF1C" w14:textId="77777777" w:rsidR="00AE4376" w:rsidRPr="00EB0B83" w:rsidRDefault="00AE4376" w:rsidP="00136EC4">
            <w:pPr>
              <w:suppressAutoHyphens/>
              <w:spacing w:after="0"/>
              <w:jc w:val="center"/>
              <w:rPr>
                <w:b/>
                <w:sz w:val="22"/>
                <w:szCs w:val="22"/>
                <w:lang w:eastAsia="ar-SA"/>
              </w:rPr>
            </w:pPr>
            <w:r w:rsidRPr="00EB0B83">
              <w:rPr>
                <w:b/>
                <w:sz w:val="22"/>
                <w:szCs w:val="22"/>
                <w:lang w:eastAsia="ar-SA"/>
              </w:rPr>
              <w:t>6</w:t>
            </w:r>
          </w:p>
        </w:tc>
        <w:tc>
          <w:tcPr>
            <w:tcW w:w="1127" w:type="pct"/>
            <w:tcBorders>
              <w:top w:val="single" w:sz="4" w:space="0" w:color="auto"/>
              <w:left w:val="single" w:sz="4" w:space="0" w:color="auto"/>
              <w:bottom w:val="single" w:sz="4" w:space="0" w:color="auto"/>
              <w:right w:val="single" w:sz="4" w:space="0" w:color="auto"/>
            </w:tcBorders>
            <w:shd w:val="clear" w:color="auto" w:fill="D0CECE"/>
            <w:vAlign w:val="center"/>
          </w:tcPr>
          <w:p w14:paraId="093CE3B5" w14:textId="77777777" w:rsidR="00AE4376" w:rsidRPr="00EB0B83" w:rsidRDefault="00AE4376" w:rsidP="00136EC4">
            <w:pPr>
              <w:suppressAutoHyphens/>
              <w:spacing w:after="0"/>
              <w:jc w:val="center"/>
              <w:rPr>
                <w:b/>
                <w:sz w:val="22"/>
                <w:szCs w:val="22"/>
                <w:lang w:eastAsia="ar-SA"/>
              </w:rPr>
            </w:pPr>
            <w:r w:rsidRPr="00EB0B83">
              <w:rPr>
                <w:b/>
                <w:sz w:val="22"/>
                <w:szCs w:val="22"/>
                <w:lang w:eastAsia="ar-SA"/>
              </w:rPr>
              <w:t>7</w:t>
            </w:r>
          </w:p>
        </w:tc>
        <w:tc>
          <w:tcPr>
            <w:tcW w:w="382" w:type="pct"/>
            <w:tcBorders>
              <w:top w:val="single" w:sz="4" w:space="0" w:color="auto"/>
              <w:left w:val="single" w:sz="4" w:space="0" w:color="auto"/>
              <w:bottom w:val="single" w:sz="4" w:space="0" w:color="auto"/>
              <w:right w:val="single" w:sz="4" w:space="0" w:color="auto"/>
            </w:tcBorders>
            <w:shd w:val="clear" w:color="auto" w:fill="D0CECE"/>
          </w:tcPr>
          <w:p w14:paraId="7FF84282" w14:textId="77777777" w:rsidR="00AE4376" w:rsidRPr="00EB0B83" w:rsidRDefault="00AE4376" w:rsidP="00136EC4">
            <w:pPr>
              <w:suppressAutoHyphens/>
              <w:spacing w:after="0"/>
              <w:jc w:val="center"/>
              <w:rPr>
                <w:b/>
                <w:sz w:val="22"/>
                <w:szCs w:val="22"/>
                <w:lang w:eastAsia="ar-SA"/>
              </w:rPr>
            </w:pPr>
            <w:r w:rsidRPr="00EB0B83">
              <w:rPr>
                <w:b/>
                <w:sz w:val="22"/>
                <w:szCs w:val="22"/>
                <w:lang w:eastAsia="ar-SA"/>
              </w:rPr>
              <w:t>8</w:t>
            </w:r>
          </w:p>
        </w:tc>
      </w:tr>
      <w:tr w:rsidR="00AE4376" w:rsidRPr="00EB0B83" w14:paraId="7ED9CC86" w14:textId="77777777" w:rsidTr="00136EC4">
        <w:trPr>
          <w:trHeight w:val="1266"/>
        </w:trPr>
        <w:tc>
          <w:tcPr>
            <w:tcW w:w="157" w:type="pct"/>
            <w:tcBorders>
              <w:top w:val="single" w:sz="4" w:space="0" w:color="auto"/>
              <w:left w:val="single" w:sz="4" w:space="0" w:color="auto"/>
              <w:bottom w:val="single" w:sz="4" w:space="0" w:color="auto"/>
              <w:right w:val="single" w:sz="4" w:space="0" w:color="auto"/>
            </w:tcBorders>
            <w:vAlign w:val="center"/>
          </w:tcPr>
          <w:p w14:paraId="4944C989" w14:textId="77777777" w:rsidR="00AE4376" w:rsidRPr="00EB0B83" w:rsidRDefault="00AE4376" w:rsidP="00136EC4">
            <w:pPr>
              <w:tabs>
                <w:tab w:val="left" w:pos="0"/>
              </w:tabs>
              <w:suppressAutoHyphens/>
              <w:spacing w:after="0"/>
              <w:rPr>
                <w:rFonts w:eastAsia="Calibri"/>
                <w:sz w:val="22"/>
                <w:szCs w:val="22"/>
                <w:lang w:eastAsia="ar-SA"/>
              </w:rPr>
            </w:pPr>
            <w:r w:rsidRPr="00EB0B83">
              <w:rPr>
                <w:rFonts w:eastAsia="Calibri"/>
                <w:sz w:val="22"/>
                <w:szCs w:val="22"/>
                <w:lang w:eastAsia="ar-SA"/>
              </w:rPr>
              <w:t>1</w:t>
            </w:r>
          </w:p>
        </w:tc>
        <w:tc>
          <w:tcPr>
            <w:tcW w:w="606" w:type="pct"/>
            <w:tcBorders>
              <w:top w:val="single" w:sz="4" w:space="0" w:color="auto"/>
              <w:left w:val="single" w:sz="4" w:space="0" w:color="auto"/>
              <w:bottom w:val="single" w:sz="4" w:space="0" w:color="auto"/>
              <w:right w:val="single" w:sz="4" w:space="0" w:color="auto"/>
            </w:tcBorders>
            <w:vAlign w:val="center"/>
          </w:tcPr>
          <w:p w14:paraId="6EF461D0" w14:textId="77777777" w:rsidR="00AE4376" w:rsidRPr="00EB0B83" w:rsidRDefault="00AE4376" w:rsidP="00136EC4">
            <w:pPr>
              <w:tabs>
                <w:tab w:val="left" w:pos="0"/>
              </w:tabs>
              <w:spacing w:after="0"/>
              <w:rPr>
                <w:rFonts w:eastAsia="Calibri"/>
                <w:sz w:val="22"/>
                <w:szCs w:val="22"/>
                <w:lang w:eastAsia="ar-SA"/>
              </w:rPr>
            </w:pPr>
            <w:r w:rsidRPr="00EB0B83">
              <w:rPr>
                <w:rFonts w:eastAsia="Calibri"/>
                <w:sz w:val="22"/>
                <w:szCs w:val="22"/>
                <w:lang w:eastAsia="ar-SA"/>
              </w:rPr>
              <w:t>Развитие автомобильного транспорта регионального или межмуниципального значения</w:t>
            </w:r>
          </w:p>
        </w:tc>
        <w:tc>
          <w:tcPr>
            <w:tcW w:w="752" w:type="pct"/>
            <w:shd w:val="clear" w:color="auto" w:fill="auto"/>
            <w:vAlign w:val="center"/>
          </w:tcPr>
          <w:p w14:paraId="3059489F" w14:textId="77777777" w:rsidR="00AE4376" w:rsidRPr="00EB0B83" w:rsidRDefault="00AE4376" w:rsidP="00136EC4">
            <w:pPr>
              <w:suppressAutoHyphens/>
              <w:spacing w:after="0"/>
              <w:rPr>
                <w:rFonts w:eastAsia="Calibri"/>
                <w:sz w:val="22"/>
                <w:szCs w:val="22"/>
                <w:lang w:eastAsia="ar-SA"/>
              </w:rPr>
            </w:pPr>
            <w:r w:rsidRPr="00EB0B83">
              <w:rPr>
                <w:sz w:val="22"/>
                <w:szCs w:val="22"/>
              </w:rPr>
              <w:t>Автомобильная дорога Кунгур – Соликамск Реконструкция</w:t>
            </w:r>
          </w:p>
        </w:tc>
        <w:tc>
          <w:tcPr>
            <w:tcW w:w="659" w:type="pct"/>
            <w:shd w:val="clear" w:color="auto" w:fill="auto"/>
            <w:vAlign w:val="center"/>
          </w:tcPr>
          <w:p w14:paraId="6C43D081" w14:textId="77777777" w:rsidR="00AE4376" w:rsidRPr="00EB0B83" w:rsidRDefault="00AE4376" w:rsidP="00136EC4">
            <w:pPr>
              <w:suppressAutoHyphens/>
              <w:spacing w:after="0"/>
              <w:ind w:firstLine="15"/>
              <w:rPr>
                <w:rFonts w:eastAsia="Calibri"/>
                <w:sz w:val="22"/>
                <w:szCs w:val="22"/>
              </w:rPr>
            </w:pPr>
            <w:r w:rsidRPr="00EB0B83">
              <w:rPr>
                <w:sz w:val="22"/>
                <w:szCs w:val="22"/>
              </w:rPr>
              <w:t>Протяженность оценочно – 29 км. Характеристика объекта определяется заданием на проектирование</w:t>
            </w:r>
          </w:p>
        </w:tc>
        <w:tc>
          <w:tcPr>
            <w:tcW w:w="752" w:type="pct"/>
            <w:shd w:val="clear" w:color="auto" w:fill="auto"/>
            <w:vAlign w:val="center"/>
          </w:tcPr>
          <w:p w14:paraId="00A2CF6A" w14:textId="77777777" w:rsidR="00AE4376" w:rsidRPr="00EB0B83" w:rsidRDefault="00AE4376" w:rsidP="00136EC4">
            <w:pPr>
              <w:suppressAutoHyphens/>
              <w:spacing w:after="0"/>
              <w:ind w:firstLine="15"/>
              <w:rPr>
                <w:rFonts w:eastAsia="Calibri"/>
                <w:sz w:val="22"/>
                <w:szCs w:val="22"/>
                <w:lang w:eastAsia="ar-SA"/>
              </w:rPr>
            </w:pPr>
            <w:r w:rsidRPr="00EB0B83">
              <w:rPr>
                <w:sz w:val="22"/>
                <w:szCs w:val="22"/>
              </w:rPr>
              <w:t>Муниципальное образование «Город Березники»; Соликамский городской округ</w:t>
            </w:r>
          </w:p>
        </w:tc>
        <w:tc>
          <w:tcPr>
            <w:tcW w:w="565" w:type="pct"/>
            <w:tcBorders>
              <w:top w:val="single" w:sz="4" w:space="0" w:color="auto"/>
              <w:left w:val="single" w:sz="4" w:space="0" w:color="auto"/>
              <w:bottom w:val="single" w:sz="4" w:space="0" w:color="auto"/>
              <w:right w:val="single" w:sz="4" w:space="0" w:color="auto"/>
            </w:tcBorders>
          </w:tcPr>
          <w:p w14:paraId="00FBD460" w14:textId="77777777" w:rsidR="00AE4376" w:rsidRPr="00EB0B83" w:rsidRDefault="00AE4376" w:rsidP="00136EC4">
            <w:pPr>
              <w:spacing w:after="0"/>
              <w:rPr>
                <w:sz w:val="22"/>
                <w:szCs w:val="22"/>
              </w:rPr>
            </w:pPr>
            <w:r w:rsidRPr="00EB0B83">
              <w:rPr>
                <w:sz w:val="22"/>
                <w:szCs w:val="22"/>
              </w:rPr>
              <w:t>до 2025 года</w:t>
            </w:r>
          </w:p>
        </w:tc>
        <w:tc>
          <w:tcPr>
            <w:tcW w:w="1127" w:type="pct"/>
            <w:tcBorders>
              <w:top w:val="single" w:sz="4" w:space="0" w:color="auto"/>
              <w:left w:val="single" w:sz="4" w:space="0" w:color="auto"/>
              <w:bottom w:val="single" w:sz="4" w:space="0" w:color="auto"/>
              <w:right w:val="single" w:sz="4" w:space="0" w:color="auto"/>
            </w:tcBorders>
          </w:tcPr>
          <w:p w14:paraId="580F2990" w14:textId="77777777" w:rsidR="00AE4376" w:rsidRPr="00EB0B83" w:rsidRDefault="00AE4376" w:rsidP="00136EC4">
            <w:pPr>
              <w:spacing w:after="0"/>
              <w:rPr>
                <w:rFonts w:eastAsia="Calibri"/>
                <w:sz w:val="22"/>
                <w:szCs w:val="22"/>
                <w:lang w:eastAsia="ar-SA"/>
              </w:rPr>
            </w:pPr>
            <w:r w:rsidRPr="00EB0B83">
              <w:rPr>
                <w:rFonts w:eastAsia="Calibri"/>
                <w:sz w:val="22"/>
                <w:szCs w:val="22"/>
                <w:lang w:eastAsia="ar-SA"/>
              </w:rPr>
              <w:t>Придорожная полоса</w:t>
            </w:r>
          </w:p>
        </w:tc>
        <w:tc>
          <w:tcPr>
            <w:tcW w:w="382" w:type="pct"/>
            <w:tcBorders>
              <w:top w:val="single" w:sz="4" w:space="0" w:color="auto"/>
              <w:left w:val="single" w:sz="4" w:space="0" w:color="auto"/>
              <w:bottom w:val="single" w:sz="4" w:space="0" w:color="auto"/>
              <w:right w:val="single" w:sz="4" w:space="0" w:color="auto"/>
            </w:tcBorders>
          </w:tcPr>
          <w:p w14:paraId="58BA519D" w14:textId="77777777" w:rsidR="00AE4376" w:rsidRPr="00EB0B83" w:rsidRDefault="00AE4376" w:rsidP="00136EC4">
            <w:pPr>
              <w:spacing w:after="0"/>
              <w:rPr>
                <w:rFonts w:eastAsia="Calibri"/>
                <w:sz w:val="22"/>
                <w:szCs w:val="22"/>
                <w:lang w:eastAsia="ar-SA"/>
              </w:rPr>
            </w:pPr>
          </w:p>
        </w:tc>
      </w:tr>
      <w:tr w:rsidR="00AE4376" w:rsidRPr="00EB0B83" w14:paraId="02F63CF8" w14:textId="77777777" w:rsidTr="00136EC4">
        <w:trPr>
          <w:trHeight w:val="1881"/>
        </w:trPr>
        <w:tc>
          <w:tcPr>
            <w:tcW w:w="157" w:type="pct"/>
            <w:tcBorders>
              <w:top w:val="single" w:sz="4" w:space="0" w:color="auto"/>
              <w:left w:val="single" w:sz="4" w:space="0" w:color="auto"/>
              <w:bottom w:val="single" w:sz="4" w:space="0" w:color="auto"/>
              <w:right w:val="single" w:sz="4" w:space="0" w:color="auto"/>
            </w:tcBorders>
            <w:vAlign w:val="center"/>
          </w:tcPr>
          <w:p w14:paraId="04881E61" w14:textId="77777777" w:rsidR="00AE4376" w:rsidRPr="00EB0B83" w:rsidRDefault="00AE4376" w:rsidP="00136EC4">
            <w:pPr>
              <w:tabs>
                <w:tab w:val="left" w:pos="0"/>
              </w:tabs>
              <w:suppressAutoHyphens/>
              <w:spacing w:after="0"/>
              <w:rPr>
                <w:rFonts w:eastAsia="Calibri"/>
                <w:sz w:val="22"/>
                <w:szCs w:val="22"/>
                <w:lang w:eastAsia="ar-SA"/>
              </w:rPr>
            </w:pPr>
            <w:r w:rsidRPr="00EB0B83">
              <w:rPr>
                <w:rFonts w:eastAsia="Calibri"/>
                <w:sz w:val="22"/>
                <w:szCs w:val="22"/>
                <w:lang w:eastAsia="ar-SA"/>
              </w:rPr>
              <w:t>2</w:t>
            </w:r>
          </w:p>
        </w:tc>
        <w:tc>
          <w:tcPr>
            <w:tcW w:w="606" w:type="pct"/>
            <w:tcBorders>
              <w:top w:val="single" w:sz="4" w:space="0" w:color="auto"/>
              <w:left w:val="single" w:sz="4" w:space="0" w:color="auto"/>
              <w:bottom w:val="single" w:sz="4" w:space="0" w:color="auto"/>
              <w:right w:val="single" w:sz="4" w:space="0" w:color="auto"/>
            </w:tcBorders>
            <w:vAlign w:val="center"/>
          </w:tcPr>
          <w:p w14:paraId="75021FB7" w14:textId="77777777" w:rsidR="00AE4376" w:rsidRPr="00EB0B83" w:rsidRDefault="00AE4376" w:rsidP="00136EC4">
            <w:pPr>
              <w:tabs>
                <w:tab w:val="left" w:pos="0"/>
              </w:tabs>
              <w:spacing w:after="0"/>
              <w:rPr>
                <w:rFonts w:eastAsia="Calibri"/>
                <w:sz w:val="22"/>
                <w:szCs w:val="22"/>
                <w:lang w:eastAsia="ar-SA"/>
              </w:rPr>
            </w:pPr>
            <w:r w:rsidRPr="00EB0B83">
              <w:rPr>
                <w:rFonts w:eastAsia="Calibri"/>
                <w:sz w:val="22"/>
                <w:szCs w:val="22"/>
                <w:lang w:eastAsia="ar-SA"/>
              </w:rPr>
              <w:t>Развитие автомобильного транспорта регионального или межмуниципального значения</w:t>
            </w:r>
          </w:p>
        </w:tc>
        <w:tc>
          <w:tcPr>
            <w:tcW w:w="752" w:type="pct"/>
            <w:tcBorders>
              <w:top w:val="single" w:sz="4" w:space="0" w:color="auto"/>
              <w:left w:val="single" w:sz="4" w:space="0" w:color="auto"/>
              <w:bottom w:val="single" w:sz="4" w:space="0" w:color="auto"/>
              <w:right w:val="single" w:sz="4" w:space="0" w:color="auto"/>
            </w:tcBorders>
            <w:vAlign w:val="center"/>
          </w:tcPr>
          <w:p w14:paraId="6D879D53" w14:textId="77777777" w:rsidR="00AE4376" w:rsidRPr="00EB0B83" w:rsidRDefault="00AE4376" w:rsidP="00136EC4">
            <w:pPr>
              <w:suppressAutoHyphens/>
              <w:spacing w:after="0"/>
              <w:rPr>
                <w:rFonts w:eastAsia="Calibri"/>
                <w:sz w:val="22"/>
                <w:szCs w:val="22"/>
                <w:lang w:eastAsia="ar-SA"/>
              </w:rPr>
            </w:pPr>
            <w:r w:rsidRPr="00EB0B83">
              <w:rPr>
                <w:rFonts w:eastAsia="Calibri"/>
                <w:sz w:val="22"/>
                <w:szCs w:val="22"/>
                <w:lang w:eastAsia="ar-SA"/>
              </w:rPr>
              <w:t>Автомобильная дорога Пермь - Березники.</w:t>
            </w:r>
          </w:p>
          <w:p w14:paraId="06AB5E16" w14:textId="77777777" w:rsidR="00AE4376" w:rsidRPr="00EB0B83" w:rsidRDefault="00AE4376" w:rsidP="00136EC4">
            <w:pPr>
              <w:suppressAutoHyphens/>
              <w:spacing w:after="0"/>
              <w:rPr>
                <w:rFonts w:eastAsia="Calibri"/>
                <w:sz w:val="22"/>
                <w:szCs w:val="22"/>
                <w:lang w:eastAsia="ar-SA"/>
              </w:rPr>
            </w:pPr>
            <w:r w:rsidRPr="00EB0B83">
              <w:rPr>
                <w:rFonts w:eastAsia="Calibri"/>
                <w:sz w:val="22"/>
                <w:szCs w:val="22"/>
                <w:lang w:eastAsia="ar-SA"/>
              </w:rPr>
              <w:t>Реконструкция (исключая участок км 25+780 - км 37+024)</w:t>
            </w:r>
          </w:p>
        </w:tc>
        <w:tc>
          <w:tcPr>
            <w:tcW w:w="659" w:type="pct"/>
            <w:shd w:val="clear" w:color="auto" w:fill="auto"/>
            <w:vAlign w:val="center"/>
          </w:tcPr>
          <w:p w14:paraId="774518E0" w14:textId="77777777" w:rsidR="00AE4376" w:rsidRPr="00EB0B83" w:rsidRDefault="00AE4376" w:rsidP="00136EC4">
            <w:pPr>
              <w:suppressAutoHyphens/>
              <w:spacing w:after="0"/>
              <w:ind w:firstLine="15"/>
              <w:rPr>
                <w:rFonts w:eastAsia="Calibri"/>
                <w:sz w:val="22"/>
                <w:szCs w:val="22"/>
              </w:rPr>
            </w:pPr>
            <w:r w:rsidRPr="00EB0B83">
              <w:rPr>
                <w:sz w:val="22"/>
                <w:szCs w:val="22"/>
              </w:rPr>
              <w:t>Протяженность</w:t>
            </w:r>
            <w:r w:rsidRPr="00EB0B83">
              <w:rPr>
                <w:bCs/>
                <w:sz w:val="22"/>
                <w:szCs w:val="22"/>
              </w:rPr>
              <w:t xml:space="preserve"> оценочно – 122 км. Характеристика объекта определяется заданием на проектирование</w:t>
            </w:r>
          </w:p>
        </w:tc>
        <w:tc>
          <w:tcPr>
            <w:tcW w:w="752" w:type="pct"/>
            <w:shd w:val="clear" w:color="auto" w:fill="auto"/>
            <w:vAlign w:val="center"/>
          </w:tcPr>
          <w:p w14:paraId="30D853FE" w14:textId="77777777" w:rsidR="00AE4376" w:rsidRPr="00EB0B83" w:rsidRDefault="00AE4376" w:rsidP="00136EC4">
            <w:pPr>
              <w:suppressAutoHyphens/>
              <w:spacing w:after="0"/>
              <w:ind w:firstLine="15"/>
              <w:rPr>
                <w:rFonts w:eastAsia="Calibri"/>
                <w:sz w:val="22"/>
                <w:szCs w:val="22"/>
                <w:lang w:eastAsia="ar-SA"/>
              </w:rPr>
            </w:pPr>
            <w:r w:rsidRPr="00EB0B83">
              <w:rPr>
                <w:sz w:val="22"/>
                <w:szCs w:val="22"/>
              </w:rPr>
              <w:t>Добрянский городской округ; Муниципальное образование «Город Березники»</w:t>
            </w:r>
          </w:p>
        </w:tc>
        <w:tc>
          <w:tcPr>
            <w:tcW w:w="565" w:type="pct"/>
            <w:tcBorders>
              <w:top w:val="single" w:sz="4" w:space="0" w:color="auto"/>
              <w:left w:val="single" w:sz="4" w:space="0" w:color="auto"/>
              <w:bottom w:val="single" w:sz="4" w:space="0" w:color="auto"/>
              <w:right w:val="single" w:sz="4" w:space="0" w:color="auto"/>
            </w:tcBorders>
          </w:tcPr>
          <w:p w14:paraId="761B129C" w14:textId="77777777" w:rsidR="00AE4376" w:rsidRPr="00EB0B83" w:rsidRDefault="00AE4376" w:rsidP="00136EC4">
            <w:pPr>
              <w:spacing w:after="0"/>
              <w:rPr>
                <w:sz w:val="22"/>
                <w:szCs w:val="22"/>
              </w:rPr>
            </w:pPr>
            <w:r w:rsidRPr="00EB0B83">
              <w:rPr>
                <w:sz w:val="22"/>
                <w:szCs w:val="22"/>
              </w:rPr>
              <w:t>до 2025 года</w:t>
            </w:r>
          </w:p>
        </w:tc>
        <w:tc>
          <w:tcPr>
            <w:tcW w:w="1127" w:type="pct"/>
            <w:tcBorders>
              <w:top w:val="single" w:sz="4" w:space="0" w:color="auto"/>
              <w:left w:val="single" w:sz="4" w:space="0" w:color="auto"/>
              <w:bottom w:val="single" w:sz="4" w:space="0" w:color="auto"/>
              <w:right w:val="single" w:sz="4" w:space="0" w:color="auto"/>
            </w:tcBorders>
          </w:tcPr>
          <w:p w14:paraId="07A5D4A0" w14:textId="77777777" w:rsidR="00AE4376" w:rsidRPr="00EB0B83" w:rsidRDefault="00AE4376" w:rsidP="00136EC4">
            <w:pPr>
              <w:spacing w:after="0"/>
              <w:rPr>
                <w:rFonts w:eastAsia="Calibri"/>
                <w:sz w:val="22"/>
                <w:szCs w:val="22"/>
                <w:lang w:eastAsia="ar-SA"/>
              </w:rPr>
            </w:pPr>
            <w:r w:rsidRPr="00EB0B83">
              <w:rPr>
                <w:rFonts w:eastAsia="Calibri"/>
                <w:sz w:val="22"/>
                <w:szCs w:val="22"/>
                <w:lang w:eastAsia="ar-SA"/>
              </w:rPr>
              <w:t>Придорожная полоса</w:t>
            </w:r>
          </w:p>
        </w:tc>
        <w:tc>
          <w:tcPr>
            <w:tcW w:w="382" w:type="pct"/>
            <w:tcBorders>
              <w:top w:val="single" w:sz="4" w:space="0" w:color="auto"/>
              <w:left w:val="single" w:sz="4" w:space="0" w:color="auto"/>
              <w:bottom w:val="single" w:sz="4" w:space="0" w:color="auto"/>
              <w:right w:val="single" w:sz="4" w:space="0" w:color="auto"/>
            </w:tcBorders>
          </w:tcPr>
          <w:p w14:paraId="7FDAAB9A" w14:textId="77777777" w:rsidR="00AE4376" w:rsidRPr="00EB0B83" w:rsidRDefault="00AE4376" w:rsidP="00136EC4">
            <w:pPr>
              <w:spacing w:after="0"/>
              <w:rPr>
                <w:rFonts w:eastAsia="Calibri"/>
                <w:sz w:val="22"/>
                <w:szCs w:val="22"/>
                <w:lang w:eastAsia="ar-SA"/>
              </w:rPr>
            </w:pPr>
          </w:p>
        </w:tc>
      </w:tr>
      <w:tr w:rsidR="00AE4376" w:rsidRPr="00EB0B83" w14:paraId="2985DB93" w14:textId="77777777" w:rsidTr="00136EC4">
        <w:trPr>
          <w:trHeight w:val="1550"/>
        </w:trPr>
        <w:tc>
          <w:tcPr>
            <w:tcW w:w="157" w:type="pct"/>
            <w:tcBorders>
              <w:top w:val="single" w:sz="4" w:space="0" w:color="auto"/>
              <w:left w:val="single" w:sz="4" w:space="0" w:color="auto"/>
              <w:bottom w:val="single" w:sz="4" w:space="0" w:color="auto"/>
              <w:right w:val="single" w:sz="4" w:space="0" w:color="auto"/>
            </w:tcBorders>
            <w:vAlign w:val="center"/>
          </w:tcPr>
          <w:p w14:paraId="3B8D99AF" w14:textId="77777777" w:rsidR="00AE4376" w:rsidRPr="00EB0B83" w:rsidRDefault="00AE4376" w:rsidP="00136EC4">
            <w:pPr>
              <w:tabs>
                <w:tab w:val="left" w:pos="0"/>
              </w:tabs>
              <w:suppressAutoHyphens/>
              <w:spacing w:after="0"/>
              <w:rPr>
                <w:rFonts w:eastAsia="Calibri"/>
                <w:sz w:val="22"/>
                <w:szCs w:val="22"/>
                <w:lang w:eastAsia="ar-SA"/>
              </w:rPr>
            </w:pPr>
            <w:r w:rsidRPr="00EB0B83">
              <w:rPr>
                <w:rFonts w:eastAsia="Calibri"/>
                <w:sz w:val="22"/>
                <w:szCs w:val="22"/>
                <w:lang w:eastAsia="ar-SA"/>
              </w:rPr>
              <w:lastRenderedPageBreak/>
              <w:t>3</w:t>
            </w:r>
          </w:p>
        </w:tc>
        <w:tc>
          <w:tcPr>
            <w:tcW w:w="606" w:type="pct"/>
          </w:tcPr>
          <w:p w14:paraId="424DB321" w14:textId="77777777" w:rsidR="00AE4376" w:rsidRPr="00EB0B83" w:rsidRDefault="00AE4376" w:rsidP="00136EC4">
            <w:pPr>
              <w:rPr>
                <w:sz w:val="22"/>
                <w:szCs w:val="22"/>
              </w:rPr>
            </w:pPr>
            <w:r w:rsidRPr="00EB0B83">
              <w:rPr>
                <w:sz w:val="22"/>
                <w:szCs w:val="22"/>
              </w:rPr>
              <w:t>Развитие автомобильного транспорта регионального или межмуниципального значения</w:t>
            </w:r>
          </w:p>
        </w:tc>
        <w:tc>
          <w:tcPr>
            <w:tcW w:w="752" w:type="pct"/>
            <w:shd w:val="clear" w:color="auto" w:fill="auto"/>
            <w:vAlign w:val="center"/>
          </w:tcPr>
          <w:p w14:paraId="39DDE0B1" w14:textId="77777777" w:rsidR="00AE4376" w:rsidRPr="00EB0B83" w:rsidRDefault="00AE4376" w:rsidP="00136EC4">
            <w:pPr>
              <w:rPr>
                <w:sz w:val="22"/>
                <w:szCs w:val="22"/>
              </w:rPr>
            </w:pPr>
            <w:r w:rsidRPr="00EB0B83">
              <w:rPr>
                <w:sz w:val="22"/>
                <w:szCs w:val="22"/>
              </w:rPr>
              <w:t>Ул. Мичурина от автомобильной дороги Кунгур – Соликамск до автомобильной дороги Обход г. Соликамска. Реконструкция</w:t>
            </w:r>
          </w:p>
        </w:tc>
        <w:tc>
          <w:tcPr>
            <w:tcW w:w="659" w:type="pct"/>
            <w:shd w:val="clear" w:color="auto" w:fill="auto"/>
            <w:vAlign w:val="center"/>
          </w:tcPr>
          <w:p w14:paraId="1001A8C4" w14:textId="77777777" w:rsidR="00AE4376" w:rsidRPr="00EB0B83" w:rsidRDefault="00AE4376" w:rsidP="00136EC4">
            <w:pPr>
              <w:jc w:val="left"/>
              <w:rPr>
                <w:sz w:val="22"/>
                <w:szCs w:val="22"/>
              </w:rPr>
            </w:pPr>
            <w:r w:rsidRPr="00EB0B83">
              <w:rPr>
                <w:sz w:val="22"/>
                <w:szCs w:val="22"/>
              </w:rPr>
              <w:t>Протяженность оценочно – 1,701 км.</w:t>
            </w:r>
          </w:p>
          <w:p w14:paraId="2AB41F1A" w14:textId="77777777" w:rsidR="00AE4376" w:rsidRPr="00EB0B83" w:rsidRDefault="00AE4376" w:rsidP="00136EC4">
            <w:pPr>
              <w:pStyle w:val="ConsPlusNormal0"/>
              <w:ind w:firstLine="0"/>
              <w:rPr>
                <w:rFonts w:ascii="Times New Roman" w:hAnsi="Times New Roman" w:cs="Times New Roman"/>
                <w:sz w:val="22"/>
                <w:szCs w:val="22"/>
              </w:rPr>
            </w:pPr>
            <w:r w:rsidRPr="00EB0B83">
              <w:rPr>
                <w:rFonts w:ascii="Times New Roman" w:hAnsi="Times New Roman" w:cs="Times New Roman"/>
                <w:sz w:val="22"/>
                <w:szCs w:val="22"/>
              </w:rPr>
              <w:t>Характеристика определяются заданием на проектирование</w:t>
            </w:r>
          </w:p>
        </w:tc>
        <w:tc>
          <w:tcPr>
            <w:tcW w:w="752" w:type="pct"/>
            <w:shd w:val="clear" w:color="auto" w:fill="auto"/>
            <w:vAlign w:val="center"/>
          </w:tcPr>
          <w:p w14:paraId="5B19EF40" w14:textId="77777777" w:rsidR="00AE4376" w:rsidRPr="00EB0B83" w:rsidRDefault="00AE4376" w:rsidP="00136EC4">
            <w:pPr>
              <w:pStyle w:val="ConsPlusNormal0"/>
              <w:ind w:firstLine="41"/>
              <w:rPr>
                <w:rFonts w:ascii="Times New Roman" w:hAnsi="Times New Roman" w:cs="Times New Roman"/>
                <w:sz w:val="22"/>
                <w:szCs w:val="22"/>
              </w:rPr>
            </w:pPr>
            <w:r w:rsidRPr="00EB0B83">
              <w:rPr>
                <w:rFonts w:ascii="Times New Roman" w:hAnsi="Times New Roman" w:cs="Times New Roman"/>
                <w:sz w:val="22"/>
                <w:szCs w:val="22"/>
              </w:rPr>
              <w:t>Муниципальное образование «Город Березники»; Соликамский городской округ</w:t>
            </w:r>
          </w:p>
        </w:tc>
        <w:tc>
          <w:tcPr>
            <w:tcW w:w="565" w:type="pct"/>
            <w:tcBorders>
              <w:top w:val="single" w:sz="4" w:space="0" w:color="auto"/>
              <w:left w:val="single" w:sz="4" w:space="0" w:color="auto"/>
              <w:bottom w:val="single" w:sz="4" w:space="0" w:color="auto"/>
              <w:right w:val="single" w:sz="4" w:space="0" w:color="auto"/>
            </w:tcBorders>
          </w:tcPr>
          <w:p w14:paraId="0CFC5D0B" w14:textId="77777777" w:rsidR="00AE4376" w:rsidRPr="00EB0B83" w:rsidRDefault="00AE4376" w:rsidP="00136EC4">
            <w:pPr>
              <w:spacing w:after="0"/>
              <w:rPr>
                <w:sz w:val="22"/>
                <w:szCs w:val="22"/>
              </w:rPr>
            </w:pPr>
            <w:r w:rsidRPr="00EB0B83">
              <w:rPr>
                <w:sz w:val="22"/>
                <w:szCs w:val="22"/>
              </w:rPr>
              <w:t>до 2025 года</w:t>
            </w:r>
          </w:p>
        </w:tc>
        <w:tc>
          <w:tcPr>
            <w:tcW w:w="1127" w:type="pct"/>
            <w:tcBorders>
              <w:top w:val="single" w:sz="4" w:space="0" w:color="auto"/>
              <w:left w:val="single" w:sz="4" w:space="0" w:color="auto"/>
              <w:bottom w:val="single" w:sz="4" w:space="0" w:color="auto"/>
              <w:right w:val="single" w:sz="4" w:space="0" w:color="auto"/>
            </w:tcBorders>
          </w:tcPr>
          <w:p w14:paraId="488A2CF6" w14:textId="77777777" w:rsidR="00AE4376" w:rsidRPr="00EB0B83" w:rsidRDefault="00AE4376" w:rsidP="00136EC4">
            <w:pPr>
              <w:spacing w:after="0"/>
              <w:rPr>
                <w:rFonts w:eastAsia="Calibri"/>
                <w:sz w:val="22"/>
                <w:szCs w:val="22"/>
                <w:lang w:eastAsia="ar-SA"/>
              </w:rPr>
            </w:pPr>
            <w:r w:rsidRPr="00EB0B83">
              <w:rPr>
                <w:rFonts w:eastAsia="Calibri"/>
                <w:sz w:val="22"/>
                <w:szCs w:val="22"/>
                <w:lang w:eastAsia="ar-SA"/>
              </w:rPr>
              <w:t>Придорожная полоса</w:t>
            </w:r>
          </w:p>
        </w:tc>
        <w:tc>
          <w:tcPr>
            <w:tcW w:w="382" w:type="pct"/>
            <w:tcBorders>
              <w:top w:val="single" w:sz="4" w:space="0" w:color="auto"/>
              <w:left w:val="single" w:sz="4" w:space="0" w:color="auto"/>
              <w:bottom w:val="single" w:sz="4" w:space="0" w:color="auto"/>
              <w:right w:val="single" w:sz="4" w:space="0" w:color="auto"/>
            </w:tcBorders>
          </w:tcPr>
          <w:p w14:paraId="77EBBB85" w14:textId="77777777" w:rsidR="00AE4376" w:rsidRPr="00EB0B83" w:rsidRDefault="00AE4376" w:rsidP="00136EC4">
            <w:pPr>
              <w:spacing w:after="0"/>
              <w:rPr>
                <w:rFonts w:eastAsia="Calibri"/>
                <w:sz w:val="22"/>
                <w:szCs w:val="22"/>
                <w:lang w:eastAsia="ar-SA"/>
              </w:rPr>
            </w:pPr>
          </w:p>
        </w:tc>
      </w:tr>
      <w:tr w:rsidR="00AE4376" w:rsidRPr="00EB0B83" w14:paraId="07F1F418" w14:textId="77777777" w:rsidTr="00136EC4">
        <w:trPr>
          <w:trHeight w:val="274"/>
        </w:trPr>
        <w:tc>
          <w:tcPr>
            <w:tcW w:w="157" w:type="pct"/>
            <w:tcBorders>
              <w:top w:val="single" w:sz="4" w:space="0" w:color="auto"/>
              <w:left w:val="single" w:sz="4" w:space="0" w:color="auto"/>
              <w:bottom w:val="single" w:sz="4" w:space="0" w:color="auto"/>
              <w:right w:val="single" w:sz="4" w:space="0" w:color="auto"/>
            </w:tcBorders>
            <w:vAlign w:val="center"/>
          </w:tcPr>
          <w:p w14:paraId="0F454C6E" w14:textId="77777777" w:rsidR="00AE4376" w:rsidRPr="00EB0B83" w:rsidRDefault="00AE4376" w:rsidP="00136EC4">
            <w:pPr>
              <w:tabs>
                <w:tab w:val="left" w:pos="0"/>
              </w:tabs>
              <w:suppressAutoHyphens/>
              <w:spacing w:after="0"/>
              <w:rPr>
                <w:rFonts w:eastAsia="Calibri"/>
                <w:sz w:val="22"/>
                <w:szCs w:val="22"/>
                <w:lang w:eastAsia="ar-SA"/>
              </w:rPr>
            </w:pPr>
            <w:r w:rsidRPr="00EB0B83">
              <w:rPr>
                <w:rFonts w:eastAsia="Calibri"/>
                <w:sz w:val="22"/>
                <w:szCs w:val="22"/>
                <w:lang w:eastAsia="ar-SA"/>
              </w:rPr>
              <w:t>4</w:t>
            </w:r>
          </w:p>
        </w:tc>
        <w:tc>
          <w:tcPr>
            <w:tcW w:w="606" w:type="pct"/>
          </w:tcPr>
          <w:p w14:paraId="7091CA03" w14:textId="77777777" w:rsidR="00AE4376" w:rsidRPr="00EB0B83" w:rsidRDefault="00AE4376" w:rsidP="00136EC4">
            <w:pPr>
              <w:rPr>
                <w:sz w:val="22"/>
                <w:szCs w:val="22"/>
              </w:rPr>
            </w:pPr>
            <w:r w:rsidRPr="00EB0B83">
              <w:rPr>
                <w:sz w:val="22"/>
                <w:szCs w:val="22"/>
              </w:rPr>
              <w:t>Развитие автомобильного транспорта регионального или межмуниципального значения</w:t>
            </w:r>
          </w:p>
        </w:tc>
        <w:tc>
          <w:tcPr>
            <w:tcW w:w="752" w:type="pct"/>
            <w:shd w:val="clear" w:color="auto" w:fill="auto"/>
            <w:vAlign w:val="center"/>
          </w:tcPr>
          <w:p w14:paraId="23FFBBD2" w14:textId="77777777" w:rsidR="00AE4376" w:rsidRPr="00EB0B83" w:rsidRDefault="00AE4376" w:rsidP="00136EC4">
            <w:pPr>
              <w:spacing w:line="240" w:lineRule="exact"/>
              <w:jc w:val="left"/>
              <w:rPr>
                <w:sz w:val="22"/>
                <w:szCs w:val="22"/>
              </w:rPr>
            </w:pPr>
            <w:r w:rsidRPr="00EB0B83">
              <w:rPr>
                <w:sz w:val="22"/>
                <w:szCs w:val="22"/>
              </w:rPr>
              <w:t>Автомобильная дорога подъезд к д. Ощепково, Ощепково – В. Кондас, Городище – Шемейный.</w:t>
            </w:r>
          </w:p>
          <w:p w14:paraId="24D51BF7" w14:textId="77777777" w:rsidR="00AE4376" w:rsidRPr="00EB0B83" w:rsidRDefault="00AE4376" w:rsidP="00136EC4">
            <w:pPr>
              <w:jc w:val="left"/>
              <w:rPr>
                <w:sz w:val="22"/>
                <w:szCs w:val="22"/>
              </w:rPr>
            </w:pPr>
            <w:r w:rsidRPr="00EB0B83">
              <w:rPr>
                <w:sz w:val="22"/>
                <w:szCs w:val="22"/>
              </w:rPr>
              <w:t>Реконструкция</w:t>
            </w:r>
          </w:p>
        </w:tc>
        <w:tc>
          <w:tcPr>
            <w:tcW w:w="659" w:type="pct"/>
            <w:shd w:val="clear" w:color="auto" w:fill="auto"/>
            <w:vAlign w:val="center"/>
          </w:tcPr>
          <w:p w14:paraId="1E9EA0CF" w14:textId="77777777" w:rsidR="00AE4376" w:rsidRPr="00EB0B83" w:rsidRDefault="00AE4376" w:rsidP="00136EC4">
            <w:pPr>
              <w:spacing w:after="0"/>
              <w:jc w:val="left"/>
              <w:rPr>
                <w:bCs/>
                <w:sz w:val="22"/>
                <w:szCs w:val="22"/>
              </w:rPr>
            </w:pPr>
            <w:r w:rsidRPr="00EB0B83">
              <w:rPr>
                <w:bCs/>
                <w:sz w:val="22"/>
                <w:szCs w:val="22"/>
              </w:rPr>
              <w:t>Протяженность оценочно – 30,421 км.</w:t>
            </w:r>
          </w:p>
          <w:p w14:paraId="468BE304" w14:textId="77777777" w:rsidR="00AE4376" w:rsidRPr="00EB0B83" w:rsidRDefault="00AE4376" w:rsidP="00136EC4">
            <w:pPr>
              <w:pStyle w:val="ConsPlusNormal0"/>
              <w:ind w:firstLine="0"/>
              <w:rPr>
                <w:rFonts w:ascii="Times New Roman" w:hAnsi="Times New Roman" w:cs="Times New Roman"/>
                <w:sz w:val="22"/>
                <w:szCs w:val="22"/>
              </w:rPr>
            </w:pPr>
            <w:r w:rsidRPr="00EB0B83">
              <w:rPr>
                <w:rFonts w:ascii="Times New Roman" w:hAnsi="Times New Roman" w:cs="Times New Roman"/>
                <w:bCs/>
                <w:sz w:val="22"/>
                <w:szCs w:val="22"/>
              </w:rPr>
              <w:t>Характеристика объекта определяется заданием на проектирование</w:t>
            </w:r>
          </w:p>
        </w:tc>
        <w:tc>
          <w:tcPr>
            <w:tcW w:w="752" w:type="pct"/>
            <w:shd w:val="clear" w:color="auto" w:fill="auto"/>
            <w:vAlign w:val="center"/>
          </w:tcPr>
          <w:p w14:paraId="7F90E4AB" w14:textId="77777777" w:rsidR="00AE4376" w:rsidRPr="00EB0B83" w:rsidRDefault="00AE4376" w:rsidP="00136EC4">
            <w:pPr>
              <w:jc w:val="left"/>
              <w:rPr>
                <w:sz w:val="22"/>
                <w:szCs w:val="22"/>
              </w:rPr>
            </w:pPr>
            <w:r w:rsidRPr="00EB0B83">
              <w:rPr>
                <w:sz w:val="22"/>
                <w:szCs w:val="22"/>
              </w:rPr>
              <w:t>Муниципальное образование «Город Березники»</w:t>
            </w:r>
          </w:p>
        </w:tc>
        <w:tc>
          <w:tcPr>
            <w:tcW w:w="565" w:type="pct"/>
            <w:tcBorders>
              <w:top w:val="single" w:sz="4" w:space="0" w:color="auto"/>
              <w:left w:val="single" w:sz="4" w:space="0" w:color="auto"/>
              <w:bottom w:val="single" w:sz="4" w:space="0" w:color="auto"/>
              <w:right w:val="single" w:sz="4" w:space="0" w:color="auto"/>
            </w:tcBorders>
          </w:tcPr>
          <w:p w14:paraId="74A17A9D" w14:textId="77777777" w:rsidR="00AE4376" w:rsidRPr="00EB0B83" w:rsidRDefault="00AE4376" w:rsidP="00136EC4">
            <w:pPr>
              <w:spacing w:after="0"/>
              <w:rPr>
                <w:sz w:val="22"/>
                <w:szCs w:val="22"/>
              </w:rPr>
            </w:pPr>
            <w:r w:rsidRPr="00EB0B83">
              <w:rPr>
                <w:sz w:val="22"/>
                <w:szCs w:val="22"/>
              </w:rPr>
              <w:t>до 2025 года</w:t>
            </w:r>
          </w:p>
        </w:tc>
        <w:tc>
          <w:tcPr>
            <w:tcW w:w="1127" w:type="pct"/>
            <w:tcBorders>
              <w:top w:val="single" w:sz="4" w:space="0" w:color="auto"/>
              <w:left w:val="single" w:sz="4" w:space="0" w:color="auto"/>
              <w:bottom w:val="single" w:sz="4" w:space="0" w:color="auto"/>
              <w:right w:val="single" w:sz="4" w:space="0" w:color="auto"/>
            </w:tcBorders>
          </w:tcPr>
          <w:p w14:paraId="71E9DB08" w14:textId="77777777" w:rsidR="00AE4376" w:rsidRPr="00EB0B83" w:rsidRDefault="00AE4376" w:rsidP="00136EC4">
            <w:pPr>
              <w:spacing w:after="0"/>
              <w:rPr>
                <w:rFonts w:eastAsia="Calibri"/>
                <w:sz w:val="22"/>
                <w:szCs w:val="22"/>
                <w:lang w:eastAsia="ar-SA"/>
              </w:rPr>
            </w:pPr>
            <w:r w:rsidRPr="00EB0B83">
              <w:rPr>
                <w:rFonts w:eastAsia="Calibri"/>
                <w:sz w:val="22"/>
                <w:szCs w:val="22"/>
                <w:lang w:eastAsia="ar-SA"/>
              </w:rPr>
              <w:t>Придорожная полоса</w:t>
            </w:r>
          </w:p>
        </w:tc>
        <w:tc>
          <w:tcPr>
            <w:tcW w:w="382" w:type="pct"/>
            <w:tcBorders>
              <w:top w:val="single" w:sz="4" w:space="0" w:color="auto"/>
              <w:left w:val="single" w:sz="4" w:space="0" w:color="auto"/>
              <w:bottom w:val="single" w:sz="4" w:space="0" w:color="auto"/>
              <w:right w:val="single" w:sz="4" w:space="0" w:color="auto"/>
            </w:tcBorders>
          </w:tcPr>
          <w:p w14:paraId="3384C7CE" w14:textId="77777777" w:rsidR="00AE4376" w:rsidRPr="00EB0B83" w:rsidRDefault="00AE4376" w:rsidP="00136EC4">
            <w:pPr>
              <w:spacing w:after="0"/>
              <w:rPr>
                <w:rFonts w:eastAsia="Calibri"/>
                <w:sz w:val="22"/>
                <w:szCs w:val="22"/>
                <w:lang w:eastAsia="ar-SA"/>
              </w:rPr>
            </w:pPr>
          </w:p>
        </w:tc>
      </w:tr>
      <w:tr w:rsidR="00AE4376" w:rsidRPr="00EB0B83" w14:paraId="0E11B544" w14:textId="77777777" w:rsidTr="00136EC4">
        <w:trPr>
          <w:trHeight w:val="841"/>
        </w:trPr>
        <w:tc>
          <w:tcPr>
            <w:tcW w:w="157" w:type="pct"/>
            <w:tcBorders>
              <w:top w:val="single" w:sz="4" w:space="0" w:color="auto"/>
              <w:left w:val="single" w:sz="4" w:space="0" w:color="auto"/>
              <w:bottom w:val="single" w:sz="4" w:space="0" w:color="auto"/>
              <w:right w:val="single" w:sz="4" w:space="0" w:color="auto"/>
            </w:tcBorders>
            <w:vAlign w:val="center"/>
          </w:tcPr>
          <w:p w14:paraId="682DF06B" w14:textId="77777777" w:rsidR="00AE4376" w:rsidRPr="00EB0B83" w:rsidRDefault="00AE4376" w:rsidP="00136EC4">
            <w:pPr>
              <w:tabs>
                <w:tab w:val="left" w:pos="0"/>
              </w:tabs>
              <w:suppressAutoHyphens/>
              <w:spacing w:after="0"/>
              <w:rPr>
                <w:rFonts w:eastAsia="Calibri"/>
                <w:sz w:val="22"/>
                <w:szCs w:val="22"/>
                <w:lang w:eastAsia="ar-SA"/>
              </w:rPr>
            </w:pPr>
            <w:r w:rsidRPr="00EB0B83">
              <w:rPr>
                <w:rFonts w:eastAsia="Calibri"/>
                <w:sz w:val="22"/>
                <w:szCs w:val="22"/>
                <w:lang w:eastAsia="ar-SA"/>
              </w:rPr>
              <w:t>5</w:t>
            </w:r>
          </w:p>
        </w:tc>
        <w:tc>
          <w:tcPr>
            <w:tcW w:w="606" w:type="pct"/>
            <w:vAlign w:val="center"/>
          </w:tcPr>
          <w:p w14:paraId="456D1F73" w14:textId="77777777" w:rsidR="00AE4376" w:rsidRPr="00EB0B83" w:rsidRDefault="00AE4376" w:rsidP="00136EC4">
            <w:pPr>
              <w:rPr>
                <w:sz w:val="22"/>
                <w:szCs w:val="22"/>
              </w:rPr>
            </w:pPr>
            <w:r w:rsidRPr="00EB0B83">
              <w:rPr>
                <w:sz w:val="22"/>
                <w:szCs w:val="22"/>
              </w:rPr>
              <w:t xml:space="preserve">Развитие автомобильного транспорта регионального </w:t>
            </w:r>
            <w:r w:rsidRPr="00EB0B83">
              <w:rPr>
                <w:sz w:val="22"/>
                <w:szCs w:val="22"/>
              </w:rPr>
              <w:br/>
              <w:t>или межмуниципального значения</w:t>
            </w:r>
          </w:p>
        </w:tc>
        <w:tc>
          <w:tcPr>
            <w:tcW w:w="752" w:type="pct"/>
            <w:vAlign w:val="center"/>
          </w:tcPr>
          <w:p w14:paraId="065C4BCF" w14:textId="77777777" w:rsidR="00AE4376" w:rsidRPr="00EB0B83" w:rsidRDefault="00AE4376" w:rsidP="00136EC4">
            <w:pPr>
              <w:spacing w:after="0"/>
              <w:rPr>
                <w:sz w:val="22"/>
                <w:szCs w:val="22"/>
              </w:rPr>
            </w:pPr>
            <w:r w:rsidRPr="00EB0B83">
              <w:rPr>
                <w:sz w:val="22"/>
                <w:szCs w:val="22"/>
              </w:rPr>
              <w:t>Устройство дополнительных полос движения в сторону подъема на автомобильных дорогах регионального или межмуниципального значения Пермского края</w:t>
            </w:r>
          </w:p>
        </w:tc>
        <w:tc>
          <w:tcPr>
            <w:tcW w:w="659" w:type="pct"/>
            <w:vAlign w:val="center"/>
          </w:tcPr>
          <w:p w14:paraId="1DD4ED30" w14:textId="77777777" w:rsidR="00AE4376" w:rsidRPr="00EB0B83" w:rsidRDefault="00AE4376" w:rsidP="009D603B">
            <w:pPr>
              <w:pStyle w:val="ConsPlusNormal0"/>
              <w:ind w:firstLine="0"/>
              <w:rPr>
                <w:rFonts w:ascii="Times New Roman" w:hAnsi="Times New Roman" w:cs="Times New Roman"/>
                <w:sz w:val="22"/>
                <w:szCs w:val="22"/>
              </w:rPr>
            </w:pPr>
            <w:r w:rsidRPr="00EB0B83">
              <w:rPr>
                <w:rFonts w:ascii="Times New Roman" w:hAnsi="Times New Roman" w:cs="Times New Roman"/>
                <w:sz w:val="22"/>
                <w:szCs w:val="22"/>
              </w:rPr>
              <w:t xml:space="preserve">Определяется </w:t>
            </w:r>
            <w:r w:rsidRPr="00EB0B83">
              <w:rPr>
                <w:rFonts w:ascii="Times New Roman" w:hAnsi="Times New Roman" w:cs="Times New Roman"/>
                <w:sz w:val="22"/>
                <w:szCs w:val="22"/>
              </w:rPr>
              <w:br/>
              <w:t>на последующих стадиях проектирования</w:t>
            </w:r>
          </w:p>
        </w:tc>
        <w:tc>
          <w:tcPr>
            <w:tcW w:w="752" w:type="pct"/>
            <w:vAlign w:val="center"/>
          </w:tcPr>
          <w:p w14:paraId="0C9C0BA1" w14:textId="77777777" w:rsidR="00AE4376" w:rsidRPr="00EB0B83" w:rsidRDefault="00AE4376" w:rsidP="00136EC4">
            <w:pPr>
              <w:rPr>
                <w:sz w:val="22"/>
                <w:szCs w:val="22"/>
              </w:rPr>
            </w:pPr>
            <w:r w:rsidRPr="00EB0B83">
              <w:rPr>
                <w:sz w:val="22"/>
                <w:szCs w:val="22"/>
              </w:rPr>
              <w:t>Муниципальное образование «Город Березники»</w:t>
            </w:r>
          </w:p>
        </w:tc>
        <w:tc>
          <w:tcPr>
            <w:tcW w:w="565" w:type="pct"/>
            <w:tcBorders>
              <w:top w:val="single" w:sz="4" w:space="0" w:color="auto"/>
              <w:left w:val="single" w:sz="4" w:space="0" w:color="auto"/>
              <w:bottom w:val="single" w:sz="4" w:space="0" w:color="auto"/>
              <w:right w:val="single" w:sz="4" w:space="0" w:color="auto"/>
            </w:tcBorders>
          </w:tcPr>
          <w:p w14:paraId="5976D403" w14:textId="77777777" w:rsidR="00AE4376" w:rsidRPr="00EB0B83" w:rsidRDefault="00AE4376" w:rsidP="00136EC4">
            <w:pPr>
              <w:spacing w:after="0"/>
              <w:rPr>
                <w:sz w:val="22"/>
                <w:szCs w:val="22"/>
              </w:rPr>
            </w:pPr>
            <w:r w:rsidRPr="00EB0B83">
              <w:rPr>
                <w:sz w:val="22"/>
                <w:szCs w:val="22"/>
              </w:rPr>
              <w:t>до 2025 года</w:t>
            </w:r>
          </w:p>
        </w:tc>
        <w:tc>
          <w:tcPr>
            <w:tcW w:w="1127" w:type="pct"/>
            <w:tcBorders>
              <w:top w:val="single" w:sz="4" w:space="0" w:color="auto"/>
              <w:left w:val="single" w:sz="4" w:space="0" w:color="auto"/>
              <w:bottom w:val="single" w:sz="4" w:space="0" w:color="auto"/>
              <w:right w:val="single" w:sz="4" w:space="0" w:color="auto"/>
            </w:tcBorders>
          </w:tcPr>
          <w:p w14:paraId="3EB05D98" w14:textId="77777777" w:rsidR="00AE4376" w:rsidRPr="00EB0B83" w:rsidRDefault="00AE4376" w:rsidP="00136EC4">
            <w:pPr>
              <w:spacing w:after="0"/>
              <w:rPr>
                <w:rFonts w:eastAsia="Calibri"/>
                <w:sz w:val="22"/>
                <w:szCs w:val="22"/>
                <w:lang w:eastAsia="ar-SA"/>
              </w:rPr>
            </w:pPr>
            <w:r w:rsidRPr="00EB0B83">
              <w:rPr>
                <w:rFonts w:eastAsia="Calibri"/>
                <w:sz w:val="22"/>
                <w:szCs w:val="22"/>
                <w:lang w:eastAsia="ar-SA"/>
              </w:rPr>
              <w:t>Придорожная полоса</w:t>
            </w:r>
          </w:p>
        </w:tc>
        <w:tc>
          <w:tcPr>
            <w:tcW w:w="382" w:type="pct"/>
            <w:tcBorders>
              <w:top w:val="single" w:sz="4" w:space="0" w:color="auto"/>
              <w:left w:val="single" w:sz="4" w:space="0" w:color="auto"/>
              <w:bottom w:val="single" w:sz="4" w:space="0" w:color="auto"/>
              <w:right w:val="single" w:sz="4" w:space="0" w:color="auto"/>
            </w:tcBorders>
          </w:tcPr>
          <w:p w14:paraId="0F035648" w14:textId="77777777" w:rsidR="00AE4376" w:rsidRPr="00EB0B83" w:rsidRDefault="00AE4376" w:rsidP="00136EC4">
            <w:pPr>
              <w:spacing w:after="0"/>
              <w:rPr>
                <w:rFonts w:eastAsia="Calibri"/>
                <w:sz w:val="22"/>
                <w:szCs w:val="22"/>
                <w:lang w:eastAsia="ar-SA"/>
              </w:rPr>
            </w:pPr>
          </w:p>
        </w:tc>
      </w:tr>
    </w:tbl>
    <w:p w14:paraId="5863B284" w14:textId="77777777" w:rsidR="00C833E2" w:rsidRPr="00EB0B83" w:rsidRDefault="00C833E2" w:rsidP="00F66DA6">
      <w:pPr>
        <w:rPr>
          <w:sz w:val="22"/>
          <w:szCs w:val="22"/>
        </w:rPr>
      </w:pPr>
    </w:p>
    <w:p w14:paraId="03C4505E" w14:textId="77777777" w:rsidR="00C833E2" w:rsidRPr="00EB0B83" w:rsidRDefault="00C833E2" w:rsidP="00F66DA6">
      <w:pPr>
        <w:rPr>
          <w:sz w:val="22"/>
          <w:szCs w:val="22"/>
        </w:rPr>
      </w:pPr>
      <w:r w:rsidRPr="00EB0B83">
        <w:rPr>
          <w:sz w:val="22"/>
          <w:szCs w:val="22"/>
        </w:rPr>
        <w:br w:type="page"/>
      </w:r>
    </w:p>
    <w:p w14:paraId="1D4BD488" w14:textId="77777777" w:rsidR="00C833E2" w:rsidRPr="00EB0B83" w:rsidRDefault="00C833E2" w:rsidP="00F66DA6">
      <w:pPr>
        <w:keepNext/>
        <w:keepLines/>
        <w:spacing w:before="40" w:after="0"/>
        <w:ind w:firstLine="709"/>
        <w:outlineLvl w:val="2"/>
        <w:rPr>
          <w:b/>
          <w:i/>
          <w:iCs/>
          <w:szCs w:val="28"/>
          <w:lang w:eastAsia="ar-SA"/>
        </w:rPr>
      </w:pPr>
      <w:bookmarkStart w:id="88" w:name="_Toc76389255"/>
      <w:r w:rsidRPr="00EB0B83">
        <w:rPr>
          <w:b/>
          <w:szCs w:val="28"/>
        </w:rPr>
        <w:lastRenderedPageBreak/>
        <w:t>2.2.</w:t>
      </w:r>
      <w:r w:rsidR="002E355E" w:rsidRPr="00EB0B83">
        <w:rPr>
          <w:b/>
          <w:szCs w:val="28"/>
        </w:rPr>
        <w:t>6</w:t>
      </w:r>
      <w:r w:rsidRPr="00EB0B83">
        <w:rPr>
          <w:b/>
          <w:szCs w:val="28"/>
        </w:rPr>
        <w:t xml:space="preserve">. </w:t>
      </w:r>
      <w:r w:rsidRPr="00EB0B83">
        <w:rPr>
          <w:b/>
          <w:iCs/>
          <w:szCs w:val="28"/>
          <w:lang w:eastAsia="ar-SA"/>
        </w:rPr>
        <w:t>Объекты регионального значения в области логистики. Транспортно-логистические комплексы</w:t>
      </w:r>
      <w:bookmarkEnd w:id="88"/>
    </w:p>
    <w:p w14:paraId="01252998" w14:textId="77777777" w:rsidR="00C833E2" w:rsidRPr="00EB0B83" w:rsidRDefault="00C833E2" w:rsidP="00F66DA6">
      <w:pPr>
        <w:spacing w:after="0"/>
        <w:rPr>
          <w:sz w:val="22"/>
          <w:szCs w:val="22"/>
        </w:rPr>
      </w:pPr>
    </w:p>
    <w:tbl>
      <w:tblPr>
        <w:tblW w:w="5122"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2"/>
        <w:gridCol w:w="1827"/>
        <w:gridCol w:w="2268"/>
        <w:gridCol w:w="1987"/>
        <w:gridCol w:w="2267"/>
        <w:gridCol w:w="1703"/>
        <w:gridCol w:w="2876"/>
        <w:gridCol w:w="1515"/>
      </w:tblGrid>
      <w:tr w:rsidR="00C833E2" w:rsidRPr="00EB0B83" w14:paraId="5357C747" w14:textId="77777777" w:rsidTr="001B600B">
        <w:trPr>
          <w:trHeight w:val="1518"/>
        </w:trPr>
        <w:tc>
          <w:tcPr>
            <w:tcW w:w="158" w:type="pct"/>
            <w:tcBorders>
              <w:top w:val="single" w:sz="4" w:space="0" w:color="auto"/>
              <w:left w:val="single" w:sz="4" w:space="0" w:color="auto"/>
              <w:bottom w:val="single" w:sz="4" w:space="0" w:color="auto"/>
              <w:right w:val="single" w:sz="4" w:space="0" w:color="auto"/>
            </w:tcBorders>
            <w:shd w:val="clear" w:color="auto" w:fill="D0CECE"/>
            <w:vAlign w:val="center"/>
          </w:tcPr>
          <w:p w14:paraId="09B96AF0" w14:textId="77777777" w:rsidR="00C833E2" w:rsidRPr="00EB0B83" w:rsidRDefault="00C833E2" w:rsidP="00F66DA6">
            <w:pPr>
              <w:suppressAutoHyphens/>
              <w:spacing w:after="0"/>
              <w:rPr>
                <w:b/>
                <w:sz w:val="22"/>
                <w:szCs w:val="22"/>
                <w:lang w:eastAsia="ar-SA"/>
              </w:rPr>
            </w:pPr>
            <w:r w:rsidRPr="00EB0B83">
              <w:rPr>
                <w:b/>
                <w:sz w:val="22"/>
                <w:szCs w:val="22"/>
                <w:lang w:eastAsia="ar-SA"/>
              </w:rPr>
              <w:t>№</w:t>
            </w:r>
          </w:p>
          <w:p w14:paraId="29482DF1" w14:textId="77777777" w:rsidR="00C833E2" w:rsidRPr="00EB0B83" w:rsidRDefault="00C833E2" w:rsidP="00F66DA6">
            <w:pPr>
              <w:suppressAutoHyphens/>
              <w:spacing w:after="0"/>
              <w:rPr>
                <w:b/>
                <w:sz w:val="22"/>
                <w:szCs w:val="22"/>
                <w:lang w:eastAsia="ar-SA"/>
              </w:rPr>
            </w:pPr>
            <w:proofErr w:type="spellStart"/>
            <w:r w:rsidRPr="00EB0B83">
              <w:rPr>
                <w:b/>
                <w:sz w:val="22"/>
                <w:szCs w:val="22"/>
                <w:lang w:eastAsia="ar-SA"/>
              </w:rPr>
              <w:t>пп</w:t>
            </w:r>
            <w:proofErr w:type="spellEnd"/>
          </w:p>
        </w:tc>
        <w:tc>
          <w:tcPr>
            <w:tcW w:w="612" w:type="pct"/>
            <w:tcBorders>
              <w:top w:val="single" w:sz="4" w:space="0" w:color="auto"/>
              <w:left w:val="single" w:sz="4" w:space="0" w:color="auto"/>
              <w:bottom w:val="single" w:sz="4" w:space="0" w:color="auto"/>
              <w:right w:val="single" w:sz="4" w:space="0" w:color="auto"/>
            </w:tcBorders>
            <w:shd w:val="clear" w:color="auto" w:fill="D0CECE"/>
            <w:vAlign w:val="center"/>
          </w:tcPr>
          <w:p w14:paraId="511730BB" w14:textId="77777777" w:rsidR="00C833E2" w:rsidRPr="00EB0B83" w:rsidRDefault="00C833E2" w:rsidP="00F66DA6">
            <w:pPr>
              <w:suppressAutoHyphens/>
              <w:spacing w:after="0"/>
              <w:jc w:val="center"/>
              <w:rPr>
                <w:b/>
                <w:sz w:val="22"/>
                <w:szCs w:val="22"/>
                <w:lang w:eastAsia="ar-SA"/>
              </w:rPr>
            </w:pPr>
            <w:r w:rsidRPr="00EB0B83">
              <w:rPr>
                <w:b/>
                <w:sz w:val="22"/>
                <w:szCs w:val="22"/>
                <w:lang w:eastAsia="ar-SA"/>
              </w:rPr>
              <w:t>Назначение объекта регионального значения</w:t>
            </w:r>
          </w:p>
        </w:tc>
        <w:tc>
          <w:tcPr>
            <w:tcW w:w="760" w:type="pct"/>
            <w:tcBorders>
              <w:top w:val="single" w:sz="4" w:space="0" w:color="auto"/>
              <w:left w:val="single" w:sz="4" w:space="0" w:color="auto"/>
              <w:bottom w:val="single" w:sz="4" w:space="0" w:color="auto"/>
              <w:right w:val="single" w:sz="4" w:space="0" w:color="auto"/>
            </w:tcBorders>
            <w:shd w:val="clear" w:color="auto" w:fill="D0CECE"/>
            <w:vAlign w:val="center"/>
          </w:tcPr>
          <w:p w14:paraId="01B564A5" w14:textId="77777777" w:rsidR="00C833E2" w:rsidRPr="00EB0B83" w:rsidRDefault="00C833E2" w:rsidP="00F66DA6">
            <w:pPr>
              <w:suppressAutoHyphens/>
              <w:spacing w:after="0"/>
              <w:jc w:val="center"/>
              <w:rPr>
                <w:b/>
                <w:sz w:val="22"/>
                <w:szCs w:val="22"/>
                <w:lang w:eastAsia="ar-SA"/>
              </w:rPr>
            </w:pPr>
            <w:r w:rsidRPr="00EB0B83">
              <w:rPr>
                <w:b/>
                <w:sz w:val="22"/>
                <w:szCs w:val="22"/>
                <w:lang w:eastAsia="ar-SA"/>
              </w:rPr>
              <w:t xml:space="preserve">Наименование </w:t>
            </w:r>
          </w:p>
          <w:p w14:paraId="26E2BC8C" w14:textId="77777777" w:rsidR="00C833E2" w:rsidRPr="00EB0B83" w:rsidRDefault="00C833E2" w:rsidP="00F66DA6">
            <w:pPr>
              <w:suppressAutoHyphens/>
              <w:spacing w:after="0"/>
              <w:jc w:val="center"/>
              <w:rPr>
                <w:b/>
                <w:sz w:val="22"/>
                <w:szCs w:val="22"/>
                <w:lang w:eastAsia="ar-SA"/>
              </w:rPr>
            </w:pPr>
            <w:r w:rsidRPr="00EB0B83">
              <w:rPr>
                <w:b/>
                <w:sz w:val="22"/>
                <w:szCs w:val="22"/>
                <w:lang w:eastAsia="ar-SA"/>
              </w:rPr>
              <w:t>объекта</w:t>
            </w:r>
          </w:p>
        </w:tc>
        <w:tc>
          <w:tcPr>
            <w:tcW w:w="666" w:type="pct"/>
            <w:tcBorders>
              <w:top w:val="single" w:sz="4" w:space="0" w:color="auto"/>
              <w:left w:val="single" w:sz="4" w:space="0" w:color="auto"/>
              <w:bottom w:val="single" w:sz="4" w:space="0" w:color="auto"/>
              <w:right w:val="single" w:sz="4" w:space="0" w:color="auto"/>
            </w:tcBorders>
            <w:shd w:val="clear" w:color="auto" w:fill="D0CECE"/>
            <w:vAlign w:val="center"/>
          </w:tcPr>
          <w:p w14:paraId="63681FF3" w14:textId="77777777" w:rsidR="00C833E2" w:rsidRPr="00EB0B83" w:rsidRDefault="00C833E2" w:rsidP="00F66DA6">
            <w:pPr>
              <w:suppressAutoHyphens/>
              <w:spacing w:after="0"/>
              <w:jc w:val="center"/>
              <w:rPr>
                <w:b/>
                <w:sz w:val="22"/>
                <w:szCs w:val="22"/>
                <w:lang w:eastAsia="ar-SA"/>
              </w:rPr>
            </w:pPr>
            <w:r w:rsidRPr="00EB0B83">
              <w:rPr>
                <w:b/>
                <w:sz w:val="22"/>
                <w:szCs w:val="22"/>
                <w:lang w:eastAsia="ar-SA"/>
              </w:rPr>
              <w:t xml:space="preserve">Краткая </w:t>
            </w:r>
          </w:p>
          <w:p w14:paraId="2C9E9CFF" w14:textId="77777777" w:rsidR="00C833E2" w:rsidRPr="00EB0B83" w:rsidRDefault="00C833E2" w:rsidP="00F66DA6">
            <w:pPr>
              <w:suppressAutoHyphens/>
              <w:spacing w:after="0"/>
              <w:jc w:val="center"/>
              <w:rPr>
                <w:b/>
                <w:sz w:val="22"/>
                <w:szCs w:val="22"/>
                <w:lang w:eastAsia="ar-SA"/>
              </w:rPr>
            </w:pPr>
            <w:r w:rsidRPr="00EB0B83">
              <w:rPr>
                <w:b/>
                <w:sz w:val="22"/>
                <w:szCs w:val="22"/>
                <w:lang w:eastAsia="ar-SA"/>
              </w:rPr>
              <w:t>характеристика</w:t>
            </w:r>
          </w:p>
          <w:p w14:paraId="5BF9B5CE" w14:textId="77777777" w:rsidR="00C833E2" w:rsidRPr="00EB0B83" w:rsidRDefault="00C833E2" w:rsidP="00F66DA6">
            <w:pPr>
              <w:suppressAutoHyphens/>
              <w:spacing w:after="0"/>
              <w:jc w:val="center"/>
              <w:rPr>
                <w:b/>
                <w:sz w:val="22"/>
                <w:szCs w:val="22"/>
                <w:lang w:eastAsia="ar-SA"/>
              </w:rPr>
            </w:pPr>
            <w:r w:rsidRPr="00EB0B83">
              <w:rPr>
                <w:b/>
                <w:sz w:val="22"/>
                <w:szCs w:val="22"/>
                <w:lang w:eastAsia="ar-SA"/>
              </w:rPr>
              <w:t>объекта</w:t>
            </w:r>
          </w:p>
        </w:tc>
        <w:tc>
          <w:tcPr>
            <w:tcW w:w="760" w:type="pct"/>
            <w:tcBorders>
              <w:top w:val="single" w:sz="4" w:space="0" w:color="auto"/>
              <w:left w:val="single" w:sz="4" w:space="0" w:color="auto"/>
              <w:bottom w:val="single" w:sz="4" w:space="0" w:color="auto"/>
              <w:right w:val="single" w:sz="4" w:space="0" w:color="auto"/>
            </w:tcBorders>
            <w:shd w:val="clear" w:color="auto" w:fill="D0CECE"/>
            <w:vAlign w:val="center"/>
          </w:tcPr>
          <w:p w14:paraId="15C09181" w14:textId="77777777" w:rsidR="00C833E2" w:rsidRPr="00EB0B83" w:rsidRDefault="00C833E2" w:rsidP="00F66DA6">
            <w:pPr>
              <w:suppressAutoHyphens/>
              <w:spacing w:after="0"/>
              <w:jc w:val="center"/>
              <w:rPr>
                <w:b/>
                <w:sz w:val="22"/>
                <w:szCs w:val="22"/>
                <w:lang w:eastAsia="ar-SA"/>
              </w:rPr>
            </w:pPr>
            <w:r w:rsidRPr="00EB0B83">
              <w:rPr>
                <w:b/>
                <w:sz w:val="22"/>
                <w:szCs w:val="22"/>
                <w:lang w:eastAsia="ar-SA"/>
              </w:rPr>
              <w:t>Местоположение планируемого объекта</w:t>
            </w:r>
          </w:p>
        </w:tc>
        <w:tc>
          <w:tcPr>
            <w:tcW w:w="571" w:type="pct"/>
            <w:tcBorders>
              <w:top w:val="single" w:sz="4" w:space="0" w:color="auto"/>
              <w:left w:val="single" w:sz="4" w:space="0" w:color="auto"/>
              <w:bottom w:val="single" w:sz="4" w:space="0" w:color="auto"/>
              <w:right w:val="single" w:sz="4" w:space="0" w:color="auto"/>
            </w:tcBorders>
            <w:shd w:val="clear" w:color="auto" w:fill="D0CECE"/>
          </w:tcPr>
          <w:p w14:paraId="179ACA66" w14:textId="77777777" w:rsidR="00C833E2" w:rsidRPr="00EB0B83" w:rsidRDefault="00C833E2" w:rsidP="00F66DA6">
            <w:pPr>
              <w:suppressAutoHyphens/>
              <w:spacing w:after="0"/>
              <w:rPr>
                <w:b/>
                <w:sz w:val="22"/>
                <w:szCs w:val="22"/>
                <w:lang w:eastAsia="ar-SA"/>
              </w:rPr>
            </w:pPr>
            <w:r w:rsidRPr="00EB0B83">
              <w:rPr>
                <w:b/>
                <w:sz w:val="22"/>
                <w:szCs w:val="22"/>
                <w:lang w:eastAsia="ar-SA"/>
              </w:rPr>
              <w:t>Очередность строительства объекта</w:t>
            </w:r>
          </w:p>
        </w:tc>
        <w:tc>
          <w:tcPr>
            <w:tcW w:w="964" w:type="pct"/>
            <w:tcBorders>
              <w:top w:val="single" w:sz="4" w:space="0" w:color="auto"/>
              <w:left w:val="single" w:sz="4" w:space="0" w:color="auto"/>
              <w:bottom w:val="single" w:sz="4" w:space="0" w:color="auto"/>
              <w:right w:val="single" w:sz="4" w:space="0" w:color="auto"/>
            </w:tcBorders>
            <w:shd w:val="clear" w:color="auto" w:fill="D0CECE"/>
            <w:vAlign w:val="center"/>
          </w:tcPr>
          <w:p w14:paraId="285357F0" w14:textId="77777777" w:rsidR="00C833E2" w:rsidRPr="00EB0B83" w:rsidRDefault="00C833E2" w:rsidP="00F66DA6">
            <w:pPr>
              <w:suppressAutoHyphens/>
              <w:spacing w:after="0"/>
              <w:jc w:val="center"/>
              <w:rPr>
                <w:b/>
                <w:sz w:val="22"/>
                <w:szCs w:val="22"/>
                <w:lang w:eastAsia="ar-SA"/>
              </w:rPr>
            </w:pPr>
            <w:r w:rsidRPr="00EB0B83">
              <w:rPr>
                <w:b/>
                <w:sz w:val="22"/>
                <w:szCs w:val="22"/>
                <w:lang w:eastAsia="ar-SA"/>
              </w:rPr>
              <w:t>Зоны с особыми условиями использования территории</w:t>
            </w:r>
          </w:p>
        </w:tc>
        <w:tc>
          <w:tcPr>
            <w:tcW w:w="508" w:type="pct"/>
            <w:tcBorders>
              <w:top w:val="single" w:sz="4" w:space="0" w:color="auto"/>
              <w:left w:val="single" w:sz="4" w:space="0" w:color="auto"/>
              <w:bottom w:val="single" w:sz="4" w:space="0" w:color="auto"/>
              <w:right w:val="single" w:sz="4" w:space="0" w:color="auto"/>
            </w:tcBorders>
            <w:shd w:val="clear" w:color="auto" w:fill="D0CECE"/>
          </w:tcPr>
          <w:p w14:paraId="20616476" w14:textId="77777777" w:rsidR="00C833E2" w:rsidRPr="00EB0B83" w:rsidRDefault="00C833E2" w:rsidP="00F66DA6">
            <w:pPr>
              <w:suppressAutoHyphens/>
              <w:spacing w:after="0"/>
              <w:rPr>
                <w:b/>
                <w:sz w:val="22"/>
                <w:szCs w:val="22"/>
                <w:lang w:eastAsia="ar-SA"/>
              </w:rPr>
            </w:pPr>
            <w:r w:rsidRPr="00EB0B83">
              <w:rPr>
                <w:b/>
                <w:sz w:val="22"/>
                <w:szCs w:val="22"/>
                <w:lang w:eastAsia="ar-SA"/>
              </w:rPr>
              <w:t>Основание</w:t>
            </w:r>
          </w:p>
        </w:tc>
      </w:tr>
      <w:tr w:rsidR="00C833E2" w:rsidRPr="00EB0B83" w14:paraId="4C092116" w14:textId="77777777" w:rsidTr="001B600B">
        <w:trPr>
          <w:trHeight w:val="294"/>
        </w:trPr>
        <w:tc>
          <w:tcPr>
            <w:tcW w:w="158" w:type="pct"/>
            <w:tcBorders>
              <w:top w:val="single" w:sz="4" w:space="0" w:color="auto"/>
              <w:left w:val="single" w:sz="4" w:space="0" w:color="auto"/>
              <w:bottom w:val="single" w:sz="4" w:space="0" w:color="auto"/>
              <w:right w:val="single" w:sz="4" w:space="0" w:color="auto"/>
            </w:tcBorders>
            <w:shd w:val="clear" w:color="auto" w:fill="D0CECE"/>
            <w:vAlign w:val="center"/>
          </w:tcPr>
          <w:p w14:paraId="6984C269" w14:textId="77777777" w:rsidR="00C833E2" w:rsidRPr="00EB0B83" w:rsidRDefault="00C833E2" w:rsidP="00F66DA6">
            <w:pPr>
              <w:suppressAutoHyphens/>
              <w:spacing w:after="0"/>
              <w:jc w:val="center"/>
              <w:rPr>
                <w:b/>
                <w:sz w:val="22"/>
                <w:szCs w:val="22"/>
                <w:lang w:eastAsia="ar-SA"/>
              </w:rPr>
            </w:pPr>
            <w:r w:rsidRPr="00EB0B83">
              <w:rPr>
                <w:b/>
                <w:sz w:val="22"/>
                <w:szCs w:val="22"/>
                <w:lang w:eastAsia="ar-SA"/>
              </w:rPr>
              <w:t>1</w:t>
            </w:r>
          </w:p>
        </w:tc>
        <w:tc>
          <w:tcPr>
            <w:tcW w:w="612" w:type="pct"/>
            <w:tcBorders>
              <w:top w:val="single" w:sz="4" w:space="0" w:color="auto"/>
              <w:left w:val="single" w:sz="4" w:space="0" w:color="auto"/>
              <w:bottom w:val="single" w:sz="4" w:space="0" w:color="auto"/>
              <w:right w:val="single" w:sz="4" w:space="0" w:color="auto"/>
            </w:tcBorders>
            <w:shd w:val="clear" w:color="auto" w:fill="D0CECE"/>
            <w:vAlign w:val="center"/>
          </w:tcPr>
          <w:p w14:paraId="25232B42" w14:textId="77777777" w:rsidR="00C833E2" w:rsidRPr="00EB0B83" w:rsidRDefault="00C833E2" w:rsidP="00F66DA6">
            <w:pPr>
              <w:suppressAutoHyphens/>
              <w:spacing w:after="0"/>
              <w:jc w:val="center"/>
              <w:rPr>
                <w:b/>
                <w:sz w:val="22"/>
                <w:szCs w:val="22"/>
                <w:lang w:eastAsia="ar-SA"/>
              </w:rPr>
            </w:pPr>
            <w:r w:rsidRPr="00EB0B83">
              <w:rPr>
                <w:b/>
                <w:sz w:val="22"/>
                <w:szCs w:val="22"/>
                <w:lang w:eastAsia="ar-SA"/>
              </w:rPr>
              <w:t>2</w:t>
            </w:r>
          </w:p>
        </w:tc>
        <w:tc>
          <w:tcPr>
            <w:tcW w:w="760" w:type="pct"/>
            <w:tcBorders>
              <w:top w:val="single" w:sz="4" w:space="0" w:color="auto"/>
              <w:left w:val="single" w:sz="4" w:space="0" w:color="auto"/>
              <w:bottom w:val="single" w:sz="4" w:space="0" w:color="auto"/>
              <w:right w:val="single" w:sz="4" w:space="0" w:color="auto"/>
            </w:tcBorders>
            <w:shd w:val="clear" w:color="auto" w:fill="D0CECE"/>
            <w:vAlign w:val="center"/>
          </w:tcPr>
          <w:p w14:paraId="513F5925" w14:textId="77777777" w:rsidR="00C833E2" w:rsidRPr="00EB0B83" w:rsidRDefault="00C833E2" w:rsidP="00F66DA6">
            <w:pPr>
              <w:suppressAutoHyphens/>
              <w:spacing w:after="0"/>
              <w:jc w:val="center"/>
              <w:rPr>
                <w:b/>
                <w:sz w:val="22"/>
                <w:szCs w:val="22"/>
                <w:lang w:eastAsia="ar-SA"/>
              </w:rPr>
            </w:pPr>
            <w:r w:rsidRPr="00EB0B83">
              <w:rPr>
                <w:b/>
                <w:sz w:val="22"/>
                <w:szCs w:val="22"/>
                <w:lang w:eastAsia="ar-SA"/>
              </w:rPr>
              <w:t>3</w:t>
            </w:r>
          </w:p>
        </w:tc>
        <w:tc>
          <w:tcPr>
            <w:tcW w:w="666" w:type="pct"/>
            <w:tcBorders>
              <w:top w:val="single" w:sz="4" w:space="0" w:color="auto"/>
              <w:left w:val="single" w:sz="4" w:space="0" w:color="auto"/>
              <w:bottom w:val="single" w:sz="4" w:space="0" w:color="auto"/>
              <w:right w:val="single" w:sz="4" w:space="0" w:color="auto"/>
            </w:tcBorders>
            <w:shd w:val="clear" w:color="auto" w:fill="D0CECE"/>
            <w:vAlign w:val="center"/>
          </w:tcPr>
          <w:p w14:paraId="064BB5F0" w14:textId="77777777" w:rsidR="00C833E2" w:rsidRPr="00EB0B83" w:rsidRDefault="00C833E2" w:rsidP="00F66DA6">
            <w:pPr>
              <w:suppressAutoHyphens/>
              <w:spacing w:after="0"/>
              <w:jc w:val="center"/>
              <w:rPr>
                <w:b/>
                <w:sz w:val="22"/>
                <w:szCs w:val="22"/>
                <w:lang w:eastAsia="ar-SA"/>
              </w:rPr>
            </w:pPr>
            <w:r w:rsidRPr="00EB0B83">
              <w:rPr>
                <w:b/>
                <w:sz w:val="22"/>
                <w:szCs w:val="22"/>
                <w:lang w:eastAsia="ar-SA"/>
              </w:rPr>
              <w:t>4</w:t>
            </w:r>
          </w:p>
        </w:tc>
        <w:tc>
          <w:tcPr>
            <w:tcW w:w="760" w:type="pct"/>
            <w:tcBorders>
              <w:top w:val="single" w:sz="4" w:space="0" w:color="auto"/>
              <w:left w:val="single" w:sz="4" w:space="0" w:color="auto"/>
              <w:bottom w:val="single" w:sz="4" w:space="0" w:color="auto"/>
              <w:right w:val="single" w:sz="4" w:space="0" w:color="auto"/>
            </w:tcBorders>
            <w:shd w:val="clear" w:color="auto" w:fill="D0CECE"/>
            <w:vAlign w:val="center"/>
          </w:tcPr>
          <w:p w14:paraId="218F7555" w14:textId="77777777" w:rsidR="00C833E2" w:rsidRPr="00EB0B83" w:rsidRDefault="00C833E2" w:rsidP="00F66DA6">
            <w:pPr>
              <w:suppressAutoHyphens/>
              <w:spacing w:after="0"/>
              <w:jc w:val="center"/>
              <w:rPr>
                <w:b/>
                <w:sz w:val="22"/>
                <w:szCs w:val="22"/>
                <w:lang w:eastAsia="ar-SA"/>
              </w:rPr>
            </w:pPr>
            <w:r w:rsidRPr="00EB0B83">
              <w:rPr>
                <w:b/>
                <w:sz w:val="22"/>
                <w:szCs w:val="22"/>
                <w:lang w:eastAsia="ar-SA"/>
              </w:rPr>
              <w:t>5</w:t>
            </w:r>
          </w:p>
        </w:tc>
        <w:tc>
          <w:tcPr>
            <w:tcW w:w="571" w:type="pct"/>
            <w:tcBorders>
              <w:top w:val="single" w:sz="4" w:space="0" w:color="auto"/>
              <w:left w:val="single" w:sz="4" w:space="0" w:color="auto"/>
              <w:bottom w:val="single" w:sz="4" w:space="0" w:color="auto"/>
              <w:right w:val="single" w:sz="4" w:space="0" w:color="auto"/>
            </w:tcBorders>
            <w:shd w:val="clear" w:color="auto" w:fill="D0CECE"/>
          </w:tcPr>
          <w:p w14:paraId="1794F9C0" w14:textId="77777777" w:rsidR="00C833E2" w:rsidRPr="00EB0B83" w:rsidRDefault="00C833E2" w:rsidP="00F66DA6">
            <w:pPr>
              <w:suppressAutoHyphens/>
              <w:spacing w:after="0"/>
              <w:jc w:val="center"/>
              <w:rPr>
                <w:b/>
                <w:sz w:val="22"/>
                <w:szCs w:val="22"/>
                <w:lang w:eastAsia="ar-SA"/>
              </w:rPr>
            </w:pPr>
            <w:r w:rsidRPr="00EB0B83">
              <w:rPr>
                <w:b/>
                <w:sz w:val="22"/>
                <w:szCs w:val="22"/>
                <w:lang w:eastAsia="ar-SA"/>
              </w:rPr>
              <w:t>6</w:t>
            </w:r>
          </w:p>
        </w:tc>
        <w:tc>
          <w:tcPr>
            <w:tcW w:w="964" w:type="pct"/>
            <w:tcBorders>
              <w:top w:val="single" w:sz="4" w:space="0" w:color="auto"/>
              <w:left w:val="single" w:sz="4" w:space="0" w:color="auto"/>
              <w:bottom w:val="single" w:sz="4" w:space="0" w:color="auto"/>
              <w:right w:val="single" w:sz="4" w:space="0" w:color="auto"/>
            </w:tcBorders>
            <w:shd w:val="clear" w:color="auto" w:fill="D0CECE"/>
            <w:vAlign w:val="center"/>
          </w:tcPr>
          <w:p w14:paraId="493DF33F" w14:textId="77777777" w:rsidR="00C833E2" w:rsidRPr="00EB0B83" w:rsidRDefault="00C833E2" w:rsidP="00F66DA6">
            <w:pPr>
              <w:suppressAutoHyphens/>
              <w:spacing w:after="0"/>
              <w:jc w:val="center"/>
              <w:rPr>
                <w:b/>
                <w:sz w:val="22"/>
                <w:szCs w:val="22"/>
                <w:lang w:eastAsia="ar-SA"/>
              </w:rPr>
            </w:pPr>
            <w:r w:rsidRPr="00EB0B83">
              <w:rPr>
                <w:b/>
                <w:sz w:val="22"/>
                <w:szCs w:val="22"/>
                <w:lang w:eastAsia="ar-SA"/>
              </w:rPr>
              <w:t>7</w:t>
            </w:r>
          </w:p>
        </w:tc>
        <w:tc>
          <w:tcPr>
            <w:tcW w:w="508" w:type="pct"/>
            <w:tcBorders>
              <w:top w:val="single" w:sz="4" w:space="0" w:color="auto"/>
              <w:left w:val="single" w:sz="4" w:space="0" w:color="auto"/>
              <w:bottom w:val="single" w:sz="4" w:space="0" w:color="auto"/>
              <w:right w:val="single" w:sz="4" w:space="0" w:color="auto"/>
            </w:tcBorders>
            <w:shd w:val="clear" w:color="auto" w:fill="D0CECE"/>
          </w:tcPr>
          <w:p w14:paraId="68A99013" w14:textId="77777777" w:rsidR="00C833E2" w:rsidRPr="00EB0B83" w:rsidRDefault="00C833E2" w:rsidP="00F66DA6">
            <w:pPr>
              <w:suppressAutoHyphens/>
              <w:spacing w:after="0"/>
              <w:jc w:val="center"/>
              <w:rPr>
                <w:b/>
                <w:sz w:val="22"/>
                <w:szCs w:val="22"/>
                <w:lang w:eastAsia="ar-SA"/>
              </w:rPr>
            </w:pPr>
            <w:r w:rsidRPr="00EB0B83">
              <w:rPr>
                <w:b/>
                <w:sz w:val="22"/>
                <w:szCs w:val="22"/>
                <w:lang w:eastAsia="ar-SA"/>
              </w:rPr>
              <w:t>8</w:t>
            </w:r>
          </w:p>
        </w:tc>
      </w:tr>
      <w:tr w:rsidR="00ED6E04" w:rsidRPr="00EB0B83" w14:paraId="5D8CD7EF" w14:textId="77777777" w:rsidTr="00ED6E04">
        <w:trPr>
          <w:trHeight w:val="272"/>
        </w:trPr>
        <w:tc>
          <w:tcPr>
            <w:tcW w:w="158" w:type="pct"/>
            <w:tcBorders>
              <w:top w:val="single" w:sz="4" w:space="0" w:color="auto"/>
              <w:left w:val="single" w:sz="4" w:space="0" w:color="auto"/>
              <w:bottom w:val="single" w:sz="4" w:space="0" w:color="auto"/>
              <w:right w:val="single" w:sz="4" w:space="0" w:color="auto"/>
            </w:tcBorders>
            <w:vAlign w:val="center"/>
          </w:tcPr>
          <w:p w14:paraId="15473052" w14:textId="77777777" w:rsidR="00C833E2" w:rsidRPr="00EB0B83" w:rsidRDefault="00C833E2" w:rsidP="00F66DA6">
            <w:pPr>
              <w:tabs>
                <w:tab w:val="left" w:pos="0"/>
              </w:tabs>
              <w:suppressAutoHyphens/>
              <w:spacing w:after="0"/>
              <w:rPr>
                <w:rFonts w:eastAsia="Calibri"/>
                <w:sz w:val="22"/>
                <w:szCs w:val="22"/>
                <w:lang w:eastAsia="ar-SA"/>
              </w:rPr>
            </w:pPr>
            <w:r w:rsidRPr="00EB0B83">
              <w:rPr>
                <w:rFonts w:eastAsia="Calibri"/>
                <w:sz w:val="22"/>
                <w:szCs w:val="22"/>
                <w:lang w:eastAsia="ar-SA"/>
              </w:rPr>
              <w:t>1.</w:t>
            </w:r>
          </w:p>
        </w:tc>
        <w:tc>
          <w:tcPr>
            <w:tcW w:w="612" w:type="pct"/>
            <w:tcBorders>
              <w:top w:val="single" w:sz="4" w:space="0" w:color="auto"/>
              <w:left w:val="single" w:sz="4" w:space="0" w:color="auto"/>
              <w:bottom w:val="single" w:sz="4" w:space="0" w:color="auto"/>
              <w:right w:val="single" w:sz="4" w:space="0" w:color="auto"/>
            </w:tcBorders>
          </w:tcPr>
          <w:p w14:paraId="67157FC5" w14:textId="77777777" w:rsidR="00C833E2" w:rsidRPr="00EB0B83" w:rsidRDefault="00C833E2" w:rsidP="00F66DA6">
            <w:pPr>
              <w:rPr>
                <w:sz w:val="22"/>
                <w:szCs w:val="22"/>
              </w:rPr>
            </w:pPr>
            <w:r w:rsidRPr="00EB0B83">
              <w:rPr>
                <w:sz w:val="22"/>
                <w:szCs w:val="22"/>
              </w:rPr>
              <w:t>Оказание транспортно-логистических услуг</w:t>
            </w:r>
          </w:p>
        </w:tc>
        <w:tc>
          <w:tcPr>
            <w:tcW w:w="760" w:type="pct"/>
            <w:tcBorders>
              <w:top w:val="single" w:sz="4" w:space="0" w:color="auto"/>
              <w:left w:val="single" w:sz="4" w:space="0" w:color="auto"/>
              <w:bottom w:val="single" w:sz="4" w:space="0" w:color="auto"/>
              <w:right w:val="single" w:sz="4" w:space="0" w:color="auto"/>
            </w:tcBorders>
          </w:tcPr>
          <w:p w14:paraId="3ED39B6F" w14:textId="77777777" w:rsidR="00C833E2" w:rsidRPr="00EB0B83" w:rsidRDefault="00151951" w:rsidP="00F66DA6">
            <w:pPr>
              <w:rPr>
                <w:sz w:val="22"/>
                <w:szCs w:val="22"/>
              </w:rPr>
            </w:pPr>
            <w:r w:rsidRPr="00EB0B83">
              <w:rPr>
                <w:sz w:val="22"/>
                <w:szCs w:val="22"/>
              </w:rPr>
              <w:t>Строительство т</w:t>
            </w:r>
            <w:r w:rsidR="00C833E2" w:rsidRPr="00EB0B83">
              <w:rPr>
                <w:sz w:val="22"/>
                <w:szCs w:val="22"/>
              </w:rPr>
              <w:t>ранспортно-логистическ</w:t>
            </w:r>
            <w:r w:rsidRPr="00EB0B83">
              <w:rPr>
                <w:sz w:val="22"/>
                <w:szCs w:val="22"/>
              </w:rPr>
              <w:t xml:space="preserve">ого </w:t>
            </w:r>
            <w:r w:rsidR="00C833E2" w:rsidRPr="00EB0B83">
              <w:rPr>
                <w:sz w:val="22"/>
                <w:szCs w:val="22"/>
              </w:rPr>
              <w:t>комплекс</w:t>
            </w:r>
            <w:r w:rsidRPr="00EB0B83">
              <w:rPr>
                <w:sz w:val="22"/>
                <w:szCs w:val="22"/>
              </w:rPr>
              <w:t>а</w:t>
            </w:r>
            <w:r w:rsidR="00C833E2" w:rsidRPr="00EB0B83">
              <w:rPr>
                <w:sz w:val="22"/>
                <w:szCs w:val="22"/>
              </w:rPr>
              <w:t xml:space="preserve"> в Березниковско-Соликамском промышленном узле.</w:t>
            </w:r>
          </w:p>
        </w:tc>
        <w:tc>
          <w:tcPr>
            <w:tcW w:w="666" w:type="pct"/>
            <w:tcBorders>
              <w:top w:val="single" w:sz="4" w:space="0" w:color="auto"/>
              <w:left w:val="single" w:sz="4" w:space="0" w:color="auto"/>
              <w:bottom w:val="single" w:sz="4" w:space="0" w:color="auto"/>
              <w:right w:val="single" w:sz="4" w:space="0" w:color="auto"/>
            </w:tcBorders>
          </w:tcPr>
          <w:p w14:paraId="56FEB642" w14:textId="77777777" w:rsidR="00C833E2" w:rsidRPr="00EB0B83" w:rsidRDefault="00C833E2" w:rsidP="00F66DA6">
            <w:pPr>
              <w:rPr>
                <w:sz w:val="22"/>
                <w:szCs w:val="22"/>
              </w:rPr>
            </w:pPr>
            <w:r w:rsidRPr="00EB0B83">
              <w:rPr>
                <w:sz w:val="22"/>
                <w:szCs w:val="22"/>
              </w:rPr>
              <w:t>По заданию на проектирование</w:t>
            </w:r>
          </w:p>
        </w:tc>
        <w:tc>
          <w:tcPr>
            <w:tcW w:w="760" w:type="pct"/>
            <w:tcBorders>
              <w:top w:val="single" w:sz="4" w:space="0" w:color="auto"/>
              <w:left w:val="single" w:sz="4" w:space="0" w:color="auto"/>
              <w:bottom w:val="single" w:sz="4" w:space="0" w:color="auto"/>
              <w:right w:val="single" w:sz="4" w:space="0" w:color="auto"/>
            </w:tcBorders>
          </w:tcPr>
          <w:p w14:paraId="04A2E004" w14:textId="77777777" w:rsidR="00C833E2" w:rsidRPr="00EB0B83" w:rsidRDefault="00AE4376" w:rsidP="00F66DA6">
            <w:pPr>
              <w:rPr>
                <w:sz w:val="22"/>
                <w:szCs w:val="22"/>
              </w:rPr>
            </w:pPr>
            <w:r w:rsidRPr="00EB0B83">
              <w:rPr>
                <w:sz w:val="22"/>
                <w:szCs w:val="22"/>
              </w:rPr>
              <w:t>Муниципальное образование «Город Березники», г. Березники</w:t>
            </w:r>
          </w:p>
        </w:tc>
        <w:tc>
          <w:tcPr>
            <w:tcW w:w="571" w:type="pct"/>
            <w:tcBorders>
              <w:top w:val="single" w:sz="4" w:space="0" w:color="auto"/>
              <w:left w:val="single" w:sz="4" w:space="0" w:color="auto"/>
              <w:bottom w:val="single" w:sz="4" w:space="0" w:color="auto"/>
              <w:right w:val="single" w:sz="4" w:space="0" w:color="auto"/>
            </w:tcBorders>
          </w:tcPr>
          <w:p w14:paraId="7778AB5A" w14:textId="77777777" w:rsidR="00C833E2" w:rsidRPr="00EB0B83" w:rsidRDefault="00C833E2" w:rsidP="00F66DA6">
            <w:pPr>
              <w:spacing w:after="0"/>
              <w:rPr>
                <w:rFonts w:eastAsia="Calibri"/>
                <w:sz w:val="22"/>
                <w:szCs w:val="22"/>
                <w:lang w:eastAsia="ar-SA"/>
              </w:rPr>
            </w:pPr>
            <w:r w:rsidRPr="00EB0B83">
              <w:rPr>
                <w:sz w:val="22"/>
                <w:szCs w:val="22"/>
              </w:rPr>
              <w:t>до 2025 года</w:t>
            </w:r>
          </w:p>
        </w:tc>
        <w:tc>
          <w:tcPr>
            <w:tcW w:w="964" w:type="pct"/>
            <w:tcBorders>
              <w:top w:val="single" w:sz="4" w:space="0" w:color="auto"/>
              <w:left w:val="single" w:sz="4" w:space="0" w:color="auto"/>
              <w:bottom w:val="single" w:sz="4" w:space="0" w:color="auto"/>
              <w:right w:val="single" w:sz="4" w:space="0" w:color="auto"/>
            </w:tcBorders>
          </w:tcPr>
          <w:p w14:paraId="6B529AD9" w14:textId="77777777" w:rsidR="00C833E2" w:rsidRPr="00EB0B83" w:rsidRDefault="00C833E2" w:rsidP="00F66DA6">
            <w:pPr>
              <w:spacing w:after="0"/>
              <w:rPr>
                <w:rFonts w:eastAsia="Calibri"/>
                <w:sz w:val="22"/>
                <w:szCs w:val="22"/>
              </w:rPr>
            </w:pPr>
            <w:r w:rsidRPr="00EB0B83">
              <w:rPr>
                <w:rFonts w:eastAsia="Calibri"/>
                <w:sz w:val="22"/>
                <w:szCs w:val="22"/>
                <w:lang w:eastAsia="ar-SA"/>
              </w:rPr>
              <w:t>Санитарно-защитная зона</w:t>
            </w:r>
          </w:p>
        </w:tc>
        <w:tc>
          <w:tcPr>
            <w:tcW w:w="508" w:type="pct"/>
            <w:tcBorders>
              <w:top w:val="single" w:sz="4" w:space="0" w:color="auto"/>
              <w:left w:val="single" w:sz="4" w:space="0" w:color="auto"/>
              <w:bottom w:val="single" w:sz="4" w:space="0" w:color="auto"/>
              <w:right w:val="single" w:sz="4" w:space="0" w:color="auto"/>
            </w:tcBorders>
          </w:tcPr>
          <w:p w14:paraId="5B0B5A1C" w14:textId="77777777" w:rsidR="00C833E2" w:rsidRPr="00EB0B83" w:rsidRDefault="00C833E2" w:rsidP="00F66DA6">
            <w:pPr>
              <w:spacing w:after="0"/>
              <w:rPr>
                <w:rFonts w:eastAsia="Calibri"/>
                <w:sz w:val="22"/>
                <w:szCs w:val="22"/>
                <w:lang w:eastAsia="ar-SA"/>
              </w:rPr>
            </w:pPr>
          </w:p>
        </w:tc>
      </w:tr>
    </w:tbl>
    <w:p w14:paraId="7F44DE03" w14:textId="77777777" w:rsidR="007E5243" w:rsidRPr="00EB0B83" w:rsidRDefault="007E5243" w:rsidP="007E5243">
      <w:pPr>
        <w:rPr>
          <w:szCs w:val="28"/>
        </w:rPr>
      </w:pPr>
    </w:p>
    <w:p w14:paraId="10061267" w14:textId="77777777" w:rsidR="007E5243" w:rsidRPr="00EB0B83" w:rsidRDefault="007E5243" w:rsidP="007E5243">
      <w:pPr>
        <w:keepNext/>
        <w:keepLines/>
        <w:spacing w:before="40" w:after="0"/>
        <w:ind w:firstLine="709"/>
        <w:outlineLvl w:val="2"/>
        <w:rPr>
          <w:b/>
          <w:i/>
          <w:iCs/>
          <w:szCs w:val="28"/>
          <w:lang w:eastAsia="ar-SA"/>
        </w:rPr>
      </w:pPr>
      <w:bookmarkStart w:id="89" w:name="_Toc76389256"/>
      <w:r w:rsidRPr="00EB0B83">
        <w:rPr>
          <w:b/>
          <w:iCs/>
          <w:szCs w:val="28"/>
          <w:lang w:eastAsia="ar-SA"/>
        </w:rPr>
        <w:t>2.2.</w:t>
      </w:r>
      <w:r w:rsidR="002E355E" w:rsidRPr="00EB0B83">
        <w:rPr>
          <w:b/>
          <w:iCs/>
          <w:szCs w:val="28"/>
          <w:lang w:eastAsia="ar-SA"/>
        </w:rPr>
        <w:t>7</w:t>
      </w:r>
      <w:r w:rsidRPr="00EB0B83">
        <w:rPr>
          <w:b/>
          <w:iCs/>
          <w:szCs w:val="28"/>
          <w:lang w:eastAsia="ar-SA"/>
        </w:rPr>
        <w:t>. Иные объекты, предусмотренные стратегиями и программами развития транспорта на территории Пермского края</w:t>
      </w:r>
      <w:bookmarkEnd w:id="89"/>
    </w:p>
    <w:p w14:paraId="53FCAFE4" w14:textId="77777777" w:rsidR="007E5243" w:rsidRPr="00EB0B83" w:rsidRDefault="007E5243" w:rsidP="007E5243">
      <w:pPr>
        <w:spacing w:after="0"/>
        <w:rPr>
          <w:sz w:val="22"/>
          <w:szCs w:val="22"/>
        </w:rPr>
      </w:pPr>
    </w:p>
    <w:tbl>
      <w:tblPr>
        <w:tblW w:w="5122"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2"/>
        <w:gridCol w:w="1827"/>
        <w:gridCol w:w="2268"/>
        <w:gridCol w:w="1987"/>
        <w:gridCol w:w="2267"/>
        <w:gridCol w:w="1703"/>
        <w:gridCol w:w="2876"/>
        <w:gridCol w:w="1515"/>
      </w:tblGrid>
      <w:tr w:rsidR="007E5243" w:rsidRPr="00EB0B83" w14:paraId="7CC3C129" w14:textId="77777777" w:rsidTr="00136EC4">
        <w:trPr>
          <w:trHeight w:val="1518"/>
        </w:trPr>
        <w:tc>
          <w:tcPr>
            <w:tcW w:w="158" w:type="pct"/>
            <w:tcBorders>
              <w:top w:val="single" w:sz="4" w:space="0" w:color="auto"/>
              <w:left w:val="single" w:sz="4" w:space="0" w:color="auto"/>
              <w:bottom w:val="single" w:sz="4" w:space="0" w:color="auto"/>
              <w:right w:val="single" w:sz="4" w:space="0" w:color="auto"/>
            </w:tcBorders>
            <w:shd w:val="clear" w:color="auto" w:fill="D0CECE"/>
            <w:vAlign w:val="center"/>
          </w:tcPr>
          <w:p w14:paraId="1FF499B1" w14:textId="77777777" w:rsidR="007E5243" w:rsidRPr="00EB0B83" w:rsidRDefault="007E5243" w:rsidP="00136EC4">
            <w:pPr>
              <w:suppressAutoHyphens/>
              <w:spacing w:after="0"/>
              <w:rPr>
                <w:b/>
                <w:sz w:val="22"/>
                <w:szCs w:val="22"/>
                <w:lang w:eastAsia="ar-SA"/>
              </w:rPr>
            </w:pPr>
            <w:r w:rsidRPr="00EB0B83">
              <w:rPr>
                <w:b/>
                <w:sz w:val="22"/>
                <w:szCs w:val="22"/>
                <w:lang w:eastAsia="ar-SA"/>
              </w:rPr>
              <w:t>№</w:t>
            </w:r>
          </w:p>
          <w:p w14:paraId="05B8E94E" w14:textId="77777777" w:rsidR="007E5243" w:rsidRPr="00EB0B83" w:rsidRDefault="007E5243" w:rsidP="00136EC4">
            <w:pPr>
              <w:suppressAutoHyphens/>
              <w:spacing w:after="0"/>
              <w:rPr>
                <w:b/>
                <w:sz w:val="22"/>
                <w:szCs w:val="22"/>
                <w:lang w:eastAsia="ar-SA"/>
              </w:rPr>
            </w:pPr>
            <w:proofErr w:type="spellStart"/>
            <w:r w:rsidRPr="00EB0B83">
              <w:rPr>
                <w:b/>
                <w:sz w:val="22"/>
                <w:szCs w:val="22"/>
                <w:lang w:eastAsia="ar-SA"/>
              </w:rPr>
              <w:t>пп</w:t>
            </w:r>
            <w:proofErr w:type="spellEnd"/>
          </w:p>
        </w:tc>
        <w:tc>
          <w:tcPr>
            <w:tcW w:w="612" w:type="pct"/>
            <w:tcBorders>
              <w:top w:val="single" w:sz="4" w:space="0" w:color="auto"/>
              <w:left w:val="single" w:sz="4" w:space="0" w:color="auto"/>
              <w:bottom w:val="single" w:sz="4" w:space="0" w:color="auto"/>
              <w:right w:val="single" w:sz="4" w:space="0" w:color="auto"/>
            </w:tcBorders>
            <w:shd w:val="clear" w:color="auto" w:fill="D0CECE"/>
            <w:vAlign w:val="center"/>
          </w:tcPr>
          <w:p w14:paraId="21DB0C30" w14:textId="77777777" w:rsidR="007E5243" w:rsidRPr="00EB0B83" w:rsidRDefault="007E5243" w:rsidP="00136EC4">
            <w:pPr>
              <w:suppressAutoHyphens/>
              <w:spacing w:after="0"/>
              <w:jc w:val="center"/>
              <w:rPr>
                <w:b/>
                <w:sz w:val="22"/>
                <w:szCs w:val="22"/>
                <w:lang w:eastAsia="ar-SA"/>
              </w:rPr>
            </w:pPr>
            <w:r w:rsidRPr="00EB0B83">
              <w:rPr>
                <w:b/>
                <w:sz w:val="22"/>
                <w:szCs w:val="22"/>
                <w:lang w:eastAsia="ar-SA"/>
              </w:rPr>
              <w:t>Назначение объекта регионального значения</w:t>
            </w:r>
          </w:p>
        </w:tc>
        <w:tc>
          <w:tcPr>
            <w:tcW w:w="760" w:type="pct"/>
            <w:tcBorders>
              <w:top w:val="single" w:sz="4" w:space="0" w:color="auto"/>
              <w:left w:val="single" w:sz="4" w:space="0" w:color="auto"/>
              <w:bottom w:val="single" w:sz="4" w:space="0" w:color="auto"/>
              <w:right w:val="single" w:sz="4" w:space="0" w:color="auto"/>
            </w:tcBorders>
            <w:shd w:val="clear" w:color="auto" w:fill="D0CECE"/>
            <w:vAlign w:val="center"/>
          </w:tcPr>
          <w:p w14:paraId="6B6F3F6A" w14:textId="77777777" w:rsidR="007E5243" w:rsidRPr="00EB0B83" w:rsidRDefault="007E5243" w:rsidP="00136EC4">
            <w:pPr>
              <w:suppressAutoHyphens/>
              <w:spacing w:after="0"/>
              <w:jc w:val="center"/>
              <w:rPr>
                <w:b/>
                <w:sz w:val="22"/>
                <w:szCs w:val="22"/>
                <w:lang w:eastAsia="ar-SA"/>
              </w:rPr>
            </w:pPr>
            <w:r w:rsidRPr="00EB0B83">
              <w:rPr>
                <w:b/>
                <w:sz w:val="22"/>
                <w:szCs w:val="22"/>
                <w:lang w:eastAsia="ar-SA"/>
              </w:rPr>
              <w:t xml:space="preserve">Наименование </w:t>
            </w:r>
          </w:p>
          <w:p w14:paraId="25E0A545" w14:textId="77777777" w:rsidR="007E5243" w:rsidRPr="00EB0B83" w:rsidRDefault="007E5243" w:rsidP="00136EC4">
            <w:pPr>
              <w:suppressAutoHyphens/>
              <w:spacing w:after="0"/>
              <w:jc w:val="center"/>
              <w:rPr>
                <w:b/>
                <w:sz w:val="22"/>
                <w:szCs w:val="22"/>
                <w:lang w:eastAsia="ar-SA"/>
              </w:rPr>
            </w:pPr>
            <w:r w:rsidRPr="00EB0B83">
              <w:rPr>
                <w:b/>
                <w:sz w:val="22"/>
                <w:szCs w:val="22"/>
                <w:lang w:eastAsia="ar-SA"/>
              </w:rPr>
              <w:t>объекта</w:t>
            </w:r>
          </w:p>
        </w:tc>
        <w:tc>
          <w:tcPr>
            <w:tcW w:w="666" w:type="pct"/>
            <w:tcBorders>
              <w:top w:val="single" w:sz="4" w:space="0" w:color="auto"/>
              <w:left w:val="single" w:sz="4" w:space="0" w:color="auto"/>
              <w:bottom w:val="single" w:sz="4" w:space="0" w:color="auto"/>
              <w:right w:val="single" w:sz="4" w:space="0" w:color="auto"/>
            </w:tcBorders>
            <w:shd w:val="clear" w:color="auto" w:fill="D0CECE"/>
            <w:vAlign w:val="center"/>
          </w:tcPr>
          <w:p w14:paraId="363100F0" w14:textId="77777777" w:rsidR="007E5243" w:rsidRPr="00EB0B83" w:rsidRDefault="007E5243" w:rsidP="00136EC4">
            <w:pPr>
              <w:suppressAutoHyphens/>
              <w:spacing w:after="0"/>
              <w:jc w:val="center"/>
              <w:rPr>
                <w:b/>
                <w:sz w:val="22"/>
                <w:szCs w:val="22"/>
                <w:lang w:eastAsia="ar-SA"/>
              </w:rPr>
            </w:pPr>
            <w:r w:rsidRPr="00EB0B83">
              <w:rPr>
                <w:b/>
                <w:sz w:val="22"/>
                <w:szCs w:val="22"/>
                <w:lang w:eastAsia="ar-SA"/>
              </w:rPr>
              <w:t xml:space="preserve">Краткая </w:t>
            </w:r>
          </w:p>
          <w:p w14:paraId="10FDCBDC" w14:textId="77777777" w:rsidR="007E5243" w:rsidRPr="00EB0B83" w:rsidRDefault="007E5243" w:rsidP="00136EC4">
            <w:pPr>
              <w:suppressAutoHyphens/>
              <w:spacing w:after="0"/>
              <w:jc w:val="center"/>
              <w:rPr>
                <w:b/>
                <w:sz w:val="22"/>
                <w:szCs w:val="22"/>
                <w:lang w:eastAsia="ar-SA"/>
              </w:rPr>
            </w:pPr>
            <w:r w:rsidRPr="00EB0B83">
              <w:rPr>
                <w:b/>
                <w:sz w:val="22"/>
                <w:szCs w:val="22"/>
                <w:lang w:eastAsia="ar-SA"/>
              </w:rPr>
              <w:t>характеристика</w:t>
            </w:r>
          </w:p>
          <w:p w14:paraId="73827423" w14:textId="77777777" w:rsidR="007E5243" w:rsidRPr="00EB0B83" w:rsidRDefault="007E5243" w:rsidP="00136EC4">
            <w:pPr>
              <w:suppressAutoHyphens/>
              <w:spacing w:after="0"/>
              <w:jc w:val="center"/>
              <w:rPr>
                <w:b/>
                <w:sz w:val="22"/>
                <w:szCs w:val="22"/>
                <w:lang w:eastAsia="ar-SA"/>
              </w:rPr>
            </w:pPr>
            <w:r w:rsidRPr="00EB0B83">
              <w:rPr>
                <w:b/>
                <w:sz w:val="22"/>
                <w:szCs w:val="22"/>
                <w:lang w:eastAsia="ar-SA"/>
              </w:rPr>
              <w:t>объекта</w:t>
            </w:r>
          </w:p>
        </w:tc>
        <w:tc>
          <w:tcPr>
            <w:tcW w:w="760" w:type="pct"/>
            <w:tcBorders>
              <w:top w:val="single" w:sz="4" w:space="0" w:color="auto"/>
              <w:left w:val="single" w:sz="4" w:space="0" w:color="auto"/>
              <w:bottom w:val="single" w:sz="4" w:space="0" w:color="auto"/>
              <w:right w:val="single" w:sz="4" w:space="0" w:color="auto"/>
            </w:tcBorders>
            <w:shd w:val="clear" w:color="auto" w:fill="D0CECE"/>
            <w:vAlign w:val="center"/>
          </w:tcPr>
          <w:p w14:paraId="6EAE4BE9" w14:textId="77777777" w:rsidR="007E5243" w:rsidRPr="00EB0B83" w:rsidRDefault="007E5243" w:rsidP="00136EC4">
            <w:pPr>
              <w:suppressAutoHyphens/>
              <w:spacing w:after="0"/>
              <w:jc w:val="center"/>
              <w:rPr>
                <w:b/>
                <w:sz w:val="22"/>
                <w:szCs w:val="22"/>
                <w:lang w:eastAsia="ar-SA"/>
              </w:rPr>
            </w:pPr>
            <w:r w:rsidRPr="00EB0B83">
              <w:rPr>
                <w:b/>
                <w:sz w:val="22"/>
                <w:szCs w:val="22"/>
                <w:lang w:eastAsia="ar-SA"/>
              </w:rPr>
              <w:t>Местоположение планируемого объекта</w:t>
            </w:r>
          </w:p>
        </w:tc>
        <w:tc>
          <w:tcPr>
            <w:tcW w:w="571" w:type="pct"/>
            <w:tcBorders>
              <w:top w:val="single" w:sz="4" w:space="0" w:color="auto"/>
              <w:left w:val="single" w:sz="4" w:space="0" w:color="auto"/>
              <w:bottom w:val="single" w:sz="4" w:space="0" w:color="auto"/>
              <w:right w:val="single" w:sz="4" w:space="0" w:color="auto"/>
            </w:tcBorders>
            <w:shd w:val="clear" w:color="auto" w:fill="D0CECE"/>
          </w:tcPr>
          <w:p w14:paraId="2FA32ABF" w14:textId="77777777" w:rsidR="007E5243" w:rsidRPr="00EB0B83" w:rsidRDefault="007E5243" w:rsidP="00136EC4">
            <w:pPr>
              <w:suppressAutoHyphens/>
              <w:spacing w:after="0"/>
              <w:rPr>
                <w:b/>
                <w:sz w:val="22"/>
                <w:szCs w:val="22"/>
                <w:lang w:eastAsia="ar-SA"/>
              </w:rPr>
            </w:pPr>
            <w:r w:rsidRPr="00EB0B83">
              <w:rPr>
                <w:b/>
                <w:sz w:val="22"/>
                <w:szCs w:val="22"/>
                <w:lang w:eastAsia="ar-SA"/>
              </w:rPr>
              <w:t>Очередность строительства объекта</w:t>
            </w:r>
          </w:p>
        </w:tc>
        <w:tc>
          <w:tcPr>
            <w:tcW w:w="964" w:type="pct"/>
            <w:tcBorders>
              <w:top w:val="single" w:sz="4" w:space="0" w:color="auto"/>
              <w:left w:val="single" w:sz="4" w:space="0" w:color="auto"/>
              <w:bottom w:val="single" w:sz="4" w:space="0" w:color="auto"/>
              <w:right w:val="single" w:sz="4" w:space="0" w:color="auto"/>
            </w:tcBorders>
            <w:shd w:val="clear" w:color="auto" w:fill="D0CECE"/>
            <w:vAlign w:val="center"/>
          </w:tcPr>
          <w:p w14:paraId="21ABBA07" w14:textId="77777777" w:rsidR="007E5243" w:rsidRPr="00EB0B83" w:rsidRDefault="007E5243" w:rsidP="00136EC4">
            <w:pPr>
              <w:suppressAutoHyphens/>
              <w:spacing w:after="0"/>
              <w:jc w:val="center"/>
              <w:rPr>
                <w:b/>
                <w:sz w:val="22"/>
                <w:szCs w:val="22"/>
                <w:lang w:eastAsia="ar-SA"/>
              </w:rPr>
            </w:pPr>
            <w:r w:rsidRPr="00EB0B83">
              <w:rPr>
                <w:b/>
                <w:sz w:val="22"/>
                <w:szCs w:val="22"/>
                <w:lang w:eastAsia="ar-SA"/>
              </w:rPr>
              <w:t>Зоны с особыми условиями использования территории</w:t>
            </w:r>
          </w:p>
        </w:tc>
        <w:tc>
          <w:tcPr>
            <w:tcW w:w="508" w:type="pct"/>
            <w:tcBorders>
              <w:top w:val="single" w:sz="4" w:space="0" w:color="auto"/>
              <w:left w:val="single" w:sz="4" w:space="0" w:color="auto"/>
              <w:bottom w:val="single" w:sz="4" w:space="0" w:color="auto"/>
              <w:right w:val="single" w:sz="4" w:space="0" w:color="auto"/>
            </w:tcBorders>
            <w:shd w:val="clear" w:color="auto" w:fill="D0CECE"/>
          </w:tcPr>
          <w:p w14:paraId="540C73CF" w14:textId="77777777" w:rsidR="007E5243" w:rsidRPr="00EB0B83" w:rsidRDefault="007E5243" w:rsidP="00136EC4">
            <w:pPr>
              <w:suppressAutoHyphens/>
              <w:spacing w:after="0"/>
              <w:rPr>
                <w:b/>
                <w:sz w:val="22"/>
                <w:szCs w:val="22"/>
                <w:lang w:eastAsia="ar-SA"/>
              </w:rPr>
            </w:pPr>
            <w:r w:rsidRPr="00EB0B83">
              <w:rPr>
                <w:b/>
                <w:sz w:val="22"/>
                <w:szCs w:val="22"/>
                <w:lang w:eastAsia="ar-SA"/>
              </w:rPr>
              <w:t>Основание</w:t>
            </w:r>
          </w:p>
        </w:tc>
      </w:tr>
      <w:tr w:rsidR="007E5243" w:rsidRPr="00EB0B83" w14:paraId="580E3BCF" w14:textId="77777777" w:rsidTr="00136EC4">
        <w:trPr>
          <w:trHeight w:val="294"/>
        </w:trPr>
        <w:tc>
          <w:tcPr>
            <w:tcW w:w="158" w:type="pct"/>
            <w:tcBorders>
              <w:top w:val="single" w:sz="4" w:space="0" w:color="auto"/>
              <w:left w:val="single" w:sz="4" w:space="0" w:color="auto"/>
              <w:bottom w:val="single" w:sz="4" w:space="0" w:color="auto"/>
              <w:right w:val="single" w:sz="4" w:space="0" w:color="auto"/>
            </w:tcBorders>
            <w:shd w:val="clear" w:color="auto" w:fill="D0CECE"/>
            <w:vAlign w:val="center"/>
          </w:tcPr>
          <w:p w14:paraId="7CD6307C" w14:textId="77777777" w:rsidR="007E5243" w:rsidRPr="00EB0B83" w:rsidRDefault="007E5243" w:rsidP="00136EC4">
            <w:pPr>
              <w:suppressAutoHyphens/>
              <w:spacing w:after="0"/>
              <w:jc w:val="center"/>
              <w:rPr>
                <w:b/>
                <w:sz w:val="22"/>
                <w:szCs w:val="22"/>
                <w:lang w:eastAsia="ar-SA"/>
              </w:rPr>
            </w:pPr>
            <w:r w:rsidRPr="00EB0B83">
              <w:rPr>
                <w:b/>
                <w:sz w:val="22"/>
                <w:szCs w:val="22"/>
                <w:lang w:eastAsia="ar-SA"/>
              </w:rPr>
              <w:t>1</w:t>
            </w:r>
          </w:p>
        </w:tc>
        <w:tc>
          <w:tcPr>
            <w:tcW w:w="612" w:type="pct"/>
            <w:tcBorders>
              <w:top w:val="single" w:sz="4" w:space="0" w:color="auto"/>
              <w:left w:val="single" w:sz="4" w:space="0" w:color="auto"/>
              <w:bottom w:val="single" w:sz="4" w:space="0" w:color="auto"/>
              <w:right w:val="single" w:sz="4" w:space="0" w:color="auto"/>
            </w:tcBorders>
            <w:shd w:val="clear" w:color="auto" w:fill="D0CECE"/>
            <w:vAlign w:val="center"/>
          </w:tcPr>
          <w:p w14:paraId="400F0925" w14:textId="77777777" w:rsidR="007E5243" w:rsidRPr="00EB0B83" w:rsidRDefault="007E5243" w:rsidP="00136EC4">
            <w:pPr>
              <w:suppressAutoHyphens/>
              <w:spacing w:after="0"/>
              <w:jc w:val="center"/>
              <w:rPr>
                <w:b/>
                <w:sz w:val="22"/>
                <w:szCs w:val="22"/>
                <w:lang w:eastAsia="ar-SA"/>
              </w:rPr>
            </w:pPr>
            <w:r w:rsidRPr="00EB0B83">
              <w:rPr>
                <w:b/>
                <w:sz w:val="22"/>
                <w:szCs w:val="22"/>
                <w:lang w:eastAsia="ar-SA"/>
              </w:rPr>
              <w:t>2</w:t>
            </w:r>
          </w:p>
        </w:tc>
        <w:tc>
          <w:tcPr>
            <w:tcW w:w="760" w:type="pct"/>
            <w:tcBorders>
              <w:top w:val="single" w:sz="4" w:space="0" w:color="auto"/>
              <w:left w:val="single" w:sz="4" w:space="0" w:color="auto"/>
              <w:bottom w:val="single" w:sz="4" w:space="0" w:color="auto"/>
              <w:right w:val="single" w:sz="4" w:space="0" w:color="auto"/>
            </w:tcBorders>
            <w:shd w:val="clear" w:color="auto" w:fill="D0CECE"/>
            <w:vAlign w:val="center"/>
          </w:tcPr>
          <w:p w14:paraId="1BDEB346" w14:textId="77777777" w:rsidR="007E5243" w:rsidRPr="00EB0B83" w:rsidRDefault="007E5243" w:rsidP="00136EC4">
            <w:pPr>
              <w:suppressAutoHyphens/>
              <w:spacing w:after="0"/>
              <w:jc w:val="center"/>
              <w:rPr>
                <w:b/>
                <w:sz w:val="22"/>
                <w:szCs w:val="22"/>
                <w:lang w:eastAsia="ar-SA"/>
              </w:rPr>
            </w:pPr>
            <w:r w:rsidRPr="00EB0B83">
              <w:rPr>
                <w:b/>
                <w:sz w:val="22"/>
                <w:szCs w:val="22"/>
                <w:lang w:eastAsia="ar-SA"/>
              </w:rPr>
              <w:t>3</w:t>
            </w:r>
          </w:p>
        </w:tc>
        <w:tc>
          <w:tcPr>
            <w:tcW w:w="666" w:type="pct"/>
            <w:tcBorders>
              <w:top w:val="single" w:sz="4" w:space="0" w:color="auto"/>
              <w:left w:val="single" w:sz="4" w:space="0" w:color="auto"/>
              <w:bottom w:val="single" w:sz="4" w:space="0" w:color="auto"/>
              <w:right w:val="single" w:sz="4" w:space="0" w:color="auto"/>
            </w:tcBorders>
            <w:shd w:val="clear" w:color="auto" w:fill="D0CECE"/>
            <w:vAlign w:val="center"/>
          </w:tcPr>
          <w:p w14:paraId="49904E4F" w14:textId="77777777" w:rsidR="007E5243" w:rsidRPr="00EB0B83" w:rsidRDefault="007E5243" w:rsidP="00136EC4">
            <w:pPr>
              <w:suppressAutoHyphens/>
              <w:spacing w:after="0"/>
              <w:jc w:val="center"/>
              <w:rPr>
                <w:b/>
                <w:sz w:val="22"/>
                <w:szCs w:val="22"/>
                <w:lang w:eastAsia="ar-SA"/>
              </w:rPr>
            </w:pPr>
            <w:r w:rsidRPr="00EB0B83">
              <w:rPr>
                <w:b/>
                <w:sz w:val="22"/>
                <w:szCs w:val="22"/>
                <w:lang w:eastAsia="ar-SA"/>
              </w:rPr>
              <w:t>4</w:t>
            </w:r>
          </w:p>
        </w:tc>
        <w:tc>
          <w:tcPr>
            <w:tcW w:w="760" w:type="pct"/>
            <w:tcBorders>
              <w:top w:val="single" w:sz="4" w:space="0" w:color="auto"/>
              <w:left w:val="single" w:sz="4" w:space="0" w:color="auto"/>
              <w:bottom w:val="single" w:sz="4" w:space="0" w:color="auto"/>
              <w:right w:val="single" w:sz="4" w:space="0" w:color="auto"/>
            </w:tcBorders>
            <w:shd w:val="clear" w:color="auto" w:fill="D0CECE"/>
            <w:vAlign w:val="center"/>
          </w:tcPr>
          <w:p w14:paraId="40190A49" w14:textId="77777777" w:rsidR="007E5243" w:rsidRPr="00EB0B83" w:rsidRDefault="007E5243" w:rsidP="00136EC4">
            <w:pPr>
              <w:suppressAutoHyphens/>
              <w:spacing w:after="0"/>
              <w:jc w:val="center"/>
              <w:rPr>
                <w:b/>
                <w:sz w:val="22"/>
                <w:szCs w:val="22"/>
                <w:lang w:eastAsia="ar-SA"/>
              </w:rPr>
            </w:pPr>
            <w:r w:rsidRPr="00EB0B83">
              <w:rPr>
                <w:b/>
                <w:sz w:val="22"/>
                <w:szCs w:val="22"/>
                <w:lang w:eastAsia="ar-SA"/>
              </w:rPr>
              <w:t>5</w:t>
            </w:r>
          </w:p>
        </w:tc>
        <w:tc>
          <w:tcPr>
            <w:tcW w:w="571" w:type="pct"/>
            <w:tcBorders>
              <w:top w:val="single" w:sz="4" w:space="0" w:color="auto"/>
              <w:left w:val="single" w:sz="4" w:space="0" w:color="auto"/>
              <w:bottom w:val="single" w:sz="4" w:space="0" w:color="auto"/>
              <w:right w:val="single" w:sz="4" w:space="0" w:color="auto"/>
            </w:tcBorders>
            <w:shd w:val="clear" w:color="auto" w:fill="D0CECE"/>
          </w:tcPr>
          <w:p w14:paraId="1BAC6757" w14:textId="77777777" w:rsidR="007E5243" w:rsidRPr="00EB0B83" w:rsidRDefault="007E5243" w:rsidP="00136EC4">
            <w:pPr>
              <w:suppressAutoHyphens/>
              <w:spacing w:after="0"/>
              <w:jc w:val="center"/>
              <w:rPr>
                <w:b/>
                <w:sz w:val="22"/>
                <w:szCs w:val="22"/>
                <w:lang w:eastAsia="ar-SA"/>
              </w:rPr>
            </w:pPr>
            <w:r w:rsidRPr="00EB0B83">
              <w:rPr>
                <w:b/>
                <w:sz w:val="22"/>
                <w:szCs w:val="22"/>
                <w:lang w:eastAsia="ar-SA"/>
              </w:rPr>
              <w:t>6</w:t>
            </w:r>
          </w:p>
        </w:tc>
        <w:tc>
          <w:tcPr>
            <w:tcW w:w="964" w:type="pct"/>
            <w:tcBorders>
              <w:top w:val="single" w:sz="4" w:space="0" w:color="auto"/>
              <w:left w:val="single" w:sz="4" w:space="0" w:color="auto"/>
              <w:bottom w:val="single" w:sz="4" w:space="0" w:color="auto"/>
              <w:right w:val="single" w:sz="4" w:space="0" w:color="auto"/>
            </w:tcBorders>
            <w:shd w:val="clear" w:color="auto" w:fill="D0CECE"/>
            <w:vAlign w:val="center"/>
          </w:tcPr>
          <w:p w14:paraId="40053FC2" w14:textId="77777777" w:rsidR="007E5243" w:rsidRPr="00EB0B83" w:rsidRDefault="007E5243" w:rsidP="00136EC4">
            <w:pPr>
              <w:suppressAutoHyphens/>
              <w:spacing w:after="0"/>
              <w:jc w:val="center"/>
              <w:rPr>
                <w:b/>
                <w:sz w:val="22"/>
                <w:szCs w:val="22"/>
                <w:lang w:eastAsia="ar-SA"/>
              </w:rPr>
            </w:pPr>
            <w:r w:rsidRPr="00EB0B83">
              <w:rPr>
                <w:b/>
                <w:sz w:val="22"/>
                <w:szCs w:val="22"/>
                <w:lang w:eastAsia="ar-SA"/>
              </w:rPr>
              <w:t>7</w:t>
            </w:r>
          </w:p>
        </w:tc>
        <w:tc>
          <w:tcPr>
            <w:tcW w:w="508" w:type="pct"/>
            <w:tcBorders>
              <w:top w:val="single" w:sz="4" w:space="0" w:color="auto"/>
              <w:left w:val="single" w:sz="4" w:space="0" w:color="auto"/>
              <w:bottom w:val="single" w:sz="4" w:space="0" w:color="auto"/>
              <w:right w:val="single" w:sz="4" w:space="0" w:color="auto"/>
            </w:tcBorders>
            <w:shd w:val="clear" w:color="auto" w:fill="D0CECE"/>
          </w:tcPr>
          <w:p w14:paraId="246BD670" w14:textId="77777777" w:rsidR="007E5243" w:rsidRPr="00EB0B83" w:rsidRDefault="007E5243" w:rsidP="00136EC4">
            <w:pPr>
              <w:suppressAutoHyphens/>
              <w:spacing w:after="0"/>
              <w:jc w:val="center"/>
              <w:rPr>
                <w:b/>
                <w:sz w:val="22"/>
                <w:szCs w:val="22"/>
                <w:lang w:eastAsia="ar-SA"/>
              </w:rPr>
            </w:pPr>
            <w:r w:rsidRPr="00EB0B83">
              <w:rPr>
                <w:b/>
                <w:sz w:val="22"/>
                <w:szCs w:val="22"/>
                <w:lang w:eastAsia="ar-SA"/>
              </w:rPr>
              <w:t>8</w:t>
            </w:r>
          </w:p>
        </w:tc>
      </w:tr>
      <w:tr w:rsidR="007E5243" w:rsidRPr="00EB0B83" w14:paraId="2DCB3DA5" w14:textId="77777777" w:rsidTr="00136EC4">
        <w:trPr>
          <w:trHeight w:val="272"/>
        </w:trPr>
        <w:tc>
          <w:tcPr>
            <w:tcW w:w="158" w:type="pct"/>
            <w:tcBorders>
              <w:top w:val="single" w:sz="4" w:space="0" w:color="auto"/>
              <w:left w:val="single" w:sz="4" w:space="0" w:color="auto"/>
              <w:bottom w:val="single" w:sz="4" w:space="0" w:color="auto"/>
              <w:right w:val="single" w:sz="4" w:space="0" w:color="auto"/>
            </w:tcBorders>
            <w:vAlign w:val="center"/>
          </w:tcPr>
          <w:p w14:paraId="35196C16" w14:textId="77777777" w:rsidR="007E5243" w:rsidRPr="00EB0B83" w:rsidRDefault="007E5243" w:rsidP="00136EC4">
            <w:pPr>
              <w:tabs>
                <w:tab w:val="left" w:pos="0"/>
              </w:tabs>
              <w:suppressAutoHyphens/>
              <w:spacing w:after="0"/>
              <w:rPr>
                <w:rFonts w:eastAsia="Calibri"/>
                <w:sz w:val="22"/>
                <w:szCs w:val="22"/>
                <w:lang w:eastAsia="ar-SA"/>
              </w:rPr>
            </w:pPr>
            <w:r w:rsidRPr="00EB0B83">
              <w:rPr>
                <w:rFonts w:eastAsia="Calibri"/>
                <w:sz w:val="22"/>
                <w:szCs w:val="22"/>
                <w:lang w:eastAsia="ar-SA"/>
              </w:rPr>
              <w:t>1.</w:t>
            </w:r>
          </w:p>
        </w:tc>
        <w:tc>
          <w:tcPr>
            <w:tcW w:w="612" w:type="pct"/>
            <w:vAlign w:val="center"/>
          </w:tcPr>
          <w:p w14:paraId="2B545372" w14:textId="77777777" w:rsidR="007E5243" w:rsidRPr="00EB0B83" w:rsidRDefault="007E5243" w:rsidP="00136EC4">
            <w:pPr>
              <w:rPr>
                <w:sz w:val="22"/>
                <w:szCs w:val="22"/>
              </w:rPr>
            </w:pPr>
            <w:r w:rsidRPr="00EB0B83">
              <w:rPr>
                <w:sz w:val="22"/>
                <w:szCs w:val="22"/>
              </w:rPr>
              <w:t xml:space="preserve">Обслуживание автомобильного </w:t>
            </w:r>
            <w:r w:rsidRPr="00EB0B83">
              <w:rPr>
                <w:sz w:val="22"/>
                <w:szCs w:val="22"/>
              </w:rPr>
              <w:br/>
              <w:t>транспорта</w:t>
            </w:r>
          </w:p>
        </w:tc>
        <w:tc>
          <w:tcPr>
            <w:tcW w:w="760" w:type="pct"/>
            <w:vAlign w:val="center"/>
          </w:tcPr>
          <w:p w14:paraId="5D1212E1" w14:textId="77777777" w:rsidR="007E5243" w:rsidRPr="00EB0B83" w:rsidRDefault="007E5243" w:rsidP="00136EC4">
            <w:pPr>
              <w:rPr>
                <w:sz w:val="22"/>
                <w:szCs w:val="22"/>
              </w:rPr>
            </w:pPr>
            <w:r w:rsidRPr="00EB0B83">
              <w:rPr>
                <w:sz w:val="22"/>
                <w:szCs w:val="22"/>
              </w:rPr>
              <w:t>АГЗС (реконструкция)</w:t>
            </w:r>
          </w:p>
        </w:tc>
        <w:tc>
          <w:tcPr>
            <w:tcW w:w="666" w:type="pct"/>
            <w:vAlign w:val="center"/>
          </w:tcPr>
          <w:p w14:paraId="196B331C" w14:textId="77777777" w:rsidR="007E5243" w:rsidRPr="00EB0B83" w:rsidRDefault="007E5243" w:rsidP="00136EC4">
            <w:pPr>
              <w:rPr>
                <w:sz w:val="22"/>
                <w:szCs w:val="22"/>
              </w:rPr>
            </w:pPr>
            <w:r w:rsidRPr="00EB0B83">
              <w:rPr>
                <w:sz w:val="22"/>
                <w:szCs w:val="22"/>
              </w:rPr>
              <w:t xml:space="preserve">По заданию </w:t>
            </w:r>
            <w:r w:rsidRPr="00EB0B83">
              <w:rPr>
                <w:sz w:val="22"/>
                <w:szCs w:val="22"/>
              </w:rPr>
              <w:br/>
              <w:t>на проектирование</w:t>
            </w:r>
          </w:p>
        </w:tc>
        <w:tc>
          <w:tcPr>
            <w:tcW w:w="760" w:type="pct"/>
            <w:vAlign w:val="center"/>
          </w:tcPr>
          <w:p w14:paraId="409465D4" w14:textId="77777777" w:rsidR="007E5243" w:rsidRPr="00EB0B83" w:rsidRDefault="007E5243" w:rsidP="00136EC4">
            <w:pPr>
              <w:rPr>
                <w:sz w:val="22"/>
                <w:szCs w:val="22"/>
              </w:rPr>
            </w:pPr>
            <w:r w:rsidRPr="00EB0B83">
              <w:rPr>
                <w:sz w:val="22"/>
                <w:szCs w:val="22"/>
              </w:rPr>
              <w:t>Муниципальное образование «Город Березники»</w:t>
            </w:r>
          </w:p>
        </w:tc>
        <w:tc>
          <w:tcPr>
            <w:tcW w:w="571" w:type="pct"/>
            <w:tcBorders>
              <w:top w:val="single" w:sz="4" w:space="0" w:color="auto"/>
              <w:left w:val="single" w:sz="4" w:space="0" w:color="auto"/>
              <w:bottom w:val="single" w:sz="4" w:space="0" w:color="auto"/>
              <w:right w:val="single" w:sz="4" w:space="0" w:color="auto"/>
            </w:tcBorders>
          </w:tcPr>
          <w:p w14:paraId="181359BF" w14:textId="77777777" w:rsidR="007E5243" w:rsidRPr="00EB0B83" w:rsidRDefault="00A720D3" w:rsidP="00A720D3">
            <w:pPr>
              <w:spacing w:after="0"/>
              <w:rPr>
                <w:rFonts w:eastAsia="Calibri"/>
                <w:sz w:val="22"/>
                <w:szCs w:val="22"/>
                <w:lang w:eastAsia="ar-SA"/>
              </w:rPr>
            </w:pPr>
            <w:r w:rsidRPr="00EB0B83">
              <w:rPr>
                <w:sz w:val="22"/>
                <w:szCs w:val="22"/>
              </w:rPr>
              <w:t xml:space="preserve">до </w:t>
            </w:r>
            <w:r w:rsidR="007E5243" w:rsidRPr="00EB0B83">
              <w:rPr>
                <w:sz w:val="22"/>
                <w:szCs w:val="22"/>
              </w:rPr>
              <w:t>20</w:t>
            </w:r>
            <w:r w:rsidRPr="00EB0B83">
              <w:rPr>
                <w:sz w:val="22"/>
                <w:szCs w:val="22"/>
              </w:rPr>
              <w:t>25</w:t>
            </w:r>
            <w:r w:rsidR="007E5243" w:rsidRPr="00EB0B83">
              <w:rPr>
                <w:sz w:val="22"/>
                <w:szCs w:val="22"/>
              </w:rPr>
              <w:t xml:space="preserve"> год</w:t>
            </w:r>
            <w:r w:rsidRPr="00EB0B83">
              <w:rPr>
                <w:sz w:val="22"/>
                <w:szCs w:val="22"/>
              </w:rPr>
              <w:t>а</w:t>
            </w:r>
          </w:p>
        </w:tc>
        <w:tc>
          <w:tcPr>
            <w:tcW w:w="964" w:type="pct"/>
            <w:tcBorders>
              <w:top w:val="single" w:sz="4" w:space="0" w:color="auto"/>
              <w:left w:val="single" w:sz="4" w:space="0" w:color="auto"/>
              <w:bottom w:val="single" w:sz="4" w:space="0" w:color="auto"/>
              <w:right w:val="single" w:sz="4" w:space="0" w:color="auto"/>
            </w:tcBorders>
          </w:tcPr>
          <w:p w14:paraId="3966C529" w14:textId="77777777" w:rsidR="007E5243" w:rsidRPr="00EB0B83" w:rsidRDefault="007E5243" w:rsidP="00136EC4">
            <w:pPr>
              <w:spacing w:after="0"/>
              <w:rPr>
                <w:rFonts w:eastAsia="Calibri"/>
                <w:sz w:val="22"/>
                <w:szCs w:val="22"/>
              </w:rPr>
            </w:pPr>
            <w:r w:rsidRPr="00EB0B83">
              <w:rPr>
                <w:rFonts w:eastAsia="Calibri"/>
                <w:sz w:val="22"/>
                <w:szCs w:val="22"/>
                <w:lang w:eastAsia="ar-SA"/>
              </w:rPr>
              <w:t>Санитарно-защитная зона</w:t>
            </w:r>
          </w:p>
        </w:tc>
        <w:tc>
          <w:tcPr>
            <w:tcW w:w="508" w:type="pct"/>
            <w:tcBorders>
              <w:top w:val="single" w:sz="4" w:space="0" w:color="auto"/>
              <w:left w:val="single" w:sz="4" w:space="0" w:color="auto"/>
              <w:bottom w:val="single" w:sz="4" w:space="0" w:color="auto"/>
              <w:right w:val="single" w:sz="4" w:space="0" w:color="auto"/>
            </w:tcBorders>
          </w:tcPr>
          <w:p w14:paraId="36A68864" w14:textId="77777777" w:rsidR="007E5243" w:rsidRPr="00EB0B83" w:rsidRDefault="007E5243" w:rsidP="00136EC4">
            <w:pPr>
              <w:spacing w:after="0"/>
              <w:rPr>
                <w:rFonts w:eastAsia="Calibri"/>
                <w:sz w:val="22"/>
                <w:szCs w:val="22"/>
                <w:lang w:eastAsia="ar-SA"/>
              </w:rPr>
            </w:pPr>
          </w:p>
        </w:tc>
      </w:tr>
    </w:tbl>
    <w:p w14:paraId="6908AA32" w14:textId="77777777" w:rsidR="007E5243" w:rsidRPr="00EB0B83" w:rsidRDefault="007E5243" w:rsidP="007E5243"/>
    <w:p w14:paraId="0C763668" w14:textId="77777777" w:rsidR="002B5AD5" w:rsidRPr="00EB0B83" w:rsidRDefault="009C257A" w:rsidP="00F66DA6">
      <w:pPr>
        <w:pStyle w:val="3"/>
        <w:numPr>
          <w:ilvl w:val="0"/>
          <w:numId w:val="0"/>
        </w:numPr>
        <w:ind w:left="720" w:hanging="720"/>
        <w:rPr>
          <w:rFonts w:ascii="Times New Roman" w:hAnsi="Times New Roman" w:cs="Times New Roman"/>
          <w:szCs w:val="28"/>
        </w:rPr>
      </w:pPr>
      <w:bookmarkStart w:id="90" w:name="_Toc76389257"/>
      <w:r w:rsidRPr="00EB0B83">
        <w:rPr>
          <w:rFonts w:ascii="Times New Roman" w:hAnsi="Times New Roman" w:cs="Times New Roman"/>
          <w:szCs w:val="28"/>
        </w:rPr>
        <w:lastRenderedPageBreak/>
        <w:t>2.2.</w:t>
      </w:r>
      <w:r w:rsidR="002E355E" w:rsidRPr="00EB0B83">
        <w:rPr>
          <w:rFonts w:ascii="Times New Roman" w:hAnsi="Times New Roman" w:cs="Times New Roman"/>
          <w:szCs w:val="28"/>
        </w:rPr>
        <w:t>8</w:t>
      </w:r>
      <w:r w:rsidRPr="00EB0B83">
        <w:rPr>
          <w:rFonts w:ascii="Times New Roman" w:hAnsi="Times New Roman" w:cs="Times New Roman"/>
          <w:szCs w:val="28"/>
        </w:rPr>
        <w:t>. Сведения о видах, назначении, наименованиях, об основных характеристиках и о местоположении объектов регионального значения в области, обеспечивающих деятельность субъектов естественных монополий (газоснабжение)</w:t>
      </w:r>
      <w:bookmarkEnd w:id="90"/>
    </w:p>
    <w:tbl>
      <w:tblPr>
        <w:tblW w:w="14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6"/>
        <w:gridCol w:w="1859"/>
        <w:gridCol w:w="1559"/>
        <w:gridCol w:w="2552"/>
        <w:gridCol w:w="1843"/>
        <w:gridCol w:w="3005"/>
        <w:gridCol w:w="1418"/>
        <w:gridCol w:w="1856"/>
      </w:tblGrid>
      <w:tr w:rsidR="00C94AB4" w:rsidRPr="00EB0B83" w14:paraId="4CB61C77" w14:textId="77777777" w:rsidTr="00C94AB4">
        <w:trPr>
          <w:trHeight w:val="1265"/>
          <w:tblHeader/>
          <w:jc w:val="center"/>
        </w:trPr>
        <w:tc>
          <w:tcPr>
            <w:tcW w:w="546" w:type="dxa"/>
            <w:shd w:val="clear" w:color="auto" w:fill="D9D9D9"/>
            <w:vAlign w:val="center"/>
            <w:hideMark/>
          </w:tcPr>
          <w:p w14:paraId="2E11D906" w14:textId="77777777" w:rsidR="00C94AB4" w:rsidRPr="00EB0B83" w:rsidRDefault="00C94AB4" w:rsidP="00F66DA6">
            <w:pPr>
              <w:jc w:val="center"/>
              <w:rPr>
                <w:b/>
                <w:sz w:val="22"/>
                <w:szCs w:val="22"/>
              </w:rPr>
            </w:pPr>
            <w:r w:rsidRPr="00EB0B83">
              <w:rPr>
                <w:b/>
                <w:sz w:val="22"/>
                <w:szCs w:val="22"/>
              </w:rPr>
              <w:t>№</w:t>
            </w:r>
          </w:p>
          <w:p w14:paraId="7DBF7938" w14:textId="77777777" w:rsidR="00C94AB4" w:rsidRPr="00EB0B83" w:rsidRDefault="00C94AB4" w:rsidP="00F66DA6">
            <w:pPr>
              <w:jc w:val="center"/>
              <w:rPr>
                <w:b/>
                <w:sz w:val="22"/>
                <w:szCs w:val="22"/>
              </w:rPr>
            </w:pPr>
            <w:r w:rsidRPr="00EB0B83">
              <w:rPr>
                <w:b/>
                <w:sz w:val="22"/>
                <w:szCs w:val="22"/>
              </w:rPr>
              <w:t>п/п</w:t>
            </w:r>
          </w:p>
        </w:tc>
        <w:tc>
          <w:tcPr>
            <w:tcW w:w="1859" w:type="dxa"/>
            <w:shd w:val="clear" w:color="auto" w:fill="D9D9D9"/>
            <w:vAlign w:val="center"/>
            <w:hideMark/>
          </w:tcPr>
          <w:p w14:paraId="359A4278" w14:textId="77777777" w:rsidR="00C94AB4" w:rsidRPr="00EB0B83" w:rsidRDefault="00C94AB4" w:rsidP="00F66DA6">
            <w:pPr>
              <w:jc w:val="center"/>
              <w:rPr>
                <w:b/>
                <w:sz w:val="22"/>
                <w:szCs w:val="22"/>
              </w:rPr>
            </w:pPr>
            <w:r w:rsidRPr="00EB0B83">
              <w:rPr>
                <w:b/>
                <w:sz w:val="22"/>
                <w:szCs w:val="22"/>
              </w:rPr>
              <w:t>Вид объекта</w:t>
            </w:r>
          </w:p>
        </w:tc>
        <w:tc>
          <w:tcPr>
            <w:tcW w:w="1559" w:type="dxa"/>
            <w:shd w:val="clear" w:color="auto" w:fill="D9D9D9"/>
            <w:vAlign w:val="center"/>
            <w:hideMark/>
          </w:tcPr>
          <w:p w14:paraId="79F4C96F" w14:textId="77777777" w:rsidR="00C94AB4" w:rsidRPr="00EB0B83" w:rsidRDefault="00C94AB4" w:rsidP="00F66DA6">
            <w:pPr>
              <w:jc w:val="center"/>
              <w:rPr>
                <w:b/>
                <w:sz w:val="22"/>
                <w:szCs w:val="22"/>
              </w:rPr>
            </w:pPr>
            <w:r w:rsidRPr="00EB0B83">
              <w:rPr>
                <w:b/>
                <w:sz w:val="22"/>
                <w:szCs w:val="22"/>
              </w:rPr>
              <w:t>Назначение объекта</w:t>
            </w:r>
          </w:p>
        </w:tc>
        <w:tc>
          <w:tcPr>
            <w:tcW w:w="2552" w:type="dxa"/>
            <w:shd w:val="clear" w:color="auto" w:fill="D9D9D9"/>
            <w:vAlign w:val="center"/>
            <w:hideMark/>
          </w:tcPr>
          <w:p w14:paraId="3EE0B158" w14:textId="77777777" w:rsidR="00C94AB4" w:rsidRPr="00EB0B83" w:rsidRDefault="00C94AB4" w:rsidP="00F66DA6">
            <w:pPr>
              <w:jc w:val="center"/>
              <w:rPr>
                <w:b/>
                <w:sz w:val="22"/>
                <w:szCs w:val="22"/>
              </w:rPr>
            </w:pPr>
            <w:r w:rsidRPr="00EB0B83">
              <w:rPr>
                <w:b/>
                <w:sz w:val="22"/>
                <w:szCs w:val="22"/>
              </w:rPr>
              <w:t>Наименование объекта</w:t>
            </w:r>
          </w:p>
        </w:tc>
        <w:tc>
          <w:tcPr>
            <w:tcW w:w="1843" w:type="dxa"/>
            <w:shd w:val="clear" w:color="auto" w:fill="D9D9D9"/>
            <w:vAlign w:val="center"/>
            <w:hideMark/>
          </w:tcPr>
          <w:p w14:paraId="4D0046EC" w14:textId="77777777" w:rsidR="00C94AB4" w:rsidRPr="00EB0B83" w:rsidRDefault="00C94AB4" w:rsidP="00F66DA6">
            <w:pPr>
              <w:jc w:val="center"/>
              <w:rPr>
                <w:b/>
                <w:sz w:val="22"/>
                <w:szCs w:val="22"/>
              </w:rPr>
            </w:pPr>
            <w:r w:rsidRPr="00EB0B83">
              <w:rPr>
                <w:b/>
                <w:sz w:val="22"/>
                <w:szCs w:val="22"/>
              </w:rPr>
              <w:t>Основные характеристики</w:t>
            </w:r>
          </w:p>
        </w:tc>
        <w:tc>
          <w:tcPr>
            <w:tcW w:w="3005" w:type="dxa"/>
            <w:shd w:val="clear" w:color="auto" w:fill="D9D9D9"/>
            <w:vAlign w:val="center"/>
            <w:hideMark/>
          </w:tcPr>
          <w:p w14:paraId="1EADB04A" w14:textId="77777777" w:rsidR="00C94AB4" w:rsidRPr="00EB0B83" w:rsidRDefault="00C94AB4" w:rsidP="00F66DA6">
            <w:pPr>
              <w:jc w:val="center"/>
              <w:rPr>
                <w:b/>
                <w:sz w:val="22"/>
                <w:szCs w:val="22"/>
              </w:rPr>
            </w:pPr>
            <w:r w:rsidRPr="00EB0B83">
              <w:rPr>
                <w:b/>
                <w:sz w:val="22"/>
                <w:szCs w:val="22"/>
              </w:rPr>
              <w:t>Местоположение, адресное описание</w:t>
            </w:r>
          </w:p>
        </w:tc>
        <w:tc>
          <w:tcPr>
            <w:tcW w:w="1418" w:type="dxa"/>
            <w:shd w:val="clear" w:color="auto" w:fill="D9D9D9"/>
            <w:vAlign w:val="center"/>
            <w:hideMark/>
          </w:tcPr>
          <w:p w14:paraId="0850D796" w14:textId="77777777" w:rsidR="00C94AB4" w:rsidRPr="00EB0B83" w:rsidRDefault="00C94AB4" w:rsidP="00F66DA6">
            <w:pPr>
              <w:jc w:val="center"/>
              <w:rPr>
                <w:b/>
                <w:sz w:val="22"/>
                <w:szCs w:val="22"/>
              </w:rPr>
            </w:pPr>
            <w:r w:rsidRPr="00EB0B83">
              <w:rPr>
                <w:b/>
                <w:sz w:val="22"/>
                <w:szCs w:val="22"/>
              </w:rPr>
              <w:t>Срок реализации</w:t>
            </w:r>
          </w:p>
        </w:tc>
        <w:tc>
          <w:tcPr>
            <w:tcW w:w="1856" w:type="dxa"/>
            <w:shd w:val="clear" w:color="auto" w:fill="D9D9D9"/>
            <w:vAlign w:val="center"/>
            <w:hideMark/>
          </w:tcPr>
          <w:p w14:paraId="206B3AA9" w14:textId="77777777" w:rsidR="00C94AB4" w:rsidRPr="00EB0B83" w:rsidRDefault="00C94AB4" w:rsidP="00F66DA6">
            <w:pPr>
              <w:jc w:val="center"/>
              <w:rPr>
                <w:b/>
                <w:sz w:val="22"/>
                <w:szCs w:val="22"/>
              </w:rPr>
            </w:pPr>
            <w:r w:rsidRPr="00EB0B83">
              <w:rPr>
                <w:b/>
                <w:sz w:val="22"/>
                <w:szCs w:val="22"/>
              </w:rPr>
              <w:t>Зоны с особыми условиями использования территории</w:t>
            </w:r>
          </w:p>
        </w:tc>
      </w:tr>
      <w:tr w:rsidR="00C94AB4" w:rsidRPr="00EB0B83" w14:paraId="02860E4B" w14:textId="77777777" w:rsidTr="00C94AB4">
        <w:trPr>
          <w:trHeight w:val="300"/>
          <w:tblHeader/>
          <w:jc w:val="center"/>
        </w:trPr>
        <w:tc>
          <w:tcPr>
            <w:tcW w:w="546" w:type="dxa"/>
            <w:shd w:val="clear" w:color="auto" w:fill="D9D9D9"/>
            <w:vAlign w:val="center"/>
            <w:hideMark/>
          </w:tcPr>
          <w:p w14:paraId="016EEE7B" w14:textId="77777777" w:rsidR="00C94AB4" w:rsidRPr="00EB0B83" w:rsidRDefault="00C94AB4" w:rsidP="00F66DA6">
            <w:pPr>
              <w:jc w:val="center"/>
              <w:rPr>
                <w:b/>
                <w:sz w:val="22"/>
                <w:szCs w:val="22"/>
              </w:rPr>
            </w:pPr>
            <w:r w:rsidRPr="00EB0B83">
              <w:rPr>
                <w:b/>
                <w:sz w:val="22"/>
                <w:szCs w:val="22"/>
              </w:rPr>
              <w:t>1</w:t>
            </w:r>
          </w:p>
        </w:tc>
        <w:tc>
          <w:tcPr>
            <w:tcW w:w="1859" w:type="dxa"/>
            <w:shd w:val="clear" w:color="auto" w:fill="D9D9D9"/>
            <w:vAlign w:val="center"/>
            <w:hideMark/>
          </w:tcPr>
          <w:p w14:paraId="17BF91B8" w14:textId="77777777" w:rsidR="00C94AB4" w:rsidRPr="00EB0B83" w:rsidRDefault="00C94AB4" w:rsidP="00F66DA6">
            <w:pPr>
              <w:jc w:val="center"/>
              <w:rPr>
                <w:b/>
                <w:sz w:val="22"/>
                <w:szCs w:val="22"/>
              </w:rPr>
            </w:pPr>
            <w:r w:rsidRPr="00EB0B83">
              <w:rPr>
                <w:b/>
                <w:sz w:val="22"/>
                <w:szCs w:val="22"/>
              </w:rPr>
              <w:t>2</w:t>
            </w:r>
          </w:p>
        </w:tc>
        <w:tc>
          <w:tcPr>
            <w:tcW w:w="1559" w:type="dxa"/>
            <w:shd w:val="clear" w:color="auto" w:fill="D9D9D9"/>
            <w:vAlign w:val="center"/>
            <w:hideMark/>
          </w:tcPr>
          <w:p w14:paraId="2B45F9B1" w14:textId="77777777" w:rsidR="00C94AB4" w:rsidRPr="00EB0B83" w:rsidRDefault="00C94AB4" w:rsidP="00F66DA6">
            <w:pPr>
              <w:jc w:val="center"/>
              <w:rPr>
                <w:b/>
                <w:sz w:val="22"/>
                <w:szCs w:val="22"/>
              </w:rPr>
            </w:pPr>
            <w:r w:rsidRPr="00EB0B83">
              <w:rPr>
                <w:b/>
                <w:sz w:val="22"/>
                <w:szCs w:val="22"/>
              </w:rPr>
              <w:t>3</w:t>
            </w:r>
          </w:p>
        </w:tc>
        <w:tc>
          <w:tcPr>
            <w:tcW w:w="2552" w:type="dxa"/>
            <w:shd w:val="clear" w:color="auto" w:fill="D9D9D9"/>
            <w:vAlign w:val="center"/>
            <w:hideMark/>
          </w:tcPr>
          <w:p w14:paraId="3688C2F8" w14:textId="77777777" w:rsidR="00C94AB4" w:rsidRPr="00EB0B83" w:rsidRDefault="00C94AB4" w:rsidP="00F66DA6">
            <w:pPr>
              <w:jc w:val="center"/>
              <w:rPr>
                <w:b/>
                <w:sz w:val="22"/>
                <w:szCs w:val="22"/>
              </w:rPr>
            </w:pPr>
            <w:r w:rsidRPr="00EB0B83">
              <w:rPr>
                <w:b/>
                <w:sz w:val="22"/>
                <w:szCs w:val="22"/>
              </w:rPr>
              <w:t>4</w:t>
            </w:r>
          </w:p>
        </w:tc>
        <w:tc>
          <w:tcPr>
            <w:tcW w:w="1843" w:type="dxa"/>
            <w:shd w:val="clear" w:color="auto" w:fill="D9D9D9"/>
            <w:vAlign w:val="center"/>
            <w:hideMark/>
          </w:tcPr>
          <w:p w14:paraId="37AC871D" w14:textId="77777777" w:rsidR="00C94AB4" w:rsidRPr="00EB0B83" w:rsidRDefault="00C94AB4" w:rsidP="00F66DA6">
            <w:pPr>
              <w:jc w:val="center"/>
              <w:rPr>
                <w:b/>
                <w:sz w:val="22"/>
                <w:szCs w:val="22"/>
              </w:rPr>
            </w:pPr>
            <w:r w:rsidRPr="00EB0B83">
              <w:rPr>
                <w:b/>
                <w:sz w:val="22"/>
                <w:szCs w:val="22"/>
              </w:rPr>
              <w:t>5</w:t>
            </w:r>
          </w:p>
        </w:tc>
        <w:tc>
          <w:tcPr>
            <w:tcW w:w="3005" w:type="dxa"/>
            <w:shd w:val="clear" w:color="auto" w:fill="D9D9D9"/>
            <w:vAlign w:val="center"/>
            <w:hideMark/>
          </w:tcPr>
          <w:p w14:paraId="70C82B9D" w14:textId="77777777" w:rsidR="00C94AB4" w:rsidRPr="00EB0B83" w:rsidRDefault="00C94AB4" w:rsidP="00F66DA6">
            <w:pPr>
              <w:jc w:val="center"/>
              <w:rPr>
                <w:b/>
                <w:sz w:val="22"/>
                <w:szCs w:val="22"/>
              </w:rPr>
            </w:pPr>
            <w:r w:rsidRPr="00EB0B83">
              <w:rPr>
                <w:b/>
                <w:sz w:val="22"/>
                <w:szCs w:val="22"/>
              </w:rPr>
              <w:t>6</w:t>
            </w:r>
          </w:p>
        </w:tc>
        <w:tc>
          <w:tcPr>
            <w:tcW w:w="1418" w:type="dxa"/>
            <w:shd w:val="clear" w:color="auto" w:fill="D9D9D9"/>
            <w:vAlign w:val="center"/>
            <w:hideMark/>
          </w:tcPr>
          <w:p w14:paraId="4A3E1C32" w14:textId="77777777" w:rsidR="00C94AB4" w:rsidRPr="00EB0B83" w:rsidRDefault="00C94AB4" w:rsidP="00F66DA6">
            <w:pPr>
              <w:jc w:val="center"/>
              <w:rPr>
                <w:b/>
                <w:sz w:val="22"/>
                <w:szCs w:val="22"/>
              </w:rPr>
            </w:pPr>
            <w:r w:rsidRPr="00EB0B83">
              <w:rPr>
                <w:b/>
                <w:sz w:val="22"/>
                <w:szCs w:val="22"/>
              </w:rPr>
              <w:t>7</w:t>
            </w:r>
          </w:p>
        </w:tc>
        <w:tc>
          <w:tcPr>
            <w:tcW w:w="1856" w:type="dxa"/>
            <w:shd w:val="clear" w:color="auto" w:fill="D9D9D9"/>
            <w:vAlign w:val="center"/>
            <w:hideMark/>
          </w:tcPr>
          <w:p w14:paraId="4BCC953C" w14:textId="77777777" w:rsidR="00C94AB4" w:rsidRPr="00EB0B83" w:rsidRDefault="00C94AB4" w:rsidP="00F66DA6">
            <w:pPr>
              <w:jc w:val="center"/>
              <w:rPr>
                <w:b/>
                <w:sz w:val="22"/>
                <w:szCs w:val="22"/>
              </w:rPr>
            </w:pPr>
            <w:r w:rsidRPr="00EB0B83">
              <w:rPr>
                <w:b/>
                <w:sz w:val="22"/>
                <w:szCs w:val="22"/>
              </w:rPr>
              <w:t>8</w:t>
            </w:r>
          </w:p>
        </w:tc>
      </w:tr>
      <w:tr w:rsidR="00AE4376" w:rsidRPr="00EB0B83" w14:paraId="6B25CDB5" w14:textId="77777777" w:rsidTr="00C94AB4">
        <w:trPr>
          <w:trHeight w:val="1395"/>
          <w:jc w:val="center"/>
        </w:trPr>
        <w:tc>
          <w:tcPr>
            <w:tcW w:w="546" w:type="dxa"/>
            <w:shd w:val="clear" w:color="auto" w:fill="auto"/>
            <w:vAlign w:val="center"/>
          </w:tcPr>
          <w:p w14:paraId="6BDF1182" w14:textId="77777777" w:rsidR="00AE4376" w:rsidRPr="00EB0B83" w:rsidRDefault="00AE4376" w:rsidP="00AE4376">
            <w:pPr>
              <w:jc w:val="center"/>
              <w:rPr>
                <w:sz w:val="22"/>
                <w:szCs w:val="22"/>
              </w:rPr>
            </w:pPr>
            <w:r w:rsidRPr="00EB0B83">
              <w:rPr>
                <w:sz w:val="22"/>
                <w:szCs w:val="22"/>
              </w:rPr>
              <w:t>1</w:t>
            </w:r>
          </w:p>
        </w:tc>
        <w:tc>
          <w:tcPr>
            <w:tcW w:w="1859" w:type="dxa"/>
            <w:shd w:val="clear" w:color="auto" w:fill="auto"/>
            <w:vAlign w:val="center"/>
          </w:tcPr>
          <w:p w14:paraId="67AFA642" w14:textId="77777777" w:rsidR="00AE4376" w:rsidRPr="00EB0B83" w:rsidRDefault="00AE4376" w:rsidP="00AE4376">
            <w:pPr>
              <w:jc w:val="center"/>
              <w:rPr>
                <w:sz w:val="22"/>
                <w:szCs w:val="22"/>
              </w:rPr>
            </w:pPr>
            <w:r w:rsidRPr="00EB0B83">
              <w:rPr>
                <w:sz w:val="22"/>
                <w:szCs w:val="22"/>
              </w:rPr>
              <w:t>Объекты инженерной инфраструктуры (газоснабжения)</w:t>
            </w:r>
          </w:p>
        </w:tc>
        <w:tc>
          <w:tcPr>
            <w:tcW w:w="1559" w:type="dxa"/>
            <w:shd w:val="clear" w:color="auto" w:fill="auto"/>
            <w:vAlign w:val="center"/>
          </w:tcPr>
          <w:p w14:paraId="588A1076" w14:textId="77777777" w:rsidR="00AE4376" w:rsidRPr="00EB0B83" w:rsidRDefault="00AE4376" w:rsidP="00AE4376">
            <w:pPr>
              <w:jc w:val="center"/>
              <w:rPr>
                <w:sz w:val="22"/>
                <w:szCs w:val="22"/>
              </w:rPr>
            </w:pPr>
            <w:r w:rsidRPr="00EB0B83">
              <w:rPr>
                <w:sz w:val="22"/>
                <w:szCs w:val="22"/>
              </w:rPr>
              <w:t>Обеспечение природным газом</w:t>
            </w:r>
          </w:p>
        </w:tc>
        <w:tc>
          <w:tcPr>
            <w:tcW w:w="2552" w:type="dxa"/>
            <w:shd w:val="clear" w:color="auto" w:fill="auto"/>
            <w:vAlign w:val="center"/>
          </w:tcPr>
          <w:p w14:paraId="43A65A94" w14:textId="77777777" w:rsidR="00AE4376" w:rsidRPr="00EB0B83" w:rsidRDefault="00AE4376" w:rsidP="00AE4376">
            <w:pPr>
              <w:spacing w:after="0"/>
              <w:jc w:val="left"/>
              <w:rPr>
                <w:sz w:val="22"/>
                <w:szCs w:val="22"/>
              </w:rPr>
            </w:pPr>
            <w:r w:rsidRPr="00EB0B83">
              <w:rPr>
                <w:sz w:val="22"/>
                <w:szCs w:val="22"/>
              </w:rPr>
              <w:t>Строительство межпоселкового газопровода в том числе:</w:t>
            </w:r>
          </w:p>
          <w:p w14:paraId="5FEDC631" w14:textId="77777777" w:rsidR="00AE4376" w:rsidRPr="00EB0B83" w:rsidRDefault="00AE4376" w:rsidP="00AE4376">
            <w:pPr>
              <w:pStyle w:val="a3"/>
              <w:numPr>
                <w:ilvl w:val="0"/>
                <w:numId w:val="50"/>
              </w:numPr>
              <w:spacing w:after="0"/>
              <w:ind w:left="0" w:firstLine="0"/>
              <w:jc w:val="left"/>
              <w:rPr>
                <w:sz w:val="22"/>
              </w:rPr>
            </w:pPr>
            <w:r w:rsidRPr="00EB0B83">
              <w:rPr>
                <w:sz w:val="22"/>
              </w:rPr>
              <w:t>Строительство газопровода высокого давления до д. Турлавы с подключением д. Пешково;</w:t>
            </w:r>
          </w:p>
          <w:p w14:paraId="3FD92B41" w14:textId="77777777" w:rsidR="00AE4376" w:rsidRPr="00EB0B83" w:rsidRDefault="00AE4376" w:rsidP="00AE4376">
            <w:pPr>
              <w:pStyle w:val="a3"/>
              <w:numPr>
                <w:ilvl w:val="0"/>
                <w:numId w:val="50"/>
              </w:numPr>
              <w:spacing w:after="0"/>
              <w:ind w:left="0" w:hanging="357"/>
              <w:jc w:val="left"/>
              <w:rPr>
                <w:sz w:val="22"/>
              </w:rPr>
            </w:pPr>
            <w:r w:rsidRPr="00EB0B83">
              <w:rPr>
                <w:sz w:val="22"/>
              </w:rPr>
              <w:t>Строительство газопровода высокого давления к п. Нартовка с отводом на п. Чкалова;</w:t>
            </w:r>
          </w:p>
          <w:p w14:paraId="095D3435" w14:textId="77777777" w:rsidR="00AE4376" w:rsidRPr="00EB0B83" w:rsidRDefault="00AE4376" w:rsidP="00AE4376">
            <w:pPr>
              <w:pStyle w:val="a3"/>
              <w:numPr>
                <w:ilvl w:val="0"/>
                <w:numId w:val="50"/>
              </w:numPr>
              <w:spacing w:after="0"/>
              <w:ind w:left="0" w:hanging="357"/>
              <w:jc w:val="left"/>
              <w:rPr>
                <w:sz w:val="22"/>
              </w:rPr>
            </w:pPr>
            <w:r w:rsidRPr="00EB0B83">
              <w:rPr>
                <w:sz w:val="22"/>
              </w:rPr>
              <w:t>Строительство газопровода высокого давления «Романово – Малое Романово – Белая Пашня»;</w:t>
            </w:r>
          </w:p>
          <w:p w14:paraId="57A895B1" w14:textId="77777777" w:rsidR="00AE4376" w:rsidRPr="00EB0B83" w:rsidRDefault="00AE4376" w:rsidP="00AE4376">
            <w:pPr>
              <w:rPr>
                <w:sz w:val="22"/>
                <w:szCs w:val="22"/>
              </w:rPr>
            </w:pPr>
            <w:r w:rsidRPr="00EB0B83">
              <w:rPr>
                <w:sz w:val="22"/>
              </w:rPr>
              <w:t>Строительство газопровода высокого давления «Романово – Вогулка».</w:t>
            </w:r>
          </w:p>
        </w:tc>
        <w:tc>
          <w:tcPr>
            <w:tcW w:w="1843" w:type="dxa"/>
            <w:shd w:val="clear" w:color="auto" w:fill="auto"/>
            <w:vAlign w:val="center"/>
          </w:tcPr>
          <w:p w14:paraId="7983893B" w14:textId="77777777" w:rsidR="00AE4376" w:rsidRPr="00EB0B83" w:rsidRDefault="00AE4376" w:rsidP="00AE4376">
            <w:pPr>
              <w:jc w:val="center"/>
              <w:rPr>
                <w:sz w:val="22"/>
                <w:szCs w:val="22"/>
              </w:rPr>
            </w:pPr>
            <w:r w:rsidRPr="00EB0B83">
              <w:rPr>
                <w:sz w:val="22"/>
                <w:szCs w:val="22"/>
              </w:rPr>
              <w:t>Протяженность – 59,7 км</w:t>
            </w:r>
          </w:p>
        </w:tc>
        <w:tc>
          <w:tcPr>
            <w:tcW w:w="3005" w:type="dxa"/>
            <w:shd w:val="clear" w:color="auto" w:fill="auto"/>
            <w:vAlign w:val="center"/>
          </w:tcPr>
          <w:p w14:paraId="463485C8" w14:textId="77777777" w:rsidR="00AE4376" w:rsidRPr="00EB0B83" w:rsidRDefault="00AE4376" w:rsidP="00AE4376">
            <w:pPr>
              <w:jc w:val="center"/>
              <w:rPr>
                <w:sz w:val="22"/>
                <w:szCs w:val="22"/>
              </w:rPr>
            </w:pPr>
            <w:r w:rsidRPr="00EB0B83">
              <w:rPr>
                <w:sz w:val="22"/>
                <w:szCs w:val="22"/>
              </w:rPr>
              <w:t>Муниципальное образование «Город Березники»</w:t>
            </w:r>
          </w:p>
        </w:tc>
        <w:tc>
          <w:tcPr>
            <w:tcW w:w="1418" w:type="dxa"/>
            <w:shd w:val="clear" w:color="auto" w:fill="auto"/>
            <w:vAlign w:val="center"/>
          </w:tcPr>
          <w:p w14:paraId="67FD327B" w14:textId="77777777" w:rsidR="00AE4376" w:rsidRPr="00EB0B83" w:rsidRDefault="00AE4376" w:rsidP="00AE4376">
            <w:pPr>
              <w:jc w:val="center"/>
              <w:rPr>
                <w:sz w:val="22"/>
                <w:szCs w:val="22"/>
              </w:rPr>
            </w:pPr>
            <w:r w:rsidRPr="00EB0B83">
              <w:rPr>
                <w:sz w:val="22"/>
                <w:szCs w:val="22"/>
              </w:rPr>
              <w:t xml:space="preserve">Расчетный срок </w:t>
            </w:r>
          </w:p>
        </w:tc>
        <w:tc>
          <w:tcPr>
            <w:tcW w:w="1856" w:type="dxa"/>
            <w:shd w:val="clear" w:color="auto" w:fill="auto"/>
            <w:vAlign w:val="center"/>
          </w:tcPr>
          <w:p w14:paraId="778676F1" w14:textId="77777777" w:rsidR="00AE4376" w:rsidRPr="00EB0B83" w:rsidRDefault="00AE4376" w:rsidP="00AE4376">
            <w:pPr>
              <w:jc w:val="center"/>
              <w:rPr>
                <w:sz w:val="22"/>
                <w:szCs w:val="22"/>
              </w:rPr>
            </w:pPr>
            <w:r w:rsidRPr="00EB0B83">
              <w:rPr>
                <w:sz w:val="22"/>
                <w:szCs w:val="22"/>
              </w:rPr>
              <w:t>Охранная зона – 2 м</w:t>
            </w:r>
          </w:p>
          <w:p w14:paraId="7C8DE8B8" w14:textId="77777777" w:rsidR="00AE4376" w:rsidRPr="00EB0B83" w:rsidRDefault="00AE4376" w:rsidP="00AE4376">
            <w:pPr>
              <w:jc w:val="center"/>
              <w:rPr>
                <w:sz w:val="22"/>
                <w:szCs w:val="22"/>
              </w:rPr>
            </w:pPr>
            <w:r w:rsidRPr="00EB0B83">
              <w:rPr>
                <w:sz w:val="22"/>
                <w:szCs w:val="22"/>
              </w:rPr>
              <w:t>Постановление Правительства Российской Федерации от 20 ноября 2000 г. № 878 «Об утверждении Правил охраны газораспределительных сетей»</w:t>
            </w:r>
          </w:p>
        </w:tc>
      </w:tr>
    </w:tbl>
    <w:p w14:paraId="24518421" w14:textId="77777777" w:rsidR="009C257A" w:rsidRPr="00EB0B83" w:rsidRDefault="002B5AD5" w:rsidP="00F66DA6">
      <w:pPr>
        <w:pStyle w:val="3"/>
        <w:numPr>
          <w:ilvl w:val="0"/>
          <w:numId w:val="0"/>
        </w:numPr>
        <w:ind w:left="720" w:hanging="720"/>
        <w:rPr>
          <w:rFonts w:ascii="Times New Roman" w:hAnsi="Times New Roman" w:cs="Times New Roman"/>
          <w:szCs w:val="28"/>
        </w:rPr>
      </w:pPr>
      <w:bookmarkStart w:id="91" w:name="_Toc76389258"/>
      <w:r w:rsidRPr="00EB0B83">
        <w:rPr>
          <w:rFonts w:ascii="Times New Roman" w:hAnsi="Times New Roman" w:cs="Times New Roman"/>
          <w:szCs w:val="28"/>
        </w:rPr>
        <w:lastRenderedPageBreak/>
        <w:t>2.2.</w:t>
      </w:r>
      <w:r w:rsidR="002E355E" w:rsidRPr="00EB0B83">
        <w:rPr>
          <w:rFonts w:ascii="Times New Roman" w:hAnsi="Times New Roman" w:cs="Times New Roman"/>
          <w:szCs w:val="28"/>
        </w:rPr>
        <w:t>9</w:t>
      </w:r>
      <w:r w:rsidRPr="00EB0B83">
        <w:rPr>
          <w:rFonts w:ascii="Times New Roman" w:hAnsi="Times New Roman" w:cs="Times New Roman"/>
          <w:szCs w:val="28"/>
        </w:rPr>
        <w:t>. Сведения о видах, назначении, наименованиях, об основных характеристиках и о местоположении объектов регионального значения в области, обеспечивающих деятельность субъектов естественных монополий (электроснабжение</w:t>
      </w:r>
      <w:r w:rsidR="008F079A" w:rsidRPr="00EB0B83">
        <w:rPr>
          <w:rFonts w:ascii="Times New Roman" w:hAnsi="Times New Roman" w:cs="Times New Roman"/>
          <w:szCs w:val="28"/>
        </w:rPr>
        <w:t>, теплоснабжение, связь</w:t>
      </w:r>
      <w:r w:rsidR="0038570D" w:rsidRPr="00EB0B83">
        <w:rPr>
          <w:rFonts w:ascii="Times New Roman" w:hAnsi="Times New Roman" w:cs="Times New Roman"/>
          <w:szCs w:val="28"/>
        </w:rPr>
        <w:t>, водоснабжение</w:t>
      </w:r>
      <w:r w:rsidRPr="00EB0B83">
        <w:rPr>
          <w:rFonts w:ascii="Times New Roman" w:hAnsi="Times New Roman" w:cs="Times New Roman"/>
          <w:szCs w:val="28"/>
        </w:rPr>
        <w:t>)</w:t>
      </w:r>
      <w:bookmarkEnd w:id="91"/>
    </w:p>
    <w:tbl>
      <w:tblPr>
        <w:tblW w:w="14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6"/>
        <w:gridCol w:w="2001"/>
        <w:gridCol w:w="1843"/>
        <w:gridCol w:w="2268"/>
        <w:gridCol w:w="1842"/>
        <w:gridCol w:w="2864"/>
        <w:gridCol w:w="1418"/>
        <w:gridCol w:w="1856"/>
      </w:tblGrid>
      <w:tr w:rsidR="00AE4376" w:rsidRPr="00EB0B83" w14:paraId="46C9E2AA" w14:textId="77777777" w:rsidTr="00136EC4">
        <w:trPr>
          <w:trHeight w:val="1265"/>
          <w:tblHeader/>
          <w:jc w:val="center"/>
        </w:trPr>
        <w:tc>
          <w:tcPr>
            <w:tcW w:w="546" w:type="dxa"/>
            <w:shd w:val="clear" w:color="auto" w:fill="D9D9D9"/>
            <w:vAlign w:val="center"/>
            <w:hideMark/>
          </w:tcPr>
          <w:p w14:paraId="6646A4B4" w14:textId="77777777" w:rsidR="00AE4376" w:rsidRPr="00EB0B83" w:rsidRDefault="00AE4376" w:rsidP="00136EC4">
            <w:pPr>
              <w:jc w:val="center"/>
              <w:rPr>
                <w:b/>
                <w:sz w:val="22"/>
                <w:szCs w:val="22"/>
              </w:rPr>
            </w:pPr>
            <w:r w:rsidRPr="00EB0B83">
              <w:rPr>
                <w:b/>
                <w:sz w:val="22"/>
                <w:szCs w:val="22"/>
              </w:rPr>
              <w:t>№</w:t>
            </w:r>
          </w:p>
          <w:p w14:paraId="3F296881" w14:textId="77777777" w:rsidR="00AE4376" w:rsidRPr="00EB0B83" w:rsidRDefault="00AE4376" w:rsidP="00136EC4">
            <w:pPr>
              <w:jc w:val="center"/>
              <w:rPr>
                <w:b/>
                <w:sz w:val="22"/>
                <w:szCs w:val="22"/>
              </w:rPr>
            </w:pPr>
            <w:r w:rsidRPr="00EB0B83">
              <w:rPr>
                <w:b/>
                <w:sz w:val="22"/>
                <w:szCs w:val="22"/>
              </w:rPr>
              <w:t>п/п</w:t>
            </w:r>
          </w:p>
        </w:tc>
        <w:tc>
          <w:tcPr>
            <w:tcW w:w="2001" w:type="dxa"/>
            <w:shd w:val="clear" w:color="auto" w:fill="D9D9D9"/>
            <w:vAlign w:val="center"/>
            <w:hideMark/>
          </w:tcPr>
          <w:p w14:paraId="329AF1E8" w14:textId="77777777" w:rsidR="00AE4376" w:rsidRPr="00EB0B83" w:rsidRDefault="00AE4376" w:rsidP="00136EC4">
            <w:pPr>
              <w:jc w:val="center"/>
              <w:rPr>
                <w:b/>
                <w:sz w:val="22"/>
                <w:szCs w:val="22"/>
              </w:rPr>
            </w:pPr>
            <w:r w:rsidRPr="00EB0B83">
              <w:rPr>
                <w:b/>
                <w:sz w:val="22"/>
                <w:szCs w:val="22"/>
              </w:rPr>
              <w:t>Вид объекта</w:t>
            </w:r>
          </w:p>
        </w:tc>
        <w:tc>
          <w:tcPr>
            <w:tcW w:w="1843" w:type="dxa"/>
            <w:shd w:val="clear" w:color="auto" w:fill="D9D9D9"/>
            <w:vAlign w:val="center"/>
            <w:hideMark/>
          </w:tcPr>
          <w:p w14:paraId="7D3F3156" w14:textId="77777777" w:rsidR="00AE4376" w:rsidRPr="00EB0B83" w:rsidRDefault="00AE4376" w:rsidP="00136EC4">
            <w:pPr>
              <w:jc w:val="center"/>
              <w:rPr>
                <w:b/>
                <w:sz w:val="22"/>
                <w:szCs w:val="22"/>
              </w:rPr>
            </w:pPr>
            <w:r w:rsidRPr="00EB0B83">
              <w:rPr>
                <w:b/>
                <w:sz w:val="22"/>
                <w:szCs w:val="22"/>
              </w:rPr>
              <w:t>Назначение объекта</w:t>
            </w:r>
          </w:p>
        </w:tc>
        <w:tc>
          <w:tcPr>
            <w:tcW w:w="2268" w:type="dxa"/>
            <w:shd w:val="clear" w:color="auto" w:fill="D9D9D9"/>
            <w:vAlign w:val="center"/>
            <w:hideMark/>
          </w:tcPr>
          <w:p w14:paraId="7C54AB32" w14:textId="77777777" w:rsidR="00AE4376" w:rsidRPr="00EB0B83" w:rsidRDefault="00AE4376" w:rsidP="00136EC4">
            <w:pPr>
              <w:jc w:val="center"/>
              <w:rPr>
                <w:b/>
                <w:sz w:val="22"/>
                <w:szCs w:val="22"/>
              </w:rPr>
            </w:pPr>
            <w:r w:rsidRPr="00EB0B83">
              <w:rPr>
                <w:b/>
                <w:sz w:val="22"/>
                <w:szCs w:val="22"/>
              </w:rPr>
              <w:t>Наименование объекта</w:t>
            </w:r>
          </w:p>
        </w:tc>
        <w:tc>
          <w:tcPr>
            <w:tcW w:w="1842" w:type="dxa"/>
            <w:shd w:val="clear" w:color="auto" w:fill="D9D9D9"/>
            <w:vAlign w:val="center"/>
            <w:hideMark/>
          </w:tcPr>
          <w:p w14:paraId="5738A036" w14:textId="77777777" w:rsidR="00AE4376" w:rsidRPr="00EB0B83" w:rsidRDefault="00AE4376" w:rsidP="00136EC4">
            <w:pPr>
              <w:jc w:val="center"/>
              <w:rPr>
                <w:b/>
                <w:sz w:val="22"/>
                <w:szCs w:val="22"/>
              </w:rPr>
            </w:pPr>
            <w:r w:rsidRPr="00EB0B83">
              <w:rPr>
                <w:b/>
                <w:sz w:val="22"/>
                <w:szCs w:val="22"/>
              </w:rPr>
              <w:t>Основные характеристики</w:t>
            </w:r>
          </w:p>
        </w:tc>
        <w:tc>
          <w:tcPr>
            <w:tcW w:w="2864" w:type="dxa"/>
            <w:shd w:val="clear" w:color="auto" w:fill="D9D9D9"/>
            <w:vAlign w:val="center"/>
            <w:hideMark/>
          </w:tcPr>
          <w:p w14:paraId="32672BFB" w14:textId="77777777" w:rsidR="00AE4376" w:rsidRPr="00EB0B83" w:rsidRDefault="00AE4376" w:rsidP="00136EC4">
            <w:pPr>
              <w:jc w:val="center"/>
              <w:rPr>
                <w:b/>
                <w:sz w:val="22"/>
                <w:szCs w:val="22"/>
              </w:rPr>
            </w:pPr>
            <w:r w:rsidRPr="00EB0B83">
              <w:rPr>
                <w:b/>
                <w:sz w:val="22"/>
                <w:szCs w:val="22"/>
              </w:rPr>
              <w:t>Местоположение, адресное описание</w:t>
            </w:r>
          </w:p>
        </w:tc>
        <w:tc>
          <w:tcPr>
            <w:tcW w:w="1418" w:type="dxa"/>
            <w:shd w:val="clear" w:color="auto" w:fill="D9D9D9"/>
            <w:vAlign w:val="center"/>
            <w:hideMark/>
          </w:tcPr>
          <w:p w14:paraId="3B0F1965" w14:textId="77777777" w:rsidR="00AE4376" w:rsidRPr="00EB0B83" w:rsidRDefault="00AE4376" w:rsidP="00136EC4">
            <w:pPr>
              <w:jc w:val="center"/>
              <w:rPr>
                <w:b/>
                <w:sz w:val="22"/>
                <w:szCs w:val="22"/>
              </w:rPr>
            </w:pPr>
            <w:r w:rsidRPr="00EB0B83">
              <w:rPr>
                <w:b/>
                <w:sz w:val="22"/>
                <w:szCs w:val="22"/>
              </w:rPr>
              <w:t>Срок реализации</w:t>
            </w:r>
          </w:p>
        </w:tc>
        <w:tc>
          <w:tcPr>
            <w:tcW w:w="1856" w:type="dxa"/>
            <w:shd w:val="clear" w:color="auto" w:fill="D9D9D9"/>
            <w:vAlign w:val="center"/>
            <w:hideMark/>
          </w:tcPr>
          <w:p w14:paraId="4D4E1008" w14:textId="77777777" w:rsidR="00AE4376" w:rsidRPr="00EB0B83" w:rsidRDefault="00AE4376" w:rsidP="00136EC4">
            <w:pPr>
              <w:jc w:val="center"/>
              <w:rPr>
                <w:b/>
                <w:sz w:val="22"/>
                <w:szCs w:val="22"/>
              </w:rPr>
            </w:pPr>
            <w:r w:rsidRPr="00EB0B83">
              <w:rPr>
                <w:b/>
                <w:sz w:val="22"/>
                <w:szCs w:val="22"/>
              </w:rPr>
              <w:t>Зоны с особыми условиями использования территории</w:t>
            </w:r>
          </w:p>
        </w:tc>
      </w:tr>
      <w:tr w:rsidR="00AE4376" w:rsidRPr="00EB0B83" w14:paraId="3D0C7F5E" w14:textId="77777777" w:rsidTr="00136EC4">
        <w:trPr>
          <w:trHeight w:val="300"/>
          <w:tblHeader/>
          <w:jc w:val="center"/>
        </w:trPr>
        <w:tc>
          <w:tcPr>
            <w:tcW w:w="546" w:type="dxa"/>
            <w:shd w:val="clear" w:color="auto" w:fill="D9D9D9"/>
            <w:vAlign w:val="center"/>
            <w:hideMark/>
          </w:tcPr>
          <w:p w14:paraId="4A0972D7" w14:textId="77777777" w:rsidR="00AE4376" w:rsidRPr="00EB0B83" w:rsidRDefault="00AE4376" w:rsidP="00136EC4">
            <w:pPr>
              <w:jc w:val="center"/>
              <w:rPr>
                <w:b/>
                <w:sz w:val="22"/>
                <w:szCs w:val="22"/>
              </w:rPr>
            </w:pPr>
            <w:r w:rsidRPr="00EB0B83">
              <w:rPr>
                <w:b/>
                <w:sz w:val="22"/>
                <w:szCs w:val="22"/>
              </w:rPr>
              <w:t>1</w:t>
            </w:r>
          </w:p>
        </w:tc>
        <w:tc>
          <w:tcPr>
            <w:tcW w:w="2001" w:type="dxa"/>
            <w:shd w:val="clear" w:color="auto" w:fill="D9D9D9"/>
            <w:vAlign w:val="center"/>
            <w:hideMark/>
          </w:tcPr>
          <w:p w14:paraId="67878F33" w14:textId="77777777" w:rsidR="00AE4376" w:rsidRPr="00EB0B83" w:rsidRDefault="00AE4376" w:rsidP="00136EC4">
            <w:pPr>
              <w:jc w:val="center"/>
              <w:rPr>
                <w:b/>
                <w:sz w:val="22"/>
                <w:szCs w:val="22"/>
              </w:rPr>
            </w:pPr>
            <w:r w:rsidRPr="00EB0B83">
              <w:rPr>
                <w:b/>
                <w:sz w:val="22"/>
                <w:szCs w:val="22"/>
              </w:rPr>
              <w:t>2</w:t>
            </w:r>
          </w:p>
        </w:tc>
        <w:tc>
          <w:tcPr>
            <w:tcW w:w="1843" w:type="dxa"/>
            <w:shd w:val="clear" w:color="auto" w:fill="D9D9D9"/>
            <w:vAlign w:val="center"/>
            <w:hideMark/>
          </w:tcPr>
          <w:p w14:paraId="568D8359" w14:textId="77777777" w:rsidR="00AE4376" w:rsidRPr="00EB0B83" w:rsidRDefault="00AE4376" w:rsidP="00136EC4">
            <w:pPr>
              <w:jc w:val="center"/>
              <w:rPr>
                <w:b/>
                <w:sz w:val="22"/>
                <w:szCs w:val="22"/>
              </w:rPr>
            </w:pPr>
            <w:r w:rsidRPr="00EB0B83">
              <w:rPr>
                <w:b/>
                <w:sz w:val="22"/>
                <w:szCs w:val="22"/>
              </w:rPr>
              <w:t>3</w:t>
            </w:r>
          </w:p>
        </w:tc>
        <w:tc>
          <w:tcPr>
            <w:tcW w:w="2268" w:type="dxa"/>
            <w:shd w:val="clear" w:color="auto" w:fill="D9D9D9"/>
            <w:vAlign w:val="center"/>
            <w:hideMark/>
          </w:tcPr>
          <w:p w14:paraId="0DF4D5C9" w14:textId="77777777" w:rsidR="00AE4376" w:rsidRPr="00EB0B83" w:rsidRDefault="00AE4376" w:rsidP="00136EC4">
            <w:pPr>
              <w:jc w:val="center"/>
              <w:rPr>
                <w:b/>
                <w:sz w:val="22"/>
                <w:szCs w:val="22"/>
              </w:rPr>
            </w:pPr>
            <w:r w:rsidRPr="00EB0B83">
              <w:rPr>
                <w:b/>
                <w:sz w:val="22"/>
                <w:szCs w:val="22"/>
              </w:rPr>
              <w:t>4</w:t>
            </w:r>
          </w:p>
        </w:tc>
        <w:tc>
          <w:tcPr>
            <w:tcW w:w="1842" w:type="dxa"/>
            <w:shd w:val="clear" w:color="auto" w:fill="D9D9D9"/>
            <w:vAlign w:val="center"/>
            <w:hideMark/>
          </w:tcPr>
          <w:p w14:paraId="04BA3B71" w14:textId="77777777" w:rsidR="00AE4376" w:rsidRPr="00EB0B83" w:rsidRDefault="00AE4376" w:rsidP="00136EC4">
            <w:pPr>
              <w:jc w:val="center"/>
              <w:rPr>
                <w:b/>
                <w:sz w:val="22"/>
                <w:szCs w:val="22"/>
              </w:rPr>
            </w:pPr>
            <w:r w:rsidRPr="00EB0B83">
              <w:rPr>
                <w:b/>
                <w:sz w:val="22"/>
                <w:szCs w:val="22"/>
              </w:rPr>
              <w:t>5</w:t>
            </w:r>
          </w:p>
        </w:tc>
        <w:tc>
          <w:tcPr>
            <w:tcW w:w="2864" w:type="dxa"/>
            <w:shd w:val="clear" w:color="auto" w:fill="D9D9D9"/>
            <w:vAlign w:val="center"/>
            <w:hideMark/>
          </w:tcPr>
          <w:p w14:paraId="77871319" w14:textId="77777777" w:rsidR="00AE4376" w:rsidRPr="00EB0B83" w:rsidRDefault="00AE4376" w:rsidP="00136EC4">
            <w:pPr>
              <w:jc w:val="center"/>
              <w:rPr>
                <w:b/>
                <w:sz w:val="22"/>
                <w:szCs w:val="22"/>
              </w:rPr>
            </w:pPr>
            <w:r w:rsidRPr="00EB0B83">
              <w:rPr>
                <w:b/>
                <w:sz w:val="22"/>
                <w:szCs w:val="22"/>
              </w:rPr>
              <w:t>6</w:t>
            </w:r>
          </w:p>
        </w:tc>
        <w:tc>
          <w:tcPr>
            <w:tcW w:w="1418" w:type="dxa"/>
            <w:shd w:val="clear" w:color="auto" w:fill="D9D9D9"/>
            <w:vAlign w:val="center"/>
            <w:hideMark/>
          </w:tcPr>
          <w:p w14:paraId="13F49701" w14:textId="77777777" w:rsidR="00AE4376" w:rsidRPr="00EB0B83" w:rsidRDefault="00AE4376" w:rsidP="00136EC4">
            <w:pPr>
              <w:jc w:val="center"/>
              <w:rPr>
                <w:b/>
                <w:sz w:val="22"/>
                <w:szCs w:val="22"/>
              </w:rPr>
            </w:pPr>
            <w:r w:rsidRPr="00EB0B83">
              <w:rPr>
                <w:b/>
                <w:sz w:val="22"/>
                <w:szCs w:val="22"/>
              </w:rPr>
              <w:t>7</w:t>
            </w:r>
          </w:p>
        </w:tc>
        <w:tc>
          <w:tcPr>
            <w:tcW w:w="1856" w:type="dxa"/>
            <w:shd w:val="clear" w:color="auto" w:fill="D9D9D9"/>
            <w:vAlign w:val="center"/>
            <w:hideMark/>
          </w:tcPr>
          <w:p w14:paraId="2951AAA7" w14:textId="77777777" w:rsidR="00AE4376" w:rsidRPr="00EB0B83" w:rsidRDefault="00AE4376" w:rsidP="00136EC4">
            <w:pPr>
              <w:jc w:val="center"/>
              <w:rPr>
                <w:b/>
                <w:sz w:val="22"/>
                <w:szCs w:val="22"/>
              </w:rPr>
            </w:pPr>
            <w:r w:rsidRPr="00EB0B83">
              <w:rPr>
                <w:b/>
                <w:sz w:val="22"/>
                <w:szCs w:val="22"/>
              </w:rPr>
              <w:t>8</w:t>
            </w:r>
          </w:p>
        </w:tc>
      </w:tr>
      <w:tr w:rsidR="00AE4376" w:rsidRPr="00EB0B83" w14:paraId="6C5170ED" w14:textId="77777777" w:rsidTr="00136EC4">
        <w:trPr>
          <w:trHeight w:val="1395"/>
          <w:jc w:val="center"/>
        </w:trPr>
        <w:tc>
          <w:tcPr>
            <w:tcW w:w="546" w:type="dxa"/>
            <w:shd w:val="clear" w:color="auto" w:fill="auto"/>
            <w:vAlign w:val="center"/>
          </w:tcPr>
          <w:p w14:paraId="237F038E" w14:textId="77777777" w:rsidR="00AE4376" w:rsidRPr="00EB0B83" w:rsidRDefault="00AE4376" w:rsidP="00136EC4">
            <w:pPr>
              <w:spacing w:after="0"/>
              <w:jc w:val="center"/>
              <w:rPr>
                <w:sz w:val="22"/>
                <w:szCs w:val="22"/>
              </w:rPr>
            </w:pPr>
            <w:r w:rsidRPr="00EB0B83">
              <w:rPr>
                <w:sz w:val="22"/>
                <w:szCs w:val="22"/>
              </w:rPr>
              <w:t>1</w:t>
            </w:r>
          </w:p>
        </w:tc>
        <w:tc>
          <w:tcPr>
            <w:tcW w:w="2001" w:type="dxa"/>
            <w:shd w:val="clear" w:color="auto" w:fill="auto"/>
            <w:vAlign w:val="center"/>
          </w:tcPr>
          <w:p w14:paraId="5AB82039" w14:textId="77777777" w:rsidR="00AE4376" w:rsidRPr="00EB0B83" w:rsidRDefault="00AE4376" w:rsidP="00136EC4">
            <w:pPr>
              <w:spacing w:after="0"/>
              <w:jc w:val="center"/>
              <w:rPr>
                <w:sz w:val="22"/>
                <w:szCs w:val="22"/>
              </w:rPr>
            </w:pPr>
            <w:r w:rsidRPr="00EB0B83">
              <w:rPr>
                <w:sz w:val="22"/>
                <w:szCs w:val="22"/>
              </w:rPr>
              <w:t>Объекты инженерной инфраструктуры (теплоснабжения)</w:t>
            </w:r>
          </w:p>
        </w:tc>
        <w:tc>
          <w:tcPr>
            <w:tcW w:w="1843" w:type="dxa"/>
            <w:shd w:val="clear" w:color="auto" w:fill="auto"/>
            <w:vAlign w:val="center"/>
          </w:tcPr>
          <w:p w14:paraId="64B9090A" w14:textId="77777777" w:rsidR="00AE4376" w:rsidRPr="00EB0B83" w:rsidRDefault="00AE4376" w:rsidP="00136EC4">
            <w:pPr>
              <w:spacing w:after="0"/>
              <w:jc w:val="center"/>
              <w:rPr>
                <w:sz w:val="22"/>
                <w:szCs w:val="22"/>
              </w:rPr>
            </w:pPr>
            <w:bookmarkStart w:id="92" w:name="_Toc46927222"/>
            <w:r w:rsidRPr="00EB0B83">
              <w:rPr>
                <w:sz w:val="22"/>
                <w:szCs w:val="22"/>
              </w:rPr>
              <w:t xml:space="preserve">Ликвидация избыточных </w:t>
            </w:r>
            <w:proofErr w:type="spellStart"/>
            <w:r w:rsidRPr="00EB0B83">
              <w:rPr>
                <w:sz w:val="22"/>
                <w:szCs w:val="22"/>
              </w:rPr>
              <w:t>генерационных</w:t>
            </w:r>
            <w:proofErr w:type="spellEnd"/>
            <w:r w:rsidRPr="00EB0B83">
              <w:rPr>
                <w:sz w:val="22"/>
                <w:szCs w:val="22"/>
              </w:rPr>
              <w:t xml:space="preserve"> мощностей, не проходящих конкурентный отбор мощности, повышение эффективности работы БТЭЦ-2</w:t>
            </w:r>
            <w:bookmarkEnd w:id="92"/>
          </w:p>
        </w:tc>
        <w:tc>
          <w:tcPr>
            <w:tcW w:w="2268" w:type="dxa"/>
            <w:shd w:val="clear" w:color="auto" w:fill="auto"/>
            <w:vAlign w:val="center"/>
          </w:tcPr>
          <w:p w14:paraId="299CB8C6" w14:textId="77777777" w:rsidR="00AE4376" w:rsidRPr="00EB0B83" w:rsidRDefault="00AE4376" w:rsidP="00136EC4">
            <w:pPr>
              <w:pStyle w:val="ConsPlusNormal0"/>
              <w:widowControl/>
              <w:ind w:firstLine="0"/>
              <w:jc w:val="center"/>
              <w:rPr>
                <w:rFonts w:ascii="Times New Roman" w:hAnsi="Times New Roman"/>
                <w:sz w:val="22"/>
                <w:szCs w:val="22"/>
              </w:rPr>
            </w:pPr>
            <w:r w:rsidRPr="00EB0B83">
              <w:rPr>
                <w:rFonts w:ascii="Times New Roman" w:hAnsi="Times New Roman"/>
                <w:sz w:val="22"/>
                <w:szCs w:val="22"/>
              </w:rPr>
              <w:t>Реконструкция</w:t>
            </w:r>
          </w:p>
          <w:p w14:paraId="7C694C3B" w14:textId="77777777" w:rsidR="00AE4376" w:rsidRPr="00EB0B83" w:rsidRDefault="00AE4376" w:rsidP="00136EC4">
            <w:pPr>
              <w:pStyle w:val="ConsPlusNormal0"/>
              <w:widowControl/>
              <w:ind w:firstLine="0"/>
              <w:jc w:val="center"/>
              <w:rPr>
                <w:rStyle w:val="FontStyle119"/>
                <w:sz w:val="22"/>
                <w:szCs w:val="22"/>
              </w:rPr>
            </w:pPr>
            <w:r w:rsidRPr="00EB0B83">
              <w:rPr>
                <w:rFonts w:ascii="Times New Roman" w:hAnsi="Times New Roman"/>
                <w:sz w:val="22"/>
                <w:szCs w:val="22"/>
              </w:rPr>
              <w:t>Березниковской ТЭЦ-2</w:t>
            </w:r>
          </w:p>
          <w:p w14:paraId="6E9E7E7F" w14:textId="77777777" w:rsidR="00AE4376" w:rsidRPr="00EB0B83" w:rsidRDefault="00AE4376" w:rsidP="00136EC4">
            <w:pPr>
              <w:spacing w:after="0"/>
              <w:jc w:val="center"/>
              <w:rPr>
                <w:sz w:val="22"/>
                <w:szCs w:val="22"/>
              </w:rPr>
            </w:pPr>
          </w:p>
        </w:tc>
        <w:tc>
          <w:tcPr>
            <w:tcW w:w="1842" w:type="dxa"/>
            <w:shd w:val="clear" w:color="auto" w:fill="auto"/>
            <w:vAlign w:val="center"/>
          </w:tcPr>
          <w:p w14:paraId="5167D322" w14:textId="77777777" w:rsidR="00AE4376" w:rsidRPr="00EB0B83" w:rsidRDefault="00583E57" w:rsidP="00136EC4">
            <w:pPr>
              <w:spacing w:after="0"/>
              <w:jc w:val="center"/>
              <w:rPr>
                <w:sz w:val="22"/>
                <w:szCs w:val="22"/>
              </w:rPr>
            </w:pPr>
            <w:r w:rsidRPr="00EB0B83">
              <w:rPr>
                <w:sz w:val="22"/>
                <w:szCs w:val="22"/>
              </w:rPr>
              <w:t>По заданию на проектирование</w:t>
            </w:r>
          </w:p>
        </w:tc>
        <w:tc>
          <w:tcPr>
            <w:tcW w:w="2864" w:type="dxa"/>
            <w:shd w:val="clear" w:color="auto" w:fill="auto"/>
            <w:vAlign w:val="center"/>
          </w:tcPr>
          <w:p w14:paraId="171BA914" w14:textId="77777777" w:rsidR="00AE4376" w:rsidRPr="00EB0B83" w:rsidRDefault="00AE4376" w:rsidP="00136EC4">
            <w:pPr>
              <w:spacing w:after="0"/>
              <w:jc w:val="center"/>
              <w:rPr>
                <w:sz w:val="22"/>
                <w:szCs w:val="22"/>
              </w:rPr>
            </w:pPr>
            <w:r w:rsidRPr="00EB0B83">
              <w:rPr>
                <w:sz w:val="22"/>
                <w:szCs w:val="22"/>
              </w:rPr>
              <w:t>Муниципальное образование «Город Березники»</w:t>
            </w:r>
          </w:p>
          <w:p w14:paraId="1B32230F" w14:textId="77777777" w:rsidR="00AE4376" w:rsidRPr="00EB0B83" w:rsidRDefault="00AE4376" w:rsidP="00136EC4">
            <w:pPr>
              <w:spacing w:after="0"/>
              <w:jc w:val="center"/>
              <w:rPr>
                <w:sz w:val="22"/>
                <w:szCs w:val="22"/>
              </w:rPr>
            </w:pPr>
            <w:r w:rsidRPr="00EB0B83">
              <w:rPr>
                <w:sz w:val="22"/>
                <w:szCs w:val="22"/>
              </w:rPr>
              <w:t>г. Березники</w:t>
            </w:r>
          </w:p>
        </w:tc>
        <w:tc>
          <w:tcPr>
            <w:tcW w:w="1418" w:type="dxa"/>
            <w:shd w:val="clear" w:color="auto" w:fill="auto"/>
            <w:vAlign w:val="center"/>
          </w:tcPr>
          <w:p w14:paraId="6D77B22A" w14:textId="77777777" w:rsidR="00AE4376" w:rsidRPr="00EB0B83" w:rsidRDefault="00AE4376" w:rsidP="00136EC4">
            <w:pPr>
              <w:spacing w:after="0"/>
              <w:jc w:val="center"/>
              <w:rPr>
                <w:sz w:val="22"/>
                <w:szCs w:val="22"/>
              </w:rPr>
            </w:pPr>
            <w:r w:rsidRPr="00EB0B83">
              <w:rPr>
                <w:sz w:val="22"/>
                <w:szCs w:val="22"/>
              </w:rPr>
              <w:t>Первая очередь</w:t>
            </w:r>
          </w:p>
        </w:tc>
        <w:tc>
          <w:tcPr>
            <w:tcW w:w="1856" w:type="dxa"/>
            <w:shd w:val="clear" w:color="auto" w:fill="auto"/>
            <w:vAlign w:val="center"/>
          </w:tcPr>
          <w:p w14:paraId="23FAEC8C" w14:textId="77777777" w:rsidR="00AE4376" w:rsidRPr="00EB0B83" w:rsidRDefault="00E4148D" w:rsidP="00136EC4">
            <w:pPr>
              <w:spacing w:after="0"/>
              <w:jc w:val="center"/>
              <w:rPr>
                <w:sz w:val="22"/>
                <w:szCs w:val="22"/>
              </w:rPr>
            </w:pPr>
            <w:r w:rsidRPr="00EB0B83">
              <w:rPr>
                <w:sz w:val="22"/>
                <w:szCs w:val="22"/>
              </w:rPr>
              <w:t>Охранная зона, санитарно-защитная зона</w:t>
            </w:r>
          </w:p>
        </w:tc>
      </w:tr>
      <w:tr w:rsidR="00AE4376" w:rsidRPr="00EB0B83" w14:paraId="5CB43E86" w14:textId="77777777" w:rsidTr="00136EC4">
        <w:trPr>
          <w:trHeight w:val="1746"/>
          <w:jc w:val="center"/>
        </w:trPr>
        <w:tc>
          <w:tcPr>
            <w:tcW w:w="546" w:type="dxa"/>
            <w:shd w:val="clear" w:color="auto" w:fill="auto"/>
            <w:vAlign w:val="center"/>
            <w:hideMark/>
          </w:tcPr>
          <w:p w14:paraId="0B662B89" w14:textId="77777777" w:rsidR="00AE4376" w:rsidRPr="00EB0B83" w:rsidRDefault="00AE4376" w:rsidP="00136EC4">
            <w:pPr>
              <w:spacing w:after="0"/>
              <w:jc w:val="center"/>
              <w:rPr>
                <w:sz w:val="22"/>
                <w:szCs w:val="22"/>
              </w:rPr>
            </w:pPr>
            <w:r w:rsidRPr="00EB0B83">
              <w:rPr>
                <w:sz w:val="22"/>
                <w:szCs w:val="22"/>
              </w:rPr>
              <w:t>2</w:t>
            </w:r>
          </w:p>
        </w:tc>
        <w:tc>
          <w:tcPr>
            <w:tcW w:w="2001" w:type="dxa"/>
            <w:shd w:val="clear" w:color="auto" w:fill="auto"/>
            <w:vAlign w:val="center"/>
          </w:tcPr>
          <w:p w14:paraId="69A0EEEC" w14:textId="77777777" w:rsidR="00AE4376" w:rsidRPr="00EB0B83" w:rsidRDefault="00AE4376" w:rsidP="00136EC4">
            <w:pPr>
              <w:spacing w:after="0"/>
              <w:jc w:val="center"/>
              <w:rPr>
                <w:sz w:val="22"/>
                <w:szCs w:val="22"/>
              </w:rPr>
            </w:pPr>
            <w:r w:rsidRPr="00EB0B83">
              <w:rPr>
                <w:sz w:val="22"/>
                <w:szCs w:val="22"/>
              </w:rPr>
              <w:t>Электрическая подстанция 110кВ</w:t>
            </w:r>
          </w:p>
        </w:tc>
        <w:tc>
          <w:tcPr>
            <w:tcW w:w="1843" w:type="dxa"/>
            <w:shd w:val="clear" w:color="auto" w:fill="auto"/>
            <w:vAlign w:val="center"/>
          </w:tcPr>
          <w:p w14:paraId="5DFAD0DD" w14:textId="77777777" w:rsidR="00AE4376" w:rsidRPr="00EB0B83" w:rsidRDefault="00AE4376" w:rsidP="00136EC4">
            <w:pPr>
              <w:spacing w:after="0"/>
              <w:jc w:val="center"/>
              <w:rPr>
                <w:sz w:val="22"/>
                <w:szCs w:val="22"/>
              </w:rPr>
            </w:pPr>
            <w:r w:rsidRPr="00EB0B83">
              <w:rPr>
                <w:sz w:val="22"/>
                <w:szCs w:val="22"/>
              </w:rPr>
              <w:t>Обеспечение технологического присоединения ОАО «Корпорация ВСМПО – АВИСМА»</w:t>
            </w:r>
          </w:p>
        </w:tc>
        <w:tc>
          <w:tcPr>
            <w:tcW w:w="2268" w:type="dxa"/>
            <w:shd w:val="clear" w:color="auto" w:fill="auto"/>
            <w:vAlign w:val="center"/>
          </w:tcPr>
          <w:p w14:paraId="7A2B9529" w14:textId="77777777" w:rsidR="00AE4376" w:rsidRPr="00EB0B83" w:rsidRDefault="00AE4376" w:rsidP="00136EC4">
            <w:pPr>
              <w:spacing w:after="0"/>
              <w:jc w:val="left"/>
              <w:rPr>
                <w:sz w:val="22"/>
                <w:szCs w:val="22"/>
              </w:rPr>
            </w:pPr>
            <w:r w:rsidRPr="00EB0B83">
              <w:rPr>
                <w:sz w:val="22"/>
                <w:szCs w:val="22"/>
              </w:rPr>
              <w:t>Строительство ПС 110/10/6 кВ ГПП-3</w:t>
            </w:r>
          </w:p>
        </w:tc>
        <w:tc>
          <w:tcPr>
            <w:tcW w:w="1842" w:type="dxa"/>
            <w:shd w:val="clear" w:color="auto" w:fill="auto"/>
            <w:vAlign w:val="center"/>
          </w:tcPr>
          <w:p w14:paraId="75062ECB" w14:textId="77777777" w:rsidR="00583E57" w:rsidRPr="00EB0B83" w:rsidRDefault="00583E57" w:rsidP="00583E57">
            <w:pPr>
              <w:spacing w:after="0"/>
              <w:rPr>
                <w:sz w:val="22"/>
                <w:szCs w:val="22"/>
              </w:rPr>
            </w:pPr>
            <w:r w:rsidRPr="00EB0B83">
              <w:rPr>
                <w:sz w:val="22"/>
                <w:szCs w:val="22"/>
              </w:rPr>
              <w:t>Напряжение - 110 кВ;</w:t>
            </w:r>
          </w:p>
          <w:p w14:paraId="093E06FA" w14:textId="77777777" w:rsidR="00AE4376" w:rsidRPr="00EB0B83" w:rsidRDefault="00583E57" w:rsidP="00583E57">
            <w:pPr>
              <w:spacing w:after="0"/>
              <w:rPr>
                <w:sz w:val="22"/>
                <w:szCs w:val="22"/>
              </w:rPr>
            </w:pPr>
            <w:r w:rsidRPr="00EB0B83">
              <w:rPr>
                <w:sz w:val="22"/>
                <w:szCs w:val="22"/>
              </w:rPr>
              <w:t>планируемая мощность - 2x63 МВА</w:t>
            </w:r>
          </w:p>
        </w:tc>
        <w:tc>
          <w:tcPr>
            <w:tcW w:w="2864" w:type="dxa"/>
            <w:shd w:val="clear" w:color="auto" w:fill="auto"/>
          </w:tcPr>
          <w:p w14:paraId="2B9E6795" w14:textId="77777777" w:rsidR="00AE4376" w:rsidRPr="00EB0B83" w:rsidRDefault="00AE4376" w:rsidP="00136EC4">
            <w:pPr>
              <w:spacing w:after="0"/>
              <w:jc w:val="center"/>
              <w:rPr>
                <w:sz w:val="22"/>
                <w:szCs w:val="22"/>
              </w:rPr>
            </w:pPr>
            <w:r w:rsidRPr="00EB0B83">
              <w:rPr>
                <w:sz w:val="22"/>
                <w:szCs w:val="22"/>
              </w:rPr>
              <w:t>Муниципальное образование «Город Березники»</w:t>
            </w:r>
          </w:p>
        </w:tc>
        <w:tc>
          <w:tcPr>
            <w:tcW w:w="1418" w:type="dxa"/>
            <w:shd w:val="clear" w:color="auto" w:fill="auto"/>
            <w:vAlign w:val="center"/>
          </w:tcPr>
          <w:p w14:paraId="76F892E5" w14:textId="77777777" w:rsidR="00AE4376" w:rsidRPr="00EB0B83" w:rsidRDefault="00AE4376" w:rsidP="00136EC4">
            <w:pPr>
              <w:spacing w:after="0"/>
              <w:jc w:val="center"/>
              <w:rPr>
                <w:sz w:val="22"/>
                <w:szCs w:val="22"/>
              </w:rPr>
            </w:pPr>
            <w:r w:rsidRPr="00EB0B83">
              <w:rPr>
                <w:sz w:val="22"/>
                <w:szCs w:val="22"/>
              </w:rPr>
              <w:t>Первая очередь</w:t>
            </w:r>
          </w:p>
        </w:tc>
        <w:tc>
          <w:tcPr>
            <w:tcW w:w="1856" w:type="dxa"/>
            <w:shd w:val="clear" w:color="auto" w:fill="auto"/>
            <w:vAlign w:val="center"/>
          </w:tcPr>
          <w:p w14:paraId="39285E3E" w14:textId="77777777" w:rsidR="00AE4376" w:rsidRPr="00EB0B83" w:rsidRDefault="00AE4376" w:rsidP="00136EC4">
            <w:pPr>
              <w:spacing w:after="0"/>
              <w:jc w:val="center"/>
              <w:rPr>
                <w:sz w:val="22"/>
                <w:szCs w:val="22"/>
              </w:rPr>
            </w:pPr>
            <w:r w:rsidRPr="00EB0B83">
              <w:rPr>
                <w:sz w:val="22"/>
                <w:szCs w:val="22"/>
              </w:rPr>
              <w:t>Охранная зона – 20 м</w:t>
            </w:r>
          </w:p>
        </w:tc>
      </w:tr>
      <w:tr w:rsidR="00AE4376" w:rsidRPr="00EB0B83" w14:paraId="20C9CF31" w14:textId="77777777" w:rsidTr="00136EC4">
        <w:trPr>
          <w:trHeight w:val="1395"/>
          <w:jc w:val="center"/>
        </w:trPr>
        <w:tc>
          <w:tcPr>
            <w:tcW w:w="546" w:type="dxa"/>
            <w:shd w:val="clear" w:color="auto" w:fill="auto"/>
            <w:vAlign w:val="center"/>
          </w:tcPr>
          <w:p w14:paraId="09CF77E5" w14:textId="77777777" w:rsidR="00AE4376" w:rsidRPr="00EB0B83" w:rsidRDefault="00AE4376" w:rsidP="00136EC4">
            <w:pPr>
              <w:spacing w:after="0"/>
              <w:jc w:val="center"/>
              <w:rPr>
                <w:sz w:val="22"/>
                <w:szCs w:val="22"/>
              </w:rPr>
            </w:pPr>
            <w:r w:rsidRPr="00EB0B83">
              <w:rPr>
                <w:sz w:val="22"/>
                <w:szCs w:val="22"/>
              </w:rPr>
              <w:t>3</w:t>
            </w:r>
          </w:p>
        </w:tc>
        <w:tc>
          <w:tcPr>
            <w:tcW w:w="2001" w:type="dxa"/>
            <w:shd w:val="clear" w:color="auto" w:fill="auto"/>
            <w:vAlign w:val="center"/>
          </w:tcPr>
          <w:p w14:paraId="77373E2A" w14:textId="77777777" w:rsidR="00AE4376" w:rsidRPr="00EB0B83" w:rsidRDefault="00AE4376" w:rsidP="00136EC4">
            <w:pPr>
              <w:spacing w:after="0"/>
              <w:jc w:val="center"/>
              <w:rPr>
                <w:sz w:val="22"/>
                <w:szCs w:val="22"/>
              </w:rPr>
            </w:pPr>
            <w:r w:rsidRPr="00EB0B83">
              <w:rPr>
                <w:sz w:val="22"/>
                <w:szCs w:val="22"/>
              </w:rPr>
              <w:t>Электрическая подстанция 110кВ</w:t>
            </w:r>
          </w:p>
        </w:tc>
        <w:tc>
          <w:tcPr>
            <w:tcW w:w="1843" w:type="dxa"/>
            <w:shd w:val="clear" w:color="auto" w:fill="auto"/>
            <w:vAlign w:val="center"/>
          </w:tcPr>
          <w:p w14:paraId="1D58D762" w14:textId="77777777" w:rsidR="00AE4376" w:rsidRPr="00EB0B83" w:rsidRDefault="00AE4376" w:rsidP="00136EC4">
            <w:pPr>
              <w:spacing w:after="0"/>
              <w:jc w:val="center"/>
              <w:rPr>
                <w:sz w:val="22"/>
                <w:szCs w:val="22"/>
              </w:rPr>
            </w:pPr>
            <w:r w:rsidRPr="00EB0B83">
              <w:rPr>
                <w:sz w:val="22"/>
                <w:szCs w:val="22"/>
              </w:rPr>
              <w:t xml:space="preserve">Обеспечение надежности электроснабжения потребителей г. Березники </w:t>
            </w:r>
            <w:r w:rsidRPr="00EB0B83">
              <w:rPr>
                <w:sz w:val="22"/>
                <w:szCs w:val="22"/>
              </w:rPr>
              <w:br/>
              <w:t>и г. Усолье</w:t>
            </w:r>
          </w:p>
        </w:tc>
        <w:tc>
          <w:tcPr>
            <w:tcW w:w="2268" w:type="dxa"/>
            <w:shd w:val="clear" w:color="auto" w:fill="auto"/>
            <w:vAlign w:val="center"/>
          </w:tcPr>
          <w:p w14:paraId="744B8378" w14:textId="77777777" w:rsidR="00AE4376" w:rsidRPr="00EB0B83" w:rsidRDefault="00AE4376" w:rsidP="00136EC4">
            <w:pPr>
              <w:spacing w:after="0"/>
              <w:jc w:val="center"/>
              <w:rPr>
                <w:sz w:val="22"/>
                <w:szCs w:val="22"/>
              </w:rPr>
            </w:pPr>
            <w:r w:rsidRPr="00EB0B83">
              <w:rPr>
                <w:sz w:val="22"/>
                <w:szCs w:val="22"/>
              </w:rPr>
              <w:t>Реконструкция ПС 110 кВ Правобережная (замена силовых трансформаторов 2х16 МВА на 2х25 МВА, ОРУ 110 кВ)</w:t>
            </w:r>
          </w:p>
        </w:tc>
        <w:tc>
          <w:tcPr>
            <w:tcW w:w="1842" w:type="dxa"/>
            <w:shd w:val="clear" w:color="auto" w:fill="auto"/>
            <w:vAlign w:val="center"/>
          </w:tcPr>
          <w:p w14:paraId="0FFF8DA1" w14:textId="77777777" w:rsidR="00AE4376" w:rsidRPr="00EB0B83" w:rsidRDefault="00C101AD" w:rsidP="00136EC4">
            <w:pPr>
              <w:spacing w:after="0"/>
              <w:jc w:val="center"/>
              <w:rPr>
                <w:sz w:val="22"/>
                <w:szCs w:val="22"/>
              </w:rPr>
            </w:pPr>
            <w:r w:rsidRPr="00EB0B83">
              <w:rPr>
                <w:sz w:val="22"/>
                <w:szCs w:val="22"/>
              </w:rPr>
              <w:t>Напряжение - 110/35/10 кВ</w:t>
            </w:r>
          </w:p>
        </w:tc>
        <w:tc>
          <w:tcPr>
            <w:tcW w:w="2864" w:type="dxa"/>
            <w:shd w:val="clear" w:color="auto" w:fill="auto"/>
          </w:tcPr>
          <w:p w14:paraId="59E916DA" w14:textId="77777777" w:rsidR="00AE4376" w:rsidRPr="00EB0B83" w:rsidRDefault="00AE4376" w:rsidP="00136EC4">
            <w:pPr>
              <w:spacing w:after="0"/>
              <w:jc w:val="center"/>
              <w:rPr>
                <w:sz w:val="22"/>
                <w:szCs w:val="22"/>
              </w:rPr>
            </w:pPr>
            <w:r w:rsidRPr="00EB0B83">
              <w:rPr>
                <w:sz w:val="22"/>
                <w:szCs w:val="22"/>
              </w:rPr>
              <w:t>Муниципальное образование «Город Березники»</w:t>
            </w:r>
          </w:p>
        </w:tc>
        <w:tc>
          <w:tcPr>
            <w:tcW w:w="1418" w:type="dxa"/>
            <w:shd w:val="clear" w:color="auto" w:fill="auto"/>
            <w:vAlign w:val="center"/>
          </w:tcPr>
          <w:p w14:paraId="5E1EA054" w14:textId="77777777" w:rsidR="00AE4376" w:rsidRPr="00EB0B83" w:rsidRDefault="00AE4376" w:rsidP="00136EC4">
            <w:pPr>
              <w:spacing w:after="0"/>
              <w:jc w:val="center"/>
              <w:rPr>
                <w:sz w:val="22"/>
                <w:szCs w:val="22"/>
              </w:rPr>
            </w:pPr>
            <w:r w:rsidRPr="00EB0B83">
              <w:rPr>
                <w:sz w:val="22"/>
                <w:szCs w:val="22"/>
              </w:rPr>
              <w:t>Первая очередь</w:t>
            </w:r>
          </w:p>
        </w:tc>
        <w:tc>
          <w:tcPr>
            <w:tcW w:w="1856" w:type="dxa"/>
            <w:shd w:val="clear" w:color="auto" w:fill="auto"/>
          </w:tcPr>
          <w:p w14:paraId="57F9AF60" w14:textId="77777777" w:rsidR="00AE4376" w:rsidRPr="00EB0B83" w:rsidRDefault="00583E57" w:rsidP="00136EC4">
            <w:pPr>
              <w:spacing w:after="0"/>
              <w:jc w:val="center"/>
              <w:rPr>
                <w:sz w:val="22"/>
                <w:szCs w:val="22"/>
              </w:rPr>
            </w:pPr>
            <w:r w:rsidRPr="00EB0B83">
              <w:rPr>
                <w:sz w:val="22"/>
                <w:szCs w:val="22"/>
              </w:rPr>
              <w:t>Охранная зона, санитарно-защитная зона</w:t>
            </w:r>
          </w:p>
        </w:tc>
      </w:tr>
      <w:tr w:rsidR="00AE4376" w:rsidRPr="00EB0B83" w14:paraId="08F9DC72" w14:textId="77777777" w:rsidTr="00136EC4">
        <w:trPr>
          <w:trHeight w:val="747"/>
          <w:jc w:val="center"/>
        </w:trPr>
        <w:tc>
          <w:tcPr>
            <w:tcW w:w="546" w:type="dxa"/>
            <w:shd w:val="clear" w:color="auto" w:fill="auto"/>
            <w:vAlign w:val="center"/>
          </w:tcPr>
          <w:p w14:paraId="791E520E" w14:textId="77777777" w:rsidR="00AE4376" w:rsidRPr="00EB0B83" w:rsidRDefault="00AE4376" w:rsidP="00136EC4">
            <w:pPr>
              <w:spacing w:after="0"/>
              <w:jc w:val="center"/>
              <w:rPr>
                <w:sz w:val="22"/>
                <w:szCs w:val="22"/>
              </w:rPr>
            </w:pPr>
            <w:r w:rsidRPr="00EB0B83">
              <w:rPr>
                <w:sz w:val="22"/>
                <w:szCs w:val="22"/>
              </w:rPr>
              <w:lastRenderedPageBreak/>
              <w:t>4</w:t>
            </w:r>
          </w:p>
        </w:tc>
        <w:tc>
          <w:tcPr>
            <w:tcW w:w="2001" w:type="dxa"/>
            <w:shd w:val="clear" w:color="auto" w:fill="auto"/>
            <w:vAlign w:val="center"/>
          </w:tcPr>
          <w:p w14:paraId="1B3ED953" w14:textId="77777777" w:rsidR="00AE4376" w:rsidRPr="00EB0B83" w:rsidRDefault="00AE4376" w:rsidP="00136EC4">
            <w:pPr>
              <w:spacing w:after="0"/>
              <w:jc w:val="center"/>
              <w:rPr>
                <w:sz w:val="22"/>
                <w:szCs w:val="22"/>
              </w:rPr>
            </w:pPr>
            <w:r w:rsidRPr="00EB0B83">
              <w:rPr>
                <w:sz w:val="22"/>
                <w:szCs w:val="22"/>
              </w:rPr>
              <w:t>Электрическая подстанция 35кВ</w:t>
            </w:r>
          </w:p>
        </w:tc>
        <w:tc>
          <w:tcPr>
            <w:tcW w:w="1843" w:type="dxa"/>
            <w:shd w:val="clear" w:color="auto" w:fill="auto"/>
            <w:vAlign w:val="center"/>
          </w:tcPr>
          <w:p w14:paraId="552410E7" w14:textId="77777777" w:rsidR="00AE4376" w:rsidRPr="00EB0B83" w:rsidRDefault="00AE4376" w:rsidP="00136EC4">
            <w:pPr>
              <w:spacing w:after="0"/>
              <w:jc w:val="center"/>
              <w:rPr>
                <w:sz w:val="22"/>
                <w:szCs w:val="22"/>
              </w:rPr>
            </w:pPr>
            <w:r w:rsidRPr="00EB0B83">
              <w:rPr>
                <w:sz w:val="22"/>
                <w:szCs w:val="22"/>
              </w:rPr>
              <w:t>Обеспечение надежности электроснабжения потребителей г. Березники</w:t>
            </w:r>
          </w:p>
        </w:tc>
        <w:tc>
          <w:tcPr>
            <w:tcW w:w="2268" w:type="dxa"/>
            <w:shd w:val="clear" w:color="auto" w:fill="auto"/>
            <w:vAlign w:val="center"/>
          </w:tcPr>
          <w:p w14:paraId="63A96042" w14:textId="77777777" w:rsidR="00AE4376" w:rsidRPr="00EB0B83" w:rsidRDefault="00AE4376" w:rsidP="00136EC4">
            <w:pPr>
              <w:spacing w:after="0"/>
              <w:jc w:val="left"/>
              <w:rPr>
                <w:sz w:val="22"/>
                <w:szCs w:val="22"/>
              </w:rPr>
            </w:pPr>
            <w:r w:rsidRPr="00EB0B83">
              <w:rPr>
                <w:sz w:val="22"/>
                <w:szCs w:val="22"/>
              </w:rPr>
              <w:t>Реконструкция</w:t>
            </w:r>
          </w:p>
          <w:p w14:paraId="73DEA4DB" w14:textId="77777777" w:rsidR="00AE4376" w:rsidRPr="00EB0B83" w:rsidRDefault="00AE4376" w:rsidP="00136EC4">
            <w:pPr>
              <w:spacing w:after="0"/>
              <w:jc w:val="left"/>
              <w:rPr>
                <w:sz w:val="22"/>
                <w:szCs w:val="22"/>
              </w:rPr>
            </w:pPr>
            <w:r w:rsidRPr="00EB0B83">
              <w:rPr>
                <w:sz w:val="22"/>
                <w:szCs w:val="22"/>
              </w:rPr>
              <w:t>ПС 35/6кВ «Березниковская»</w:t>
            </w:r>
          </w:p>
        </w:tc>
        <w:tc>
          <w:tcPr>
            <w:tcW w:w="1842" w:type="dxa"/>
            <w:shd w:val="clear" w:color="auto" w:fill="auto"/>
            <w:vAlign w:val="center"/>
          </w:tcPr>
          <w:p w14:paraId="3F676071" w14:textId="77777777" w:rsidR="00AE4376" w:rsidRPr="00EB0B83" w:rsidRDefault="00AE4376" w:rsidP="00136EC4">
            <w:pPr>
              <w:spacing w:after="0"/>
              <w:jc w:val="center"/>
              <w:rPr>
                <w:sz w:val="22"/>
                <w:szCs w:val="22"/>
              </w:rPr>
            </w:pPr>
            <w:r w:rsidRPr="00EB0B83">
              <w:rPr>
                <w:sz w:val="22"/>
                <w:szCs w:val="22"/>
              </w:rPr>
              <w:t>35/6кВ</w:t>
            </w:r>
          </w:p>
        </w:tc>
        <w:tc>
          <w:tcPr>
            <w:tcW w:w="2864" w:type="dxa"/>
            <w:shd w:val="clear" w:color="auto" w:fill="auto"/>
          </w:tcPr>
          <w:p w14:paraId="7BEBA4B1" w14:textId="77777777" w:rsidR="00AE4376" w:rsidRPr="00EB0B83" w:rsidRDefault="00AE4376" w:rsidP="00136EC4">
            <w:pPr>
              <w:spacing w:after="0"/>
              <w:jc w:val="center"/>
              <w:rPr>
                <w:sz w:val="22"/>
                <w:szCs w:val="22"/>
              </w:rPr>
            </w:pPr>
            <w:r w:rsidRPr="00EB0B83">
              <w:rPr>
                <w:sz w:val="22"/>
                <w:szCs w:val="22"/>
              </w:rPr>
              <w:t>Муниципальное образование «Город Березники», г. Березники</w:t>
            </w:r>
          </w:p>
        </w:tc>
        <w:tc>
          <w:tcPr>
            <w:tcW w:w="1418" w:type="dxa"/>
            <w:shd w:val="clear" w:color="auto" w:fill="auto"/>
            <w:vAlign w:val="center"/>
          </w:tcPr>
          <w:p w14:paraId="1A1A0BBF" w14:textId="77777777" w:rsidR="00AE4376" w:rsidRPr="00EB0B83" w:rsidRDefault="00AE4376" w:rsidP="00136EC4">
            <w:pPr>
              <w:spacing w:after="0"/>
              <w:jc w:val="center"/>
              <w:rPr>
                <w:sz w:val="22"/>
                <w:szCs w:val="22"/>
              </w:rPr>
            </w:pPr>
            <w:r w:rsidRPr="00EB0B83">
              <w:rPr>
                <w:sz w:val="22"/>
                <w:szCs w:val="22"/>
              </w:rPr>
              <w:t>Расчетный срок</w:t>
            </w:r>
          </w:p>
        </w:tc>
        <w:tc>
          <w:tcPr>
            <w:tcW w:w="1856" w:type="dxa"/>
            <w:shd w:val="clear" w:color="auto" w:fill="auto"/>
          </w:tcPr>
          <w:p w14:paraId="74415229" w14:textId="77777777" w:rsidR="00AE4376" w:rsidRPr="00EB0B83" w:rsidRDefault="00AE4376" w:rsidP="00136EC4">
            <w:pPr>
              <w:spacing w:after="0"/>
              <w:jc w:val="center"/>
              <w:rPr>
                <w:sz w:val="22"/>
                <w:szCs w:val="22"/>
              </w:rPr>
            </w:pPr>
            <w:r w:rsidRPr="00EB0B83">
              <w:rPr>
                <w:sz w:val="22"/>
                <w:szCs w:val="22"/>
              </w:rPr>
              <w:t>Охранная зона – 15 м</w:t>
            </w:r>
          </w:p>
        </w:tc>
      </w:tr>
      <w:tr w:rsidR="00AE4376" w:rsidRPr="00EB0B83" w14:paraId="5BD8775B" w14:textId="77777777" w:rsidTr="00360797">
        <w:trPr>
          <w:trHeight w:val="1395"/>
          <w:jc w:val="center"/>
        </w:trPr>
        <w:tc>
          <w:tcPr>
            <w:tcW w:w="546" w:type="dxa"/>
            <w:shd w:val="clear" w:color="auto" w:fill="auto"/>
            <w:vAlign w:val="center"/>
          </w:tcPr>
          <w:p w14:paraId="748AA41A" w14:textId="77777777" w:rsidR="00AE4376" w:rsidRPr="00EB0B83" w:rsidRDefault="00AE4376" w:rsidP="00136EC4">
            <w:pPr>
              <w:spacing w:after="0"/>
              <w:jc w:val="center"/>
              <w:rPr>
                <w:sz w:val="22"/>
                <w:szCs w:val="22"/>
              </w:rPr>
            </w:pPr>
            <w:r w:rsidRPr="00EB0B83">
              <w:rPr>
                <w:sz w:val="22"/>
                <w:szCs w:val="22"/>
              </w:rPr>
              <w:t>5</w:t>
            </w:r>
          </w:p>
        </w:tc>
        <w:tc>
          <w:tcPr>
            <w:tcW w:w="2001" w:type="dxa"/>
            <w:shd w:val="clear" w:color="auto" w:fill="auto"/>
            <w:vAlign w:val="center"/>
          </w:tcPr>
          <w:p w14:paraId="05C67D79" w14:textId="77777777" w:rsidR="00AE4376" w:rsidRPr="00EB0B83" w:rsidRDefault="00AE4376" w:rsidP="00136EC4">
            <w:pPr>
              <w:spacing w:after="0"/>
              <w:jc w:val="center"/>
              <w:rPr>
                <w:sz w:val="22"/>
                <w:szCs w:val="22"/>
              </w:rPr>
            </w:pPr>
            <w:r w:rsidRPr="00EB0B83">
              <w:rPr>
                <w:sz w:val="22"/>
                <w:szCs w:val="22"/>
              </w:rPr>
              <w:t>Электрическая подстанция 110кВ</w:t>
            </w:r>
          </w:p>
        </w:tc>
        <w:tc>
          <w:tcPr>
            <w:tcW w:w="1843" w:type="dxa"/>
            <w:shd w:val="clear" w:color="auto" w:fill="auto"/>
            <w:vAlign w:val="center"/>
          </w:tcPr>
          <w:p w14:paraId="2AC84088" w14:textId="77777777" w:rsidR="00AE4376" w:rsidRPr="00EB0B83" w:rsidRDefault="00AE4376" w:rsidP="00136EC4">
            <w:pPr>
              <w:spacing w:after="0"/>
              <w:jc w:val="center"/>
              <w:rPr>
                <w:sz w:val="22"/>
                <w:szCs w:val="22"/>
              </w:rPr>
            </w:pPr>
            <w:r w:rsidRPr="00EB0B83">
              <w:rPr>
                <w:sz w:val="22"/>
                <w:szCs w:val="22"/>
              </w:rPr>
              <w:t>Исключение превышения ДДТН Т1(2) ПС 110 кВ Нефтяная при аварийном отключении Т2(1) ПС 110 кВ Нефтяная</w:t>
            </w:r>
          </w:p>
        </w:tc>
        <w:tc>
          <w:tcPr>
            <w:tcW w:w="2268" w:type="dxa"/>
            <w:shd w:val="clear" w:color="auto" w:fill="auto"/>
            <w:vAlign w:val="center"/>
          </w:tcPr>
          <w:p w14:paraId="5F607660" w14:textId="77777777" w:rsidR="00AE4376" w:rsidRPr="00EB0B83" w:rsidRDefault="00360797" w:rsidP="00136EC4">
            <w:pPr>
              <w:spacing w:after="0"/>
              <w:rPr>
                <w:sz w:val="22"/>
                <w:szCs w:val="22"/>
              </w:rPr>
            </w:pPr>
            <w:r w:rsidRPr="00EB0B83">
              <w:rPr>
                <w:sz w:val="22"/>
                <w:szCs w:val="22"/>
              </w:rPr>
              <w:t>Реконструкция ПС 110 кВ Нефтяная</w:t>
            </w:r>
          </w:p>
        </w:tc>
        <w:tc>
          <w:tcPr>
            <w:tcW w:w="1842" w:type="dxa"/>
            <w:shd w:val="clear" w:color="auto" w:fill="auto"/>
            <w:vAlign w:val="center"/>
          </w:tcPr>
          <w:p w14:paraId="12AA19F8" w14:textId="77777777" w:rsidR="00AE4376" w:rsidRPr="00EB0B83" w:rsidRDefault="00360797" w:rsidP="00136EC4">
            <w:pPr>
              <w:spacing w:after="0"/>
              <w:rPr>
                <w:sz w:val="22"/>
                <w:szCs w:val="22"/>
              </w:rPr>
            </w:pPr>
            <w:r w:rsidRPr="00EB0B83">
              <w:rPr>
                <w:sz w:val="22"/>
                <w:szCs w:val="22"/>
              </w:rPr>
              <w:t>Напряжение - 110 кВ; замена трансформаторов 2x16 МВА на 2x25 МВА</w:t>
            </w:r>
          </w:p>
        </w:tc>
        <w:tc>
          <w:tcPr>
            <w:tcW w:w="2864" w:type="dxa"/>
            <w:shd w:val="clear" w:color="auto" w:fill="auto"/>
            <w:vAlign w:val="center"/>
          </w:tcPr>
          <w:p w14:paraId="22B2F173" w14:textId="77777777" w:rsidR="00AE4376" w:rsidRPr="00EB0B83" w:rsidRDefault="00AE4376" w:rsidP="00360797">
            <w:pPr>
              <w:spacing w:after="0"/>
              <w:jc w:val="center"/>
              <w:rPr>
                <w:sz w:val="22"/>
                <w:szCs w:val="22"/>
              </w:rPr>
            </w:pPr>
            <w:r w:rsidRPr="00EB0B83">
              <w:rPr>
                <w:sz w:val="22"/>
                <w:szCs w:val="22"/>
              </w:rPr>
              <w:t>Муниципальное образование «Город Березники»</w:t>
            </w:r>
          </w:p>
          <w:p w14:paraId="45E57EA7" w14:textId="77777777" w:rsidR="00AE4376" w:rsidRPr="00EB0B83" w:rsidRDefault="00AE4376" w:rsidP="00360797">
            <w:pPr>
              <w:spacing w:after="0"/>
              <w:jc w:val="center"/>
              <w:rPr>
                <w:sz w:val="22"/>
                <w:szCs w:val="22"/>
              </w:rPr>
            </w:pPr>
          </w:p>
        </w:tc>
        <w:tc>
          <w:tcPr>
            <w:tcW w:w="1418" w:type="dxa"/>
            <w:shd w:val="clear" w:color="auto" w:fill="auto"/>
            <w:vAlign w:val="center"/>
          </w:tcPr>
          <w:p w14:paraId="10389726" w14:textId="77777777" w:rsidR="00AE4376" w:rsidRPr="00EB0B83" w:rsidRDefault="00AE4376" w:rsidP="00136EC4">
            <w:pPr>
              <w:spacing w:after="0"/>
              <w:jc w:val="center"/>
              <w:rPr>
                <w:sz w:val="22"/>
                <w:szCs w:val="22"/>
              </w:rPr>
            </w:pPr>
            <w:r w:rsidRPr="00EB0B83">
              <w:rPr>
                <w:sz w:val="22"/>
                <w:szCs w:val="22"/>
              </w:rPr>
              <w:t>Первая очередь</w:t>
            </w:r>
          </w:p>
        </w:tc>
        <w:tc>
          <w:tcPr>
            <w:tcW w:w="1856" w:type="dxa"/>
            <w:shd w:val="clear" w:color="auto" w:fill="auto"/>
          </w:tcPr>
          <w:p w14:paraId="660B5569" w14:textId="77777777" w:rsidR="00AE4376" w:rsidRPr="00EB0B83" w:rsidRDefault="00AE4376" w:rsidP="00136EC4">
            <w:pPr>
              <w:spacing w:after="0"/>
              <w:jc w:val="center"/>
              <w:rPr>
                <w:sz w:val="22"/>
                <w:szCs w:val="22"/>
              </w:rPr>
            </w:pPr>
            <w:r w:rsidRPr="00EB0B83">
              <w:rPr>
                <w:sz w:val="22"/>
                <w:szCs w:val="22"/>
              </w:rPr>
              <w:t>Охранная зона – 20 м</w:t>
            </w:r>
          </w:p>
        </w:tc>
      </w:tr>
      <w:tr w:rsidR="00AE4376" w:rsidRPr="00EB0B83" w14:paraId="0EFE14BB" w14:textId="77777777" w:rsidTr="00136EC4">
        <w:trPr>
          <w:trHeight w:val="586"/>
          <w:jc w:val="center"/>
        </w:trPr>
        <w:tc>
          <w:tcPr>
            <w:tcW w:w="546" w:type="dxa"/>
            <w:shd w:val="clear" w:color="auto" w:fill="auto"/>
            <w:vAlign w:val="center"/>
          </w:tcPr>
          <w:p w14:paraId="1A67D293" w14:textId="77777777" w:rsidR="00AE4376" w:rsidRPr="00EB0B83" w:rsidRDefault="00AE4376" w:rsidP="00136EC4">
            <w:pPr>
              <w:spacing w:after="0"/>
              <w:jc w:val="center"/>
              <w:rPr>
                <w:sz w:val="22"/>
                <w:szCs w:val="22"/>
              </w:rPr>
            </w:pPr>
            <w:r w:rsidRPr="00EB0B83">
              <w:rPr>
                <w:sz w:val="22"/>
                <w:szCs w:val="22"/>
              </w:rPr>
              <w:t>6</w:t>
            </w:r>
          </w:p>
        </w:tc>
        <w:tc>
          <w:tcPr>
            <w:tcW w:w="2001" w:type="dxa"/>
            <w:shd w:val="clear" w:color="auto" w:fill="auto"/>
            <w:vAlign w:val="center"/>
          </w:tcPr>
          <w:p w14:paraId="1C061630" w14:textId="77777777" w:rsidR="00AE4376" w:rsidRPr="00EB0B83" w:rsidRDefault="00AE4376" w:rsidP="00136EC4">
            <w:pPr>
              <w:spacing w:after="0"/>
              <w:jc w:val="center"/>
              <w:rPr>
                <w:sz w:val="22"/>
                <w:szCs w:val="22"/>
              </w:rPr>
            </w:pPr>
            <w:r w:rsidRPr="00EB0B83">
              <w:rPr>
                <w:sz w:val="22"/>
                <w:szCs w:val="22"/>
              </w:rPr>
              <w:t>Электрическая подстанция 110кВ</w:t>
            </w:r>
          </w:p>
        </w:tc>
        <w:tc>
          <w:tcPr>
            <w:tcW w:w="1843" w:type="dxa"/>
            <w:shd w:val="clear" w:color="auto" w:fill="auto"/>
            <w:vAlign w:val="center"/>
          </w:tcPr>
          <w:p w14:paraId="308DFF8A" w14:textId="77777777" w:rsidR="00AE4376" w:rsidRPr="00EB0B83" w:rsidRDefault="00AE4376" w:rsidP="00136EC4">
            <w:pPr>
              <w:spacing w:after="0"/>
              <w:jc w:val="center"/>
              <w:rPr>
                <w:sz w:val="22"/>
                <w:szCs w:val="22"/>
              </w:rPr>
            </w:pPr>
            <w:r w:rsidRPr="00EB0B83">
              <w:rPr>
                <w:sz w:val="22"/>
                <w:szCs w:val="22"/>
              </w:rPr>
              <w:t>Обеспечение технологического присоединения ПАО «Уралкалий»</w:t>
            </w:r>
          </w:p>
        </w:tc>
        <w:tc>
          <w:tcPr>
            <w:tcW w:w="2268" w:type="dxa"/>
            <w:shd w:val="clear" w:color="auto" w:fill="auto"/>
            <w:vAlign w:val="center"/>
          </w:tcPr>
          <w:p w14:paraId="52910B47" w14:textId="77777777" w:rsidR="00AE4376" w:rsidRPr="00EB0B83" w:rsidRDefault="00AE4376" w:rsidP="00136EC4">
            <w:pPr>
              <w:spacing w:after="0"/>
              <w:jc w:val="left"/>
              <w:rPr>
                <w:sz w:val="22"/>
                <w:szCs w:val="22"/>
              </w:rPr>
            </w:pPr>
            <w:r w:rsidRPr="00EB0B83">
              <w:rPr>
                <w:sz w:val="22"/>
                <w:szCs w:val="22"/>
              </w:rPr>
              <w:t>Строительство ПС «Преображенская»</w:t>
            </w:r>
          </w:p>
        </w:tc>
        <w:tc>
          <w:tcPr>
            <w:tcW w:w="1842" w:type="dxa"/>
            <w:shd w:val="clear" w:color="auto" w:fill="auto"/>
            <w:vAlign w:val="center"/>
          </w:tcPr>
          <w:p w14:paraId="216A7AD6" w14:textId="77777777" w:rsidR="00AE4376" w:rsidRPr="00EB0B83" w:rsidRDefault="005D4128" w:rsidP="00136EC4">
            <w:pPr>
              <w:spacing w:after="0"/>
              <w:jc w:val="center"/>
              <w:rPr>
                <w:sz w:val="22"/>
                <w:szCs w:val="22"/>
              </w:rPr>
            </w:pPr>
            <w:r w:rsidRPr="00EB0B83">
              <w:rPr>
                <w:sz w:val="22"/>
                <w:szCs w:val="22"/>
              </w:rPr>
              <w:t>Напряжение - 110/10/6 кВ; планируемая мощность - 1x25 МВА</w:t>
            </w:r>
          </w:p>
        </w:tc>
        <w:tc>
          <w:tcPr>
            <w:tcW w:w="2864" w:type="dxa"/>
            <w:shd w:val="clear" w:color="auto" w:fill="auto"/>
          </w:tcPr>
          <w:p w14:paraId="0CF727A1" w14:textId="77777777" w:rsidR="00AE4376" w:rsidRPr="00EB0B83" w:rsidRDefault="00AE4376" w:rsidP="00136EC4">
            <w:pPr>
              <w:spacing w:after="0"/>
              <w:jc w:val="center"/>
              <w:rPr>
                <w:sz w:val="22"/>
                <w:szCs w:val="22"/>
              </w:rPr>
            </w:pPr>
            <w:r w:rsidRPr="00EB0B83">
              <w:rPr>
                <w:sz w:val="22"/>
                <w:szCs w:val="22"/>
              </w:rPr>
              <w:t>Муниципальное образование «Город Березники»</w:t>
            </w:r>
          </w:p>
          <w:p w14:paraId="00B814B3" w14:textId="77777777" w:rsidR="00AE4376" w:rsidRPr="00EB0B83" w:rsidRDefault="00AE4376" w:rsidP="00136EC4">
            <w:pPr>
              <w:spacing w:after="0"/>
              <w:jc w:val="center"/>
              <w:rPr>
                <w:sz w:val="22"/>
                <w:szCs w:val="22"/>
              </w:rPr>
            </w:pPr>
            <w:r w:rsidRPr="00EB0B83">
              <w:rPr>
                <w:sz w:val="22"/>
                <w:szCs w:val="22"/>
              </w:rPr>
              <w:t>г. Березники</w:t>
            </w:r>
          </w:p>
        </w:tc>
        <w:tc>
          <w:tcPr>
            <w:tcW w:w="1418" w:type="dxa"/>
            <w:shd w:val="clear" w:color="auto" w:fill="auto"/>
            <w:vAlign w:val="center"/>
          </w:tcPr>
          <w:p w14:paraId="30FEB5E6" w14:textId="77777777" w:rsidR="00AE4376" w:rsidRPr="00EB0B83" w:rsidRDefault="00AE4376" w:rsidP="00136EC4">
            <w:pPr>
              <w:spacing w:after="0"/>
              <w:jc w:val="center"/>
              <w:rPr>
                <w:sz w:val="22"/>
                <w:szCs w:val="22"/>
              </w:rPr>
            </w:pPr>
            <w:r w:rsidRPr="00EB0B83">
              <w:rPr>
                <w:sz w:val="22"/>
                <w:szCs w:val="22"/>
              </w:rPr>
              <w:t>Первая очередь</w:t>
            </w:r>
          </w:p>
        </w:tc>
        <w:tc>
          <w:tcPr>
            <w:tcW w:w="1856" w:type="dxa"/>
            <w:shd w:val="clear" w:color="auto" w:fill="auto"/>
          </w:tcPr>
          <w:p w14:paraId="36950C1A" w14:textId="77777777" w:rsidR="00AE4376" w:rsidRPr="00EB0B83" w:rsidRDefault="00AE4376" w:rsidP="00136EC4">
            <w:pPr>
              <w:spacing w:after="0"/>
              <w:jc w:val="center"/>
              <w:rPr>
                <w:sz w:val="22"/>
                <w:szCs w:val="22"/>
              </w:rPr>
            </w:pPr>
            <w:r w:rsidRPr="00EB0B83">
              <w:rPr>
                <w:sz w:val="22"/>
                <w:szCs w:val="22"/>
              </w:rPr>
              <w:t>Охранная зона – 20 м</w:t>
            </w:r>
          </w:p>
        </w:tc>
      </w:tr>
      <w:tr w:rsidR="00AE4376" w:rsidRPr="00EB0B83" w14:paraId="40665065" w14:textId="77777777" w:rsidTr="00136EC4">
        <w:trPr>
          <w:trHeight w:val="1395"/>
          <w:jc w:val="center"/>
        </w:trPr>
        <w:tc>
          <w:tcPr>
            <w:tcW w:w="546" w:type="dxa"/>
            <w:shd w:val="clear" w:color="auto" w:fill="auto"/>
            <w:vAlign w:val="center"/>
          </w:tcPr>
          <w:p w14:paraId="446E0C78" w14:textId="77777777" w:rsidR="00AE4376" w:rsidRPr="00EB0B83" w:rsidRDefault="00AE4376" w:rsidP="00136EC4">
            <w:pPr>
              <w:spacing w:after="0"/>
              <w:jc w:val="center"/>
              <w:rPr>
                <w:sz w:val="22"/>
                <w:szCs w:val="22"/>
              </w:rPr>
            </w:pPr>
            <w:r w:rsidRPr="00EB0B83">
              <w:rPr>
                <w:sz w:val="22"/>
                <w:szCs w:val="22"/>
              </w:rPr>
              <w:t>7</w:t>
            </w:r>
          </w:p>
        </w:tc>
        <w:tc>
          <w:tcPr>
            <w:tcW w:w="2001" w:type="dxa"/>
            <w:shd w:val="clear" w:color="auto" w:fill="auto"/>
            <w:vAlign w:val="center"/>
          </w:tcPr>
          <w:p w14:paraId="4CE13CD2" w14:textId="77777777" w:rsidR="00AE4376" w:rsidRPr="00EB0B83" w:rsidRDefault="00AE4376" w:rsidP="00136EC4">
            <w:pPr>
              <w:spacing w:after="0"/>
              <w:jc w:val="center"/>
              <w:rPr>
                <w:sz w:val="22"/>
                <w:szCs w:val="22"/>
              </w:rPr>
            </w:pPr>
            <w:r w:rsidRPr="00EB0B83">
              <w:rPr>
                <w:sz w:val="22"/>
                <w:szCs w:val="22"/>
              </w:rPr>
              <w:t>Воздушная линия электропередачи 110кВ</w:t>
            </w:r>
          </w:p>
        </w:tc>
        <w:tc>
          <w:tcPr>
            <w:tcW w:w="1843" w:type="dxa"/>
            <w:shd w:val="clear" w:color="auto" w:fill="auto"/>
            <w:vAlign w:val="center"/>
          </w:tcPr>
          <w:p w14:paraId="77E72D56" w14:textId="77777777" w:rsidR="00AE4376" w:rsidRPr="00EB0B83" w:rsidRDefault="00AE4376" w:rsidP="00136EC4">
            <w:pPr>
              <w:spacing w:after="0"/>
              <w:jc w:val="center"/>
              <w:rPr>
                <w:sz w:val="22"/>
                <w:szCs w:val="22"/>
              </w:rPr>
            </w:pPr>
            <w:r w:rsidRPr="00EB0B83">
              <w:rPr>
                <w:sz w:val="22"/>
                <w:szCs w:val="22"/>
              </w:rPr>
              <w:t>Обеспечение надежности электроснабжения потребителей</w:t>
            </w:r>
          </w:p>
        </w:tc>
        <w:tc>
          <w:tcPr>
            <w:tcW w:w="2268" w:type="dxa"/>
            <w:shd w:val="clear" w:color="auto" w:fill="auto"/>
            <w:vAlign w:val="center"/>
          </w:tcPr>
          <w:p w14:paraId="7AC32F67" w14:textId="77777777" w:rsidR="00AE4376" w:rsidRPr="00EB0B83" w:rsidRDefault="00AE4376" w:rsidP="00136EC4">
            <w:pPr>
              <w:spacing w:after="0"/>
              <w:jc w:val="center"/>
              <w:rPr>
                <w:sz w:val="22"/>
                <w:szCs w:val="22"/>
              </w:rPr>
            </w:pPr>
            <w:r w:rsidRPr="00EB0B83">
              <w:rPr>
                <w:sz w:val="22"/>
                <w:szCs w:val="22"/>
              </w:rPr>
              <w:t>Строительство отпайки ВЛ 110 кВ от БТЭЦ-2 – БТЭЦ-4 I, II для технологического присоединения ПС 110/10/6 кВ ГПП-3</w:t>
            </w:r>
          </w:p>
        </w:tc>
        <w:tc>
          <w:tcPr>
            <w:tcW w:w="1842" w:type="dxa"/>
            <w:shd w:val="clear" w:color="auto" w:fill="auto"/>
            <w:vAlign w:val="center"/>
          </w:tcPr>
          <w:p w14:paraId="2CFE89AA" w14:textId="77777777" w:rsidR="00AE4376" w:rsidRPr="00EB0B83" w:rsidRDefault="00AE4376" w:rsidP="00136EC4">
            <w:pPr>
              <w:spacing w:after="0"/>
              <w:jc w:val="center"/>
              <w:rPr>
                <w:sz w:val="22"/>
                <w:szCs w:val="22"/>
              </w:rPr>
            </w:pPr>
            <w:r w:rsidRPr="00EB0B83">
              <w:rPr>
                <w:sz w:val="22"/>
                <w:szCs w:val="22"/>
              </w:rPr>
              <w:t>Протяженность – 0,45 км</w:t>
            </w:r>
          </w:p>
        </w:tc>
        <w:tc>
          <w:tcPr>
            <w:tcW w:w="2864" w:type="dxa"/>
            <w:shd w:val="clear" w:color="auto" w:fill="auto"/>
            <w:vAlign w:val="center"/>
          </w:tcPr>
          <w:p w14:paraId="3BF4135A" w14:textId="77777777" w:rsidR="00AE4376" w:rsidRPr="00EB0B83" w:rsidRDefault="00AE4376" w:rsidP="00136EC4">
            <w:pPr>
              <w:spacing w:after="0"/>
              <w:jc w:val="center"/>
              <w:rPr>
                <w:sz w:val="22"/>
                <w:szCs w:val="22"/>
              </w:rPr>
            </w:pPr>
            <w:r w:rsidRPr="00EB0B83">
              <w:rPr>
                <w:sz w:val="22"/>
                <w:szCs w:val="22"/>
              </w:rPr>
              <w:t>Муниципальное образование «Город Березники»</w:t>
            </w:r>
          </w:p>
        </w:tc>
        <w:tc>
          <w:tcPr>
            <w:tcW w:w="1418" w:type="dxa"/>
            <w:shd w:val="clear" w:color="auto" w:fill="auto"/>
            <w:vAlign w:val="center"/>
          </w:tcPr>
          <w:p w14:paraId="1D97404F" w14:textId="77777777" w:rsidR="00AE4376" w:rsidRPr="00EB0B83" w:rsidRDefault="00AE4376" w:rsidP="00136EC4">
            <w:pPr>
              <w:spacing w:after="0"/>
              <w:jc w:val="center"/>
              <w:rPr>
                <w:sz w:val="22"/>
                <w:szCs w:val="22"/>
              </w:rPr>
            </w:pPr>
            <w:r w:rsidRPr="00EB0B83">
              <w:rPr>
                <w:sz w:val="22"/>
                <w:szCs w:val="22"/>
              </w:rPr>
              <w:t>Расчетный срок</w:t>
            </w:r>
          </w:p>
        </w:tc>
        <w:tc>
          <w:tcPr>
            <w:tcW w:w="1856" w:type="dxa"/>
            <w:shd w:val="clear" w:color="auto" w:fill="auto"/>
            <w:vAlign w:val="center"/>
          </w:tcPr>
          <w:p w14:paraId="4E8ADDA8" w14:textId="77777777" w:rsidR="00AE4376" w:rsidRPr="00EB0B83" w:rsidRDefault="00AE4376" w:rsidP="00136EC4">
            <w:pPr>
              <w:spacing w:after="0"/>
              <w:jc w:val="center"/>
              <w:rPr>
                <w:sz w:val="22"/>
                <w:szCs w:val="22"/>
              </w:rPr>
            </w:pPr>
            <w:r w:rsidRPr="00EB0B83">
              <w:rPr>
                <w:sz w:val="22"/>
                <w:szCs w:val="22"/>
              </w:rPr>
              <w:t>Охранная зона – 20 м</w:t>
            </w:r>
          </w:p>
        </w:tc>
      </w:tr>
      <w:tr w:rsidR="00AE4376" w:rsidRPr="00EB0B83" w14:paraId="5AC9CC30" w14:textId="77777777" w:rsidTr="00136EC4">
        <w:trPr>
          <w:trHeight w:val="70"/>
          <w:jc w:val="center"/>
        </w:trPr>
        <w:tc>
          <w:tcPr>
            <w:tcW w:w="546" w:type="dxa"/>
            <w:shd w:val="clear" w:color="auto" w:fill="auto"/>
            <w:vAlign w:val="center"/>
          </w:tcPr>
          <w:p w14:paraId="30270EC8" w14:textId="77777777" w:rsidR="00AE4376" w:rsidRPr="00EB0B83" w:rsidRDefault="00AE4376" w:rsidP="00136EC4">
            <w:pPr>
              <w:spacing w:after="0"/>
              <w:jc w:val="center"/>
              <w:rPr>
                <w:sz w:val="22"/>
                <w:szCs w:val="22"/>
              </w:rPr>
            </w:pPr>
            <w:r w:rsidRPr="00EB0B83">
              <w:rPr>
                <w:sz w:val="22"/>
                <w:szCs w:val="22"/>
              </w:rPr>
              <w:t>8</w:t>
            </w:r>
          </w:p>
        </w:tc>
        <w:tc>
          <w:tcPr>
            <w:tcW w:w="2001" w:type="dxa"/>
            <w:shd w:val="clear" w:color="auto" w:fill="auto"/>
            <w:vAlign w:val="center"/>
          </w:tcPr>
          <w:p w14:paraId="656ECB32" w14:textId="77777777" w:rsidR="00AE4376" w:rsidRPr="00EB0B83" w:rsidRDefault="00AE4376" w:rsidP="00136EC4">
            <w:pPr>
              <w:spacing w:after="0"/>
              <w:jc w:val="center"/>
              <w:rPr>
                <w:sz w:val="22"/>
                <w:szCs w:val="22"/>
              </w:rPr>
            </w:pPr>
            <w:r w:rsidRPr="00EB0B83">
              <w:rPr>
                <w:sz w:val="22"/>
                <w:szCs w:val="22"/>
              </w:rPr>
              <w:t>Воздушная линия электропередачи 110кВ</w:t>
            </w:r>
          </w:p>
        </w:tc>
        <w:tc>
          <w:tcPr>
            <w:tcW w:w="1843" w:type="dxa"/>
            <w:shd w:val="clear" w:color="auto" w:fill="auto"/>
            <w:vAlign w:val="center"/>
          </w:tcPr>
          <w:p w14:paraId="6676345F" w14:textId="77777777" w:rsidR="00AE4376" w:rsidRPr="00EB0B83" w:rsidRDefault="00AE4376" w:rsidP="00136EC4">
            <w:pPr>
              <w:spacing w:after="0"/>
              <w:jc w:val="center"/>
              <w:rPr>
                <w:sz w:val="22"/>
                <w:szCs w:val="22"/>
              </w:rPr>
            </w:pPr>
            <w:r w:rsidRPr="00EB0B83">
              <w:rPr>
                <w:sz w:val="22"/>
                <w:szCs w:val="22"/>
              </w:rPr>
              <w:t>Обеспечение надежности электроснабжения потребителей</w:t>
            </w:r>
          </w:p>
        </w:tc>
        <w:tc>
          <w:tcPr>
            <w:tcW w:w="2268" w:type="dxa"/>
            <w:shd w:val="clear" w:color="auto" w:fill="auto"/>
            <w:vAlign w:val="center"/>
          </w:tcPr>
          <w:p w14:paraId="5FC42056" w14:textId="77777777" w:rsidR="00AE4376" w:rsidRPr="00EB0B83" w:rsidRDefault="00AE4376" w:rsidP="00136EC4">
            <w:pPr>
              <w:spacing w:after="0"/>
              <w:jc w:val="center"/>
              <w:rPr>
                <w:sz w:val="22"/>
                <w:szCs w:val="22"/>
              </w:rPr>
            </w:pPr>
            <w:r w:rsidRPr="00EB0B83">
              <w:rPr>
                <w:sz w:val="22"/>
                <w:szCs w:val="22"/>
              </w:rPr>
              <w:t xml:space="preserve">Реконструкция ВЛ </w:t>
            </w:r>
            <w:r w:rsidRPr="00EB0B83">
              <w:rPr>
                <w:sz w:val="22"/>
                <w:szCs w:val="22"/>
              </w:rPr>
              <w:br/>
              <w:t xml:space="preserve">110 кВ Яйва – Соликамск </w:t>
            </w:r>
            <w:r w:rsidRPr="00EB0B83">
              <w:rPr>
                <w:sz w:val="22"/>
                <w:szCs w:val="22"/>
                <w:lang w:val="en-US"/>
              </w:rPr>
              <w:t>I</w:t>
            </w:r>
            <w:r w:rsidRPr="00EB0B83">
              <w:rPr>
                <w:sz w:val="22"/>
                <w:szCs w:val="22"/>
              </w:rPr>
              <w:t xml:space="preserve">, </w:t>
            </w:r>
            <w:r w:rsidRPr="00EB0B83">
              <w:rPr>
                <w:sz w:val="22"/>
                <w:szCs w:val="22"/>
                <w:lang w:val="en-US"/>
              </w:rPr>
              <w:t>II</w:t>
            </w:r>
          </w:p>
        </w:tc>
        <w:tc>
          <w:tcPr>
            <w:tcW w:w="1842" w:type="dxa"/>
            <w:shd w:val="clear" w:color="auto" w:fill="auto"/>
            <w:vAlign w:val="center"/>
          </w:tcPr>
          <w:p w14:paraId="02197ECE" w14:textId="77777777" w:rsidR="00AE4376" w:rsidRPr="00EB0B83" w:rsidRDefault="00AE4376" w:rsidP="00136EC4">
            <w:pPr>
              <w:spacing w:after="0"/>
              <w:jc w:val="center"/>
              <w:rPr>
                <w:sz w:val="22"/>
                <w:szCs w:val="22"/>
              </w:rPr>
            </w:pPr>
            <w:r w:rsidRPr="00EB0B83">
              <w:rPr>
                <w:sz w:val="22"/>
                <w:szCs w:val="22"/>
              </w:rPr>
              <w:t>Протяженность определить проектом</w:t>
            </w:r>
          </w:p>
        </w:tc>
        <w:tc>
          <w:tcPr>
            <w:tcW w:w="2864" w:type="dxa"/>
            <w:shd w:val="clear" w:color="auto" w:fill="auto"/>
            <w:vAlign w:val="center"/>
          </w:tcPr>
          <w:p w14:paraId="2722461B" w14:textId="77777777" w:rsidR="00AE4376" w:rsidRPr="00EB0B83" w:rsidRDefault="00AE4376" w:rsidP="00136EC4">
            <w:pPr>
              <w:spacing w:after="0"/>
              <w:jc w:val="center"/>
              <w:rPr>
                <w:sz w:val="22"/>
                <w:szCs w:val="22"/>
              </w:rPr>
            </w:pPr>
            <w:r w:rsidRPr="00EB0B83">
              <w:rPr>
                <w:sz w:val="22"/>
                <w:szCs w:val="22"/>
              </w:rPr>
              <w:t>Муниципальное образование «Город Березники»</w:t>
            </w:r>
          </w:p>
        </w:tc>
        <w:tc>
          <w:tcPr>
            <w:tcW w:w="1418" w:type="dxa"/>
            <w:shd w:val="clear" w:color="auto" w:fill="auto"/>
            <w:vAlign w:val="center"/>
          </w:tcPr>
          <w:p w14:paraId="68E84629" w14:textId="77777777" w:rsidR="00AE4376" w:rsidRPr="00EB0B83" w:rsidRDefault="00AE4376" w:rsidP="00136EC4">
            <w:pPr>
              <w:spacing w:after="0"/>
              <w:jc w:val="center"/>
              <w:rPr>
                <w:sz w:val="22"/>
                <w:szCs w:val="22"/>
              </w:rPr>
            </w:pPr>
            <w:r w:rsidRPr="00EB0B83">
              <w:rPr>
                <w:sz w:val="22"/>
                <w:szCs w:val="22"/>
              </w:rPr>
              <w:t>Первая очередь</w:t>
            </w:r>
          </w:p>
        </w:tc>
        <w:tc>
          <w:tcPr>
            <w:tcW w:w="1856" w:type="dxa"/>
            <w:shd w:val="clear" w:color="auto" w:fill="auto"/>
            <w:vAlign w:val="center"/>
          </w:tcPr>
          <w:p w14:paraId="31D88742" w14:textId="77777777" w:rsidR="00AE4376" w:rsidRPr="00EB0B83" w:rsidRDefault="00AE4376" w:rsidP="00136EC4">
            <w:pPr>
              <w:spacing w:after="0"/>
              <w:jc w:val="center"/>
              <w:rPr>
                <w:sz w:val="22"/>
                <w:szCs w:val="22"/>
              </w:rPr>
            </w:pPr>
            <w:r w:rsidRPr="00EB0B83">
              <w:rPr>
                <w:sz w:val="22"/>
                <w:szCs w:val="22"/>
              </w:rPr>
              <w:t>Охранная зона – 20 м</w:t>
            </w:r>
          </w:p>
        </w:tc>
      </w:tr>
      <w:tr w:rsidR="00AE4376" w:rsidRPr="00EB0B83" w14:paraId="66424BFD" w14:textId="77777777" w:rsidTr="00136EC4">
        <w:trPr>
          <w:trHeight w:val="1395"/>
          <w:jc w:val="center"/>
        </w:trPr>
        <w:tc>
          <w:tcPr>
            <w:tcW w:w="546" w:type="dxa"/>
            <w:shd w:val="clear" w:color="auto" w:fill="auto"/>
            <w:vAlign w:val="center"/>
          </w:tcPr>
          <w:p w14:paraId="0AAB25C8" w14:textId="77777777" w:rsidR="00AE4376" w:rsidRPr="00EB0B83" w:rsidRDefault="00AE4376" w:rsidP="00136EC4">
            <w:pPr>
              <w:jc w:val="center"/>
              <w:rPr>
                <w:sz w:val="22"/>
                <w:szCs w:val="22"/>
              </w:rPr>
            </w:pPr>
            <w:r w:rsidRPr="00EB0B83">
              <w:rPr>
                <w:sz w:val="22"/>
                <w:szCs w:val="22"/>
              </w:rPr>
              <w:lastRenderedPageBreak/>
              <w:t>9</w:t>
            </w:r>
          </w:p>
        </w:tc>
        <w:tc>
          <w:tcPr>
            <w:tcW w:w="2001" w:type="dxa"/>
            <w:shd w:val="clear" w:color="auto" w:fill="auto"/>
            <w:vAlign w:val="center"/>
          </w:tcPr>
          <w:p w14:paraId="62D5230D" w14:textId="77777777" w:rsidR="00AE4376" w:rsidRPr="00EB0B83" w:rsidRDefault="00AE4376" w:rsidP="00136EC4">
            <w:pPr>
              <w:spacing w:after="0"/>
              <w:jc w:val="center"/>
              <w:rPr>
                <w:sz w:val="22"/>
                <w:szCs w:val="22"/>
              </w:rPr>
            </w:pPr>
            <w:r w:rsidRPr="00EB0B83">
              <w:rPr>
                <w:sz w:val="22"/>
                <w:szCs w:val="22"/>
              </w:rPr>
              <w:t>Воздушная линия электропередачи 110кВ</w:t>
            </w:r>
          </w:p>
        </w:tc>
        <w:tc>
          <w:tcPr>
            <w:tcW w:w="1843" w:type="dxa"/>
            <w:shd w:val="clear" w:color="auto" w:fill="auto"/>
            <w:vAlign w:val="center"/>
          </w:tcPr>
          <w:p w14:paraId="25AE88CF" w14:textId="77777777" w:rsidR="00AE4376" w:rsidRPr="00EB0B83" w:rsidRDefault="00AE4376" w:rsidP="00136EC4">
            <w:pPr>
              <w:spacing w:after="0"/>
              <w:jc w:val="center"/>
              <w:rPr>
                <w:sz w:val="22"/>
                <w:szCs w:val="22"/>
              </w:rPr>
            </w:pPr>
            <w:r w:rsidRPr="00EB0B83">
              <w:rPr>
                <w:sz w:val="22"/>
                <w:szCs w:val="22"/>
              </w:rPr>
              <w:t>Обеспечение надежности электроснабжения потребителей</w:t>
            </w:r>
          </w:p>
        </w:tc>
        <w:tc>
          <w:tcPr>
            <w:tcW w:w="2268" w:type="dxa"/>
            <w:shd w:val="clear" w:color="auto" w:fill="auto"/>
            <w:vAlign w:val="center"/>
          </w:tcPr>
          <w:p w14:paraId="33C333EF" w14:textId="77777777" w:rsidR="00AE4376" w:rsidRPr="00EB0B83" w:rsidRDefault="00AE4376" w:rsidP="00136EC4">
            <w:pPr>
              <w:spacing w:after="0"/>
              <w:jc w:val="center"/>
              <w:rPr>
                <w:sz w:val="22"/>
                <w:szCs w:val="22"/>
              </w:rPr>
            </w:pPr>
            <w:r w:rsidRPr="00EB0B83">
              <w:rPr>
                <w:sz w:val="22"/>
                <w:szCs w:val="22"/>
              </w:rPr>
              <w:t xml:space="preserve">Переустройство ВЛ-110кВ Яйва-ТЭЦ-10, Люзень-ТЭЦ-4 и ВЛ-110кВ отпайка на ПС </w:t>
            </w:r>
            <w:proofErr w:type="spellStart"/>
            <w:r w:rsidRPr="00EB0B83">
              <w:rPr>
                <w:sz w:val="22"/>
                <w:szCs w:val="22"/>
              </w:rPr>
              <w:t>Дурыманы</w:t>
            </w:r>
            <w:proofErr w:type="spellEnd"/>
            <w:r w:rsidRPr="00EB0B83">
              <w:rPr>
                <w:sz w:val="22"/>
                <w:szCs w:val="22"/>
              </w:rPr>
              <w:t xml:space="preserve"> от Яйва-ТЭЦ-10, Люзень-ТЭЦ-4</w:t>
            </w:r>
          </w:p>
        </w:tc>
        <w:tc>
          <w:tcPr>
            <w:tcW w:w="1842" w:type="dxa"/>
            <w:shd w:val="clear" w:color="auto" w:fill="auto"/>
            <w:vAlign w:val="center"/>
          </w:tcPr>
          <w:p w14:paraId="62AC1D48" w14:textId="77777777" w:rsidR="00AE4376" w:rsidRPr="00EB0B83" w:rsidRDefault="00AE4376" w:rsidP="00136EC4">
            <w:pPr>
              <w:spacing w:after="0"/>
              <w:jc w:val="center"/>
              <w:rPr>
                <w:sz w:val="22"/>
                <w:szCs w:val="22"/>
              </w:rPr>
            </w:pPr>
            <w:r w:rsidRPr="00EB0B83">
              <w:rPr>
                <w:sz w:val="22"/>
                <w:szCs w:val="22"/>
              </w:rPr>
              <w:t>Протяженность определить проектом</w:t>
            </w:r>
          </w:p>
        </w:tc>
        <w:tc>
          <w:tcPr>
            <w:tcW w:w="2864" w:type="dxa"/>
            <w:shd w:val="clear" w:color="auto" w:fill="auto"/>
            <w:vAlign w:val="center"/>
          </w:tcPr>
          <w:p w14:paraId="7FEC3B9A" w14:textId="77777777" w:rsidR="00AE4376" w:rsidRPr="00EB0B83" w:rsidRDefault="00AE4376" w:rsidP="00136EC4">
            <w:pPr>
              <w:spacing w:after="0"/>
              <w:jc w:val="center"/>
              <w:rPr>
                <w:sz w:val="22"/>
                <w:szCs w:val="22"/>
              </w:rPr>
            </w:pPr>
            <w:r w:rsidRPr="00EB0B83">
              <w:rPr>
                <w:sz w:val="22"/>
                <w:szCs w:val="22"/>
              </w:rPr>
              <w:t>Муниципальное образование «Город Березники»</w:t>
            </w:r>
          </w:p>
        </w:tc>
        <w:tc>
          <w:tcPr>
            <w:tcW w:w="1418" w:type="dxa"/>
            <w:shd w:val="clear" w:color="auto" w:fill="auto"/>
            <w:vAlign w:val="center"/>
          </w:tcPr>
          <w:p w14:paraId="24B78B18" w14:textId="77777777" w:rsidR="00AE4376" w:rsidRPr="00EB0B83" w:rsidRDefault="00AE4376" w:rsidP="00136EC4">
            <w:pPr>
              <w:spacing w:after="0"/>
              <w:jc w:val="center"/>
              <w:rPr>
                <w:sz w:val="22"/>
                <w:szCs w:val="22"/>
              </w:rPr>
            </w:pPr>
            <w:r w:rsidRPr="00EB0B83">
              <w:rPr>
                <w:sz w:val="22"/>
                <w:szCs w:val="22"/>
              </w:rPr>
              <w:t>Первая очередь</w:t>
            </w:r>
          </w:p>
        </w:tc>
        <w:tc>
          <w:tcPr>
            <w:tcW w:w="1856" w:type="dxa"/>
            <w:shd w:val="clear" w:color="auto" w:fill="auto"/>
            <w:vAlign w:val="center"/>
          </w:tcPr>
          <w:p w14:paraId="305FCCD8" w14:textId="77777777" w:rsidR="00AE4376" w:rsidRPr="00EB0B83" w:rsidRDefault="00AE4376" w:rsidP="00136EC4">
            <w:pPr>
              <w:spacing w:after="0"/>
              <w:jc w:val="center"/>
              <w:rPr>
                <w:sz w:val="22"/>
                <w:szCs w:val="22"/>
              </w:rPr>
            </w:pPr>
            <w:r w:rsidRPr="00EB0B83">
              <w:rPr>
                <w:sz w:val="22"/>
                <w:szCs w:val="22"/>
              </w:rPr>
              <w:t>Охранная зона – 20 м</w:t>
            </w:r>
          </w:p>
        </w:tc>
      </w:tr>
      <w:tr w:rsidR="00AE4376" w:rsidRPr="00EB0B83" w14:paraId="63EA9E6C" w14:textId="77777777" w:rsidTr="00136EC4">
        <w:trPr>
          <w:trHeight w:val="1395"/>
          <w:jc w:val="center"/>
        </w:trPr>
        <w:tc>
          <w:tcPr>
            <w:tcW w:w="546" w:type="dxa"/>
            <w:shd w:val="clear" w:color="auto" w:fill="auto"/>
            <w:vAlign w:val="center"/>
          </w:tcPr>
          <w:p w14:paraId="186A1ABB" w14:textId="77777777" w:rsidR="00AE4376" w:rsidRPr="00EB0B83" w:rsidRDefault="00AE4376" w:rsidP="00136EC4">
            <w:pPr>
              <w:jc w:val="center"/>
              <w:rPr>
                <w:sz w:val="22"/>
                <w:szCs w:val="22"/>
              </w:rPr>
            </w:pPr>
            <w:r w:rsidRPr="00EB0B83">
              <w:rPr>
                <w:sz w:val="22"/>
                <w:szCs w:val="22"/>
              </w:rPr>
              <w:t>10</w:t>
            </w:r>
          </w:p>
        </w:tc>
        <w:tc>
          <w:tcPr>
            <w:tcW w:w="2001" w:type="dxa"/>
            <w:shd w:val="clear" w:color="auto" w:fill="auto"/>
            <w:vAlign w:val="center"/>
          </w:tcPr>
          <w:p w14:paraId="3990280A" w14:textId="77777777" w:rsidR="00AE4376" w:rsidRPr="00EB0B83" w:rsidRDefault="00AE4376" w:rsidP="00136EC4">
            <w:pPr>
              <w:spacing w:after="0"/>
              <w:jc w:val="center"/>
              <w:rPr>
                <w:sz w:val="22"/>
                <w:szCs w:val="22"/>
              </w:rPr>
            </w:pPr>
            <w:r w:rsidRPr="00EB0B83">
              <w:rPr>
                <w:sz w:val="22"/>
                <w:szCs w:val="22"/>
              </w:rPr>
              <w:t>Воздушная линия электропередачи 35кВ</w:t>
            </w:r>
          </w:p>
        </w:tc>
        <w:tc>
          <w:tcPr>
            <w:tcW w:w="1843" w:type="dxa"/>
            <w:shd w:val="clear" w:color="auto" w:fill="auto"/>
            <w:vAlign w:val="center"/>
          </w:tcPr>
          <w:p w14:paraId="6A5CD2A2" w14:textId="77777777" w:rsidR="00AE4376" w:rsidRPr="00EB0B83" w:rsidRDefault="00AE4376" w:rsidP="00136EC4">
            <w:pPr>
              <w:spacing w:after="0"/>
              <w:jc w:val="center"/>
              <w:rPr>
                <w:sz w:val="22"/>
                <w:szCs w:val="22"/>
              </w:rPr>
            </w:pPr>
            <w:r w:rsidRPr="00EB0B83">
              <w:rPr>
                <w:sz w:val="22"/>
                <w:szCs w:val="22"/>
              </w:rPr>
              <w:t>Обеспечение надежного электроснабжения потребителей</w:t>
            </w:r>
          </w:p>
        </w:tc>
        <w:tc>
          <w:tcPr>
            <w:tcW w:w="2268" w:type="dxa"/>
            <w:shd w:val="clear" w:color="auto" w:fill="auto"/>
            <w:vAlign w:val="center"/>
          </w:tcPr>
          <w:p w14:paraId="06098A3D" w14:textId="77777777" w:rsidR="00AE4376" w:rsidRPr="00EB0B83" w:rsidRDefault="00AE4376" w:rsidP="00136EC4">
            <w:pPr>
              <w:spacing w:after="0"/>
              <w:jc w:val="center"/>
              <w:rPr>
                <w:sz w:val="22"/>
                <w:szCs w:val="22"/>
              </w:rPr>
            </w:pPr>
            <w:r w:rsidRPr="00EB0B83">
              <w:rPr>
                <w:sz w:val="22"/>
                <w:szCs w:val="22"/>
              </w:rPr>
              <w:t>Строительство ЛЭП 35 кВ от РУ 35 кВ ПС Березниковская до ВЛ35 кВ Содовая 1-Правобережная, ВЛ 35 кВ Содовая 1 - Содовая 2 №1</w:t>
            </w:r>
          </w:p>
        </w:tc>
        <w:tc>
          <w:tcPr>
            <w:tcW w:w="1842" w:type="dxa"/>
            <w:shd w:val="clear" w:color="auto" w:fill="auto"/>
            <w:vAlign w:val="center"/>
          </w:tcPr>
          <w:p w14:paraId="37090387" w14:textId="77777777" w:rsidR="00AE4376" w:rsidRPr="00EB0B83" w:rsidRDefault="00AE4376" w:rsidP="00136EC4">
            <w:pPr>
              <w:spacing w:after="0"/>
              <w:jc w:val="center"/>
              <w:rPr>
                <w:sz w:val="22"/>
                <w:szCs w:val="22"/>
              </w:rPr>
            </w:pPr>
            <w:r w:rsidRPr="00EB0B83">
              <w:rPr>
                <w:sz w:val="22"/>
                <w:szCs w:val="22"/>
              </w:rPr>
              <w:t>35кВ</w:t>
            </w:r>
          </w:p>
        </w:tc>
        <w:tc>
          <w:tcPr>
            <w:tcW w:w="2864" w:type="dxa"/>
            <w:shd w:val="clear" w:color="auto" w:fill="auto"/>
            <w:vAlign w:val="center"/>
          </w:tcPr>
          <w:p w14:paraId="6FD922D0" w14:textId="77777777" w:rsidR="00AE4376" w:rsidRPr="00EB0B83" w:rsidRDefault="00AE4376" w:rsidP="00136EC4">
            <w:pPr>
              <w:spacing w:after="0"/>
              <w:jc w:val="center"/>
              <w:rPr>
                <w:sz w:val="22"/>
                <w:szCs w:val="22"/>
              </w:rPr>
            </w:pPr>
            <w:r w:rsidRPr="00EB0B83">
              <w:rPr>
                <w:sz w:val="22"/>
                <w:szCs w:val="22"/>
              </w:rPr>
              <w:t>Муниципальное образование «Город Березники»</w:t>
            </w:r>
          </w:p>
        </w:tc>
        <w:tc>
          <w:tcPr>
            <w:tcW w:w="1418" w:type="dxa"/>
            <w:shd w:val="clear" w:color="auto" w:fill="auto"/>
            <w:vAlign w:val="center"/>
          </w:tcPr>
          <w:p w14:paraId="78197E6B" w14:textId="77777777" w:rsidR="00AE4376" w:rsidRPr="00EB0B83" w:rsidRDefault="00AE4376" w:rsidP="00136EC4">
            <w:pPr>
              <w:spacing w:after="0"/>
              <w:jc w:val="center"/>
              <w:rPr>
                <w:sz w:val="22"/>
                <w:szCs w:val="22"/>
              </w:rPr>
            </w:pPr>
            <w:r w:rsidRPr="00EB0B83">
              <w:rPr>
                <w:sz w:val="22"/>
                <w:szCs w:val="22"/>
              </w:rPr>
              <w:t>Первая очередь</w:t>
            </w:r>
          </w:p>
        </w:tc>
        <w:tc>
          <w:tcPr>
            <w:tcW w:w="1856" w:type="dxa"/>
            <w:shd w:val="clear" w:color="auto" w:fill="auto"/>
            <w:vAlign w:val="center"/>
          </w:tcPr>
          <w:p w14:paraId="0513CEA1" w14:textId="77777777" w:rsidR="00AE4376" w:rsidRPr="00EB0B83" w:rsidRDefault="00AE4376" w:rsidP="00136EC4">
            <w:pPr>
              <w:spacing w:after="0"/>
              <w:jc w:val="center"/>
              <w:rPr>
                <w:sz w:val="22"/>
                <w:szCs w:val="22"/>
              </w:rPr>
            </w:pPr>
            <w:r w:rsidRPr="00EB0B83">
              <w:rPr>
                <w:sz w:val="22"/>
                <w:szCs w:val="22"/>
              </w:rPr>
              <w:t>Охранная зона – 15 м</w:t>
            </w:r>
          </w:p>
        </w:tc>
      </w:tr>
      <w:tr w:rsidR="00AE4376" w:rsidRPr="00EB0B83" w14:paraId="72811972" w14:textId="77777777" w:rsidTr="00136EC4">
        <w:trPr>
          <w:trHeight w:val="1395"/>
          <w:jc w:val="center"/>
        </w:trPr>
        <w:tc>
          <w:tcPr>
            <w:tcW w:w="546" w:type="dxa"/>
            <w:shd w:val="clear" w:color="auto" w:fill="auto"/>
            <w:vAlign w:val="center"/>
          </w:tcPr>
          <w:p w14:paraId="3ACC8E52" w14:textId="77777777" w:rsidR="00AE4376" w:rsidRPr="00EB0B83" w:rsidRDefault="00AE4376" w:rsidP="00136EC4">
            <w:pPr>
              <w:jc w:val="center"/>
              <w:rPr>
                <w:sz w:val="22"/>
                <w:szCs w:val="22"/>
              </w:rPr>
            </w:pPr>
            <w:r w:rsidRPr="00EB0B83">
              <w:rPr>
                <w:sz w:val="22"/>
                <w:szCs w:val="22"/>
              </w:rPr>
              <w:t>11</w:t>
            </w:r>
          </w:p>
        </w:tc>
        <w:tc>
          <w:tcPr>
            <w:tcW w:w="2001" w:type="dxa"/>
            <w:shd w:val="clear" w:color="auto" w:fill="auto"/>
            <w:vAlign w:val="center"/>
          </w:tcPr>
          <w:p w14:paraId="547CA7A5" w14:textId="77777777" w:rsidR="00AE4376" w:rsidRPr="00EB0B83" w:rsidRDefault="00AE4376" w:rsidP="00136EC4">
            <w:pPr>
              <w:spacing w:after="0"/>
              <w:jc w:val="center"/>
              <w:rPr>
                <w:sz w:val="22"/>
                <w:szCs w:val="22"/>
              </w:rPr>
            </w:pPr>
            <w:r w:rsidRPr="00EB0B83">
              <w:rPr>
                <w:sz w:val="22"/>
                <w:szCs w:val="22"/>
              </w:rPr>
              <w:t>Воздушная линия электропередачи 110кВ</w:t>
            </w:r>
          </w:p>
        </w:tc>
        <w:tc>
          <w:tcPr>
            <w:tcW w:w="1843" w:type="dxa"/>
            <w:shd w:val="clear" w:color="auto" w:fill="auto"/>
            <w:vAlign w:val="center"/>
          </w:tcPr>
          <w:p w14:paraId="4D384633" w14:textId="77777777" w:rsidR="00AE4376" w:rsidRPr="00EB0B83" w:rsidRDefault="00AE4376" w:rsidP="00136EC4">
            <w:pPr>
              <w:spacing w:after="0"/>
              <w:jc w:val="center"/>
              <w:rPr>
                <w:sz w:val="22"/>
                <w:szCs w:val="22"/>
              </w:rPr>
            </w:pPr>
            <w:r w:rsidRPr="00EB0B83">
              <w:rPr>
                <w:sz w:val="22"/>
                <w:szCs w:val="22"/>
              </w:rPr>
              <w:t>Повышение надежности электроснабжения потребителей</w:t>
            </w:r>
          </w:p>
        </w:tc>
        <w:tc>
          <w:tcPr>
            <w:tcW w:w="2268" w:type="dxa"/>
            <w:shd w:val="clear" w:color="auto" w:fill="auto"/>
            <w:vAlign w:val="center"/>
          </w:tcPr>
          <w:p w14:paraId="02E9E387" w14:textId="77777777" w:rsidR="00AE4376" w:rsidRPr="00EB0B83" w:rsidRDefault="00AE4376" w:rsidP="00136EC4">
            <w:pPr>
              <w:spacing w:after="0"/>
              <w:jc w:val="center"/>
              <w:rPr>
                <w:sz w:val="22"/>
                <w:szCs w:val="22"/>
              </w:rPr>
            </w:pPr>
            <w:r w:rsidRPr="00EB0B83">
              <w:rPr>
                <w:sz w:val="22"/>
                <w:szCs w:val="22"/>
              </w:rPr>
              <w:t xml:space="preserve">Реконструкция ВЛ 110 кВ Титан – ТЭЦ-4, </w:t>
            </w:r>
            <w:r w:rsidRPr="00EB0B83">
              <w:rPr>
                <w:sz w:val="22"/>
                <w:szCs w:val="22"/>
                <w:lang w:val="en-US"/>
              </w:rPr>
              <w:t>I</w:t>
            </w:r>
            <w:r w:rsidRPr="00EB0B83">
              <w:rPr>
                <w:sz w:val="22"/>
                <w:szCs w:val="22"/>
              </w:rPr>
              <w:t xml:space="preserve">, </w:t>
            </w:r>
            <w:r w:rsidRPr="00EB0B83">
              <w:rPr>
                <w:sz w:val="22"/>
                <w:szCs w:val="22"/>
                <w:lang w:val="en-US"/>
              </w:rPr>
              <w:t>II</w:t>
            </w:r>
          </w:p>
        </w:tc>
        <w:tc>
          <w:tcPr>
            <w:tcW w:w="1842" w:type="dxa"/>
            <w:shd w:val="clear" w:color="auto" w:fill="auto"/>
            <w:vAlign w:val="center"/>
          </w:tcPr>
          <w:p w14:paraId="61CA7314" w14:textId="77777777" w:rsidR="00AE4376" w:rsidRPr="00EB0B83" w:rsidRDefault="00AE4376" w:rsidP="00136EC4">
            <w:pPr>
              <w:spacing w:after="0"/>
              <w:jc w:val="center"/>
              <w:rPr>
                <w:sz w:val="22"/>
                <w:szCs w:val="22"/>
              </w:rPr>
            </w:pPr>
            <w:r w:rsidRPr="00EB0B83">
              <w:rPr>
                <w:sz w:val="22"/>
                <w:szCs w:val="22"/>
              </w:rPr>
              <w:t>Протяженность – 2х16,5 км</w:t>
            </w:r>
          </w:p>
        </w:tc>
        <w:tc>
          <w:tcPr>
            <w:tcW w:w="2864" w:type="dxa"/>
            <w:shd w:val="clear" w:color="auto" w:fill="auto"/>
            <w:vAlign w:val="center"/>
          </w:tcPr>
          <w:p w14:paraId="2EADB996" w14:textId="77777777" w:rsidR="00AE4376" w:rsidRPr="00EB0B83" w:rsidRDefault="00AE4376" w:rsidP="00136EC4">
            <w:pPr>
              <w:spacing w:after="0"/>
              <w:jc w:val="center"/>
              <w:rPr>
                <w:sz w:val="22"/>
                <w:szCs w:val="22"/>
              </w:rPr>
            </w:pPr>
            <w:r w:rsidRPr="00EB0B83">
              <w:rPr>
                <w:sz w:val="22"/>
                <w:szCs w:val="22"/>
              </w:rPr>
              <w:t>Муниципальное образование «Город Березники»</w:t>
            </w:r>
          </w:p>
          <w:p w14:paraId="59B56883" w14:textId="77777777" w:rsidR="00AE4376" w:rsidRPr="00EB0B83" w:rsidRDefault="00AE4376" w:rsidP="00136EC4">
            <w:pPr>
              <w:spacing w:after="0"/>
              <w:jc w:val="center"/>
              <w:rPr>
                <w:sz w:val="22"/>
                <w:szCs w:val="22"/>
              </w:rPr>
            </w:pPr>
            <w:r w:rsidRPr="00EB0B83">
              <w:rPr>
                <w:sz w:val="22"/>
                <w:szCs w:val="22"/>
              </w:rPr>
              <w:t>г. Березники</w:t>
            </w:r>
          </w:p>
        </w:tc>
        <w:tc>
          <w:tcPr>
            <w:tcW w:w="1418" w:type="dxa"/>
            <w:shd w:val="clear" w:color="auto" w:fill="auto"/>
            <w:vAlign w:val="center"/>
          </w:tcPr>
          <w:p w14:paraId="1F774C33" w14:textId="77777777" w:rsidR="00AE4376" w:rsidRPr="00EB0B83" w:rsidRDefault="00AE4376" w:rsidP="00136EC4">
            <w:pPr>
              <w:spacing w:after="0"/>
              <w:jc w:val="center"/>
              <w:rPr>
                <w:sz w:val="22"/>
                <w:szCs w:val="22"/>
              </w:rPr>
            </w:pPr>
            <w:r w:rsidRPr="00EB0B83">
              <w:rPr>
                <w:sz w:val="22"/>
                <w:szCs w:val="22"/>
              </w:rPr>
              <w:t>Первая очередь</w:t>
            </w:r>
          </w:p>
        </w:tc>
        <w:tc>
          <w:tcPr>
            <w:tcW w:w="1856" w:type="dxa"/>
            <w:shd w:val="clear" w:color="auto" w:fill="auto"/>
            <w:vAlign w:val="center"/>
          </w:tcPr>
          <w:p w14:paraId="3EB2F581" w14:textId="77777777" w:rsidR="00AE4376" w:rsidRPr="00EB0B83" w:rsidRDefault="00AE4376" w:rsidP="00136EC4">
            <w:pPr>
              <w:spacing w:after="0"/>
              <w:jc w:val="center"/>
              <w:rPr>
                <w:sz w:val="22"/>
                <w:szCs w:val="22"/>
              </w:rPr>
            </w:pPr>
            <w:r w:rsidRPr="00EB0B83">
              <w:rPr>
                <w:sz w:val="22"/>
                <w:szCs w:val="22"/>
              </w:rPr>
              <w:t>Охранная зона – 20 м</w:t>
            </w:r>
          </w:p>
        </w:tc>
      </w:tr>
      <w:tr w:rsidR="00AE4376" w:rsidRPr="00EB0B83" w14:paraId="6AF1CAA9" w14:textId="77777777" w:rsidTr="00136EC4">
        <w:trPr>
          <w:trHeight w:val="1395"/>
          <w:jc w:val="center"/>
        </w:trPr>
        <w:tc>
          <w:tcPr>
            <w:tcW w:w="546" w:type="dxa"/>
            <w:shd w:val="clear" w:color="auto" w:fill="auto"/>
            <w:vAlign w:val="center"/>
          </w:tcPr>
          <w:p w14:paraId="5DBA2479" w14:textId="77777777" w:rsidR="00AE4376" w:rsidRPr="00EB0B83" w:rsidRDefault="00AE4376" w:rsidP="00136EC4">
            <w:pPr>
              <w:jc w:val="center"/>
              <w:rPr>
                <w:sz w:val="22"/>
                <w:szCs w:val="22"/>
              </w:rPr>
            </w:pPr>
            <w:r w:rsidRPr="00EB0B83">
              <w:rPr>
                <w:sz w:val="22"/>
                <w:szCs w:val="22"/>
              </w:rPr>
              <w:t>12</w:t>
            </w:r>
          </w:p>
        </w:tc>
        <w:tc>
          <w:tcPr>
            <w:tcW w:w="2001" w:type="dxa"/>
            <w:shd w:val="clear" w:color="auto" w:fill="auto"/>
            <w:vAlign w:val="center"/>
          </w:tcPr>
          <w:p w14:paraId="49160BC0" w14:textId="77777777" w:rsidR="00AE4376" w:rsidRPr="00EB0B83" w:rsidRDefault="00AE4376" w:rsidP="00136EC4">
            <w:pPr>
              <w:spacing w:after="0"/>
              <w:jc w:val="center"/>
              <w:rPr>
                <w:sz w:val="22"/>
                <w:szCs w:val="22"/>
              </w:rPr>
            </w:pPr>
            <w:r w:rsidRPr="00EB0B83">
              <w:rPr>
                <w:sz w:val="22"/>
                <w:szCs w:val="22"/>
              </w:rPr>
              <w:t>Воздушная линия электропередачи 110кВ</w:t>
            </w:r>
          </w:p>
        </w:tc>
        <w:tc>
          <w:tcPr>
            <w:tcW w:w="1843" w:type="dxa"/>
            <w:shd w:val="clear" w:color="auto" w:fill="auto"/>
            <w:vAlign w:val="center"/>
          </w:tcPr>
          <w:p w14:paraId="6DCD9DC3" w14:textId="77777777" w:rsidR="00AE4376" w:rsidRPr="00EB0B83" w:rsidRDefault="00AE4376" w:rsidP="00136EC4">
            <w:pPr>
              <w:spacing w:after="0"/>
              <w:jc w:val="center"/>
              <w:rPr>
                <w:sz w:val="22"/>
                <w:szCs w:val="22"/>
              </w:rPr>
            </w:pPr>
            <w:r w:rsidRPr="00EB0B83">
              <w:rPr>
                <w:sz w:val="22"/>
                <w:szCs w:val="22"/>
              </w:rPr>
              <w:t>Обеспечение надежности электроснабжения потребителей</w:t>
            </w:r>
          </w:p>
        </w:tc>
        <w:tc>
          <w:tcPr>
            <w:tcW w:w="2268" w:type="dxa"/>
            <w:shd w:val="clear" w:color="auto" w:fill="auto"/>
            <w:vAlign w:val="center"/>
          </w:tcPr>
          <w:p w14:paraId="042A39F4" w14:textId="77777777" w:rsidR="00AE4376" w:rsidRPr="00EB0B83" w:rsidRDefault="00AE4376" w:rsidP="00136EC4">
            <w:pPr>
              <w:spacing w:after="0"/>
              <w:jc w:val="center"/>
              <w:rPr>
                <w:sz w:val="22"/>
                <w:szCs w:val="22"/>
              </w:rPr>
            </w:pPr>
            <w:r w:rsidRPr="00EB0B83">
              <w:rPr>
                <w:sz w:val="22"/>
                <w:szCs w:val="22"/>
              </w:rPr>
              <w:t>Строительство ВЛ 110 кВ (220кВ) «Строгановская – Сибирь»</w:t>
            </w:r>
          </w:p>
        </w:tc>
        <w:tc>
          <w:tcPr>
            <w:tcW w:w="1842" w:type="dxa"/>
            <w:shd w:val="clear" w:color="auto" w:fill="auto"/>
            <w:vAlign w:val="center"/>
          </w:tcPr>
          <w:p w14:paraId="62FDFFB5" w14:textId="77777777" w:rsidR="00AE4376" w:rsidRPr="00EB0B83" w:rsidRDefault="00AE4376" w:rsidP="00136EC4">
            <w:pPr>
              <w:spacing w:after="0"/>
              <w:jc w:val="center"/>
              <w:rPr>
                <w:sz w:val="22"/>
                <w:szCs w:val="22"/>
              </w:rPr>
            </w:pPr>
            <w:r w:rsidRPr="00EB0B83">
              <w:rPr>
                <w:sz w:val="22"/>
                <w:szCs w:val="22"/>
              </w:rPr>
              <w:t>Протяженность – 14,6 км</w:t>
            </w:r>
          </w:p>
        </w:tc>
        <w:tc>
          <w:tcPr>
            <w:tcW w:w="2864" w:type="dxa"/>
            <w:shd w:val="clear" w:color="auto" w:fill="auto"/>
            <w:vAlign w:val="center"/>
          </w:tcPr>
          <w:p w14:paraId="4547BA31" w14:textId="77777777" w:rsidR="00AE4376" w:rsidRPr="00EB0B83" w:rsidRDefault="00AE4376" w:rsidP="00136EC4">
            <w:pPr>
              <w:spacing w:after="0"/>
              <w:jc w:val="center"/>
              <w:rPr>
                <w:sz w:val="22"/>
                <w:szCs w:val="22"/>
              </w:rPr>
            </w:pPr>
            <w:r w:rsidRPr="00EB0B83">
              <w:rPr>
                <w:sz w:val="22"/>
                <w:szCs w:val="22"/>
              </w:rPr>
              <w:t>Муниципальное образование «Город Березники»</w:t>
            </w:r>
          </w:p>
        </w:tc>
        <w:tc>
          <w:tcPr>
            <w:tcW w:w="1418" w:type="dxa"/>
            <w:shd w:val="clear" w:color="auto" w:fill="auto"/>
            <w:vAlign w:val="center"/>
          </w:tcPr>
          <w:p w14:paraId="6BBEB1CE" w14:textId="77777777" w:rsidR="00AE4376" w:rsidRPr="00EB0B83" w:rsidRDefault="00AE4376" w:rsidP="00136EC4">
            <w:pPr>
              <w:spacing w:after="0"/>
              <w:jc w:val="center"/>
              <w:rPr>
                <w:sz w:val="22"/>
                <w:szCs w:val="22"/>
              </w:rPr>
            </w:pPr>
            <w:r w:rsidRPr="00EB0B83">
              <w:rPr>
                <w:sz w:val="22"/>
                <w:szCs w:val="22"/>
              </w:rPr>
              <w:t>Первая очередь</w:t>
            </w:r>
          </w:p>
        </w:tc>
        <w:tc>
          <w:tcPr>
            <w:tcW w:w="1856" w:type="dxa"/>
            <w:shd w:val="clear" w:color="auto" w:fill="auto"/>
            <w:vAlign w:val="center"/>
          </w:tcPr>
          <w:p w14:paraId="0DB81B08" w14:textId="77777777" w:rsidR="00AE4376" w:rsidRPr="00EB0B83" w:rsidRDefault="00AE4376" w:rsidP="00136EC4">
            <w:pPr>
              <w:spacing w:after="0"/>
              <w:jc w:val="center"/>
              <w:rPr>
                <w:sz w:val="22"/>
                <w:szCs w:val="22"/>
              </w:rPr>
            </w:pPr>
            <w:r w:rsidRPr="00EB0B83">
              <w:rPr>
                <w:sz w:val="22"/>
                <w:szCs w:val="22"/>
              </w:rPr>
              <w:t>Охранная зона – 20 м</w:t>
            </w:r>
          </w:p>
        </w:tc>
      </w:tr>
      <w:tr w:rsidR="00AE4376" w:rsidRPr="00EB0B83" w14:paraId="665884A8" w14:textId="77777777" w:rsidTr="00136EC4">
        <w:trPr>
          <w:trHeight w:val="3157"/>
          <w:jc w:val="center"/>
        </w:trPr>
        <w:tc>
          <w:tcPr>
            <w:tcW w:w="546" w:type="dxa"/>
            <w:shd w:val="clear" w:color="auto" w:fill="auto"/>
            <w:vAlign w:val="center"/>
          </w:tcPr>
          <w:p w14:paraId="58F89D8B" w14:textId="77777777" w:rsidR="00AE4376" w:rsidRPr="00EB0B83" w:rsidRDefault="00AE4376" w:rsidP="00136EC4">
            <w:pPr>
              <w:spacing w:after="0"/>
              <w:jc w:val="center"/>
              <w:rPr>
                <w:sz w:val="22"/>
                <w:szCs w:val="22"/>
              </w:rPr>
            </w:pPr>
            <w:r w:rsidRPr="00EB0B83">
              <w:rPr>
                <w:sz w:val="22"/>
                <w:szCs w:val="22"/>
              </w:rPr>
              <w:lastRenderedPageBreak/>
              <w:t>13</w:t>
            </w:r>
          </w:p>
        </w:tc>
        <w:tc>
          <w:tcPr>
            <w:tcW w:w="2001" w:type="dxa"/>
            <w:shd w:val="clear" w:color="auto" w:fill="auto"/>
            <w:vAlign w:val="center"/>
          </w:tcPr>
          <w:p w14:paraId="54C0C9EB" w14:textId="77777777" w:rsidR="00AE4376" w:rsidRPr="00EB0B83" w:rsidRDefault="00AE4376" w:rsidP="00136EC4">
            <w:pPr>
              <w:spacing w:after="0"/>
              <w:jc w:val="center"/>
              <w:rPr>
                <w:sz w:val="22"/>
                <w:szCs w:val="22"/>
              </w:rPr>
            </w:pPr>
            <w:r w:rsidRPr="00EB0B83">
              <w:rPr>
                <w:sz w:val="22"/>
                <w:szCs w:val="22"/>
              </w:rPr>
              <w:t>Воздушная линия электропередачи 110кВ</w:t>
            </w:r>
          </w:p>
        </w:tc>
        <w:tc>
          <w:tcPr>
            <w:tcW w:w="1843" w:type="dxa"/>
            <w:shd w:val="clear" w:color="auto" w:fill="auto"/>
            <w:vAlign w:val="center"/>
          </w:tcPr>
          <w:p w14:paraId="030F0FD8" w14:textId="77777777" w:rsidR="00AE4376" w:rsidRPr="00EB0B83" w:rsidRDefault="00AE4376" w:rsidP="00136EC4">
            <w:pPr>
              <w:spacing w:after="0"/>
              <w:jc w:val="center"/>
              <w:rPr>
                <w:sz w:val="22"/>
                <w:szCs w:val="22"/>
              </w:rPr>
            </w:pPr>
            <w:r w:rsidRPr="00EB0B83">
              <w:rPr>
                <w:sz w:val="22"/>
                <w:szCs w:val="22"/>
              </w:rPr>
              <w:t xml:space="preserve">Повышение надежности электроснабжения Березниковского-Соликамского промышленного узла </w:t>
            </w:r>
            <w:r w:rsidRPr="00EB0B83">
              <w:rPr>
                <w:sz w:val="22"/>
                <w:szCs w:val="22"/>
              </w:rPr>
              <w:br/>
              <w:t>и развития электроснабжения коммунально-бытовых и промышленных потребителей г. Соликамск</w:t>
            </w:r>
          </w:p>
        </w:tc>
        <w:tc>
          <w:tcPr>
            <w:tcW w:w="2268" w:type="dxa"/>
            <w:shd w:val="clear" w:color="auto" w:fill="auto"/>
            <w:vAlign w:val="center"/>
          </w:tcPr>
          <w:p w14:paraId="73DF9247" w14:textId="77777777" w:rsidR="00AE4376" w:rsidRPr="00EB0B83" w:rsidRDefault="00AE4376" w:rsidP="00136EC4">
            <w:pPr>
              <w:spacing w:after="0"/>
              <w:jc w:val="center"/>
              <w:rPr>
                <w:sz w:val="22"/>
                <w:szCs w:val="22"/>
              </w:rPr>
            </w:pPr>
            <w:r w:rsidRPr="00EB0B83">
              <w:rPr>
                <w:sz w:val="22"/>
                <w:szCs w:val="22"/>
              </w:rPr>
              <w:t xml:space="preserve">Реконструкция </w:t>
            </w:r>
            <w:r w:rsidRPr="00EB0B83">
              <w:rPr>
                <w:sz w:val="22"/>
                <w:szCs w:val="22"/>
              </w:rPr>
              <w:br/>
              <w:t xml:space="preserve">ВЛ 110 кВ «Титан – Соликамск» ц. 1, 2 </w:t>
            </w:r>
            <w:r w:rsidRPr="00EB0B83">
              <w:rPr>
                <w:sz w:val="22"/>
                <w:szCs w:val="22"/>
              </w:rPr>
              <w:br/>
              <w:t>и отпайки на ПС «Минерал»</w:t>
            </w:r>
          </w:p>
        </w:tc>
        <w:tc>
          <w:tcPr>
            <w:tcW w:w="1842" w:type="dxa"/>
            <w:shd w:val="clear" w:color="auto" w:fill="auto"/>
            <w:vAlign w:val="center"/>
          </w:tcPr>
          <w:p w14:paraId="62FBB291" w14:textId="77777777" w:rsidR="00AE4376" w:rsidRPr="00EB0B83" w:rsidRDefault="00AE4376" w:rsidP="00136EC4">
            <w:pPr>
              <w:spacing w:after="0"/>
              <w:jc w:val="center"/>
              <w:rPr>
                <w:sz w:val="22"/>
                <w:szCs w:val="22"/>
              </w:rPr>
            </w:pPr>
            <w:r w:rsidRPr="00EB0B83">
              <w:rPr>
                <w:sz w:val="22"/>
                <w:szCs w:val="22"/>
              </w:rPr>
              <w:t>Протяженность – 2х12,5 км</w:t>
            </w:r>
          </w:p>
        </w:tc>
        <w:tc>
          <w:tcPr>
            <w:tcW w:w="2864" w:type="dxa"/>
            <w:shd w:val="clear" w:color="auto" w:fill="auto"/>
            <w:vAlign w:val="center"/>
          </w:tcPr>
          <w:p w14:paraId="6CFE507F" w14:textId="77777777" w:rsidR="00AE4376" w:rsidRPr="00EB0B83" w:rsidRDefault="00AE4376" w:rsidP="00136EC4">
            <w:pPr>
              <w:spacing w:after="0"/>
              <w:jc w:val="center"/>
              <w:rPr>
                <w:sz w:val="22"/>
                <w:szCs w:val="22"/>
              </w:rPr>
            </w:pPr>
            <w:r w:rsidRPr="00EB0B83">
              <w:rPr>
                <w:sz w:val="22"/>
                <w:szCs w:val="22"/>
              </w:rPr>
              <w:t>МО «Город Березники»</w:t>
            </w:r>
          </w:p>
        </w:tc>
        <w:tc>
          <w:tcPr>
            <w:tcW w:w="1418" w:type="dxa"/>
            <w:shd w:val="clear" w:color="auto" w:fill="auto"/>
            <w:vAlign w:val="center"/>
          </w:tcPr>
          <w:p w14:paraId="73630095" w14:textId="77777777" w:rsidR="00AE4376" w:rsidRPr="00EB0B83" w:rsidRDefault="00AE4376" w:rsidP="00136EC4">
            <w:pPr>
              <w:spacing w:after="0"/>
              <w:jc w:val="center"/>
              <w:rPr>
                <w:sz w:val="22"/>
                <w:szCs w:val="22"/>
              </w:rPr>
            </w:pPr>
            <w:r w:rsidRPr="00EB0B83">
              <w:rPr>
                <w:sz w:val="22"/>
                <w:szCs w:val="22"/>
              </w:rPr>
              <w:t>Первая очередь</w:t>
            </w:r>
          </w:p>
        </w:tc>
        <w:tc>
          <w:tcPr>
            <w:tcW w:w="1856" w:type="dxa"/>
            <w:shd w:val="clear" w:color="auto" w:fill="auto"/>
            <w:vAlign w:val="center"/>
          </w:tcPr>
          <w:p w14:paraId="381A5C6D" w14:textId="77777777" w:rsidR="00AE4376" w:rsidRPr="00EB0B83" w:rsidRDefault="00AE4376" w:rsidP="00136EC4">
            <w:pPr>
              <w:spacing w:after="0"/>
              <w:jc w:val="center"/>
              <w:rPr>
                <w:sz w:val="22"/>
                <w:szCs w:val="22"/>
              </w:rPr>
            </w:pPr>
            <w:r w:rsidRPr="00EB0B83">
              <w:rPr>
                <w:sz w:val="22"/>
                <w:szCs w:val="22"/>
              </w:rPr>
              <w:t>Охранная зона – 20 м</w:t>
            </w:r>
          </w:p>
        </w:tc>
      </w:tr>
      <w:tr w:rsidR="00AE4376" w:rsidRPr="00EB0B83" w14:paraId="7DFE9D1C" w14:textId="77777777" w:rsidTr="00136EC4">
        <w:trPr>
          <w:trHeight w:val="1395"/>
          <w:jc w:val="center"/>
        </w:trPr>
        <w:tc>
          <w:tcPr>
            <w:tcW w:w="546" w:type="dxa"/>
            <w:shd w:val="clear" w:color="auto" w:fill="auto"/>
            <w:vAlign w:val="center"/>
          </w:tcPr>
          <w:p w14:paraId="6CE610AC" w14:textId="77777777" w:rsidR="00AE4376" w:rsidRPr="00EB0B83" w:rsidRDefault="00AE4376" w:rsidP="00136EC4">
            <w:pPr>
              <w:spacing w:after="0"/>
              <w:jc w:val="center"/>
              <w:rPr>
                <w:sz w:val="22"/>
                <w:szCs w:val="22"/>
              </w:rPr>
            </w:pPr>
            <w:r w:rsidRPr="00EB0B83">
              <w:rPr>
                <w:sz w:val="22"/>
                <w:szCs w:val="22"/>
              </w:rPr>
              <w:t>14</w:t>
            </w:r>
          </w:p>
        </w:tc>
        <w:tc>
          <w:tcPr>
            <w:tcW w:w="2001" w:type="dxa"/>
            <w:shd w:val="clear" w:color="auto" w:fill="auto"/>
            <w:vAlign w:val="center"/>
          </w:tcPr>
          <w:p w14:paraId="511A890D" w14:textId="77777777" w:rsidR="00AE4376" w:rsidRPr="00EB0B83" w:rsidRDefault="00AE4376" w:rsidP="00136EC4">
            <w:pPr>
              <w:spacing w:after="0"/>
              <w:jc w:val="center"/>
              <w:rPr>
                <w:sz w:val="22"/>
                <w:szCs w:val="22"/>
              </w:rPr>
            </w:pPr>
            <w:r w:rsidRPr="00EB0B83">
              <w:rPr>
                <w:sz w:val="22"/>
                <w:szCs w:val="22"/>
              </w:rPr>
              <w:t>Воздушная линия электропередачи 110кВ</w:t>
            </w:r>
          </w:p>
        </w:tc>
        <w:tc>
          <w:tcPr>
            <w:tcW w:w="1843" w:type="dxa"/>
            <w:shd w:val="clear" w:color="auto" w:fill="auto"/>
            <w:vAlign w:val="center"/>
          </w:tcPr>
          <w:p w14:paraId="0208873A" w14:textId="77777777" w:rsidR="00AE4376" w:rsidRPr="00EB0B83" w:rsidRDefault="00AE4376" w:rsidP="00136EC4">
            <w:pPr>
              <w:spacing w:after="0"/>
              <w:jc w:val="center"/>
              <w:rPr>
                <w:sz w:val="22"/>
                <w:szCs w:val="22"/>
              </w:rPr>
            </w:pPr>
            <w:r w:rsidRPr="00EB0B83">
              <w:rPr>
                <w:sz w:val="22"/>
                <w:szCs w:val="22"/>
              </w:rPr>
              <w:t>Обеспечение надежного электроснабжения социально и промышленно значимых объектов</w:t>
            </w:r>
          </w:p>
        </w:tc>
        <w:tc>
          <w:tcPr>
            <w:tcW w:w="2268" w:type="dxa"/>
            <w:shd w:val="clear" w:color="auto" w:fill="auto"/>
            <w:vAlign w:val="center"/>
          </w:tcPr>
          <w:p w14:paraId="1C3864D5" w14:textId="77777777" w:rsidR="00AE4376" w:rsidRPr="00EB0B83" w:rsidRDefault="00AE4376" w:rsidP="00136EC4">
            <w:pPr>
              <w:spacing w:after="0"/>
              <w:jc w:val="center"/>
              <w:rPr>
                <w:sz w:val="22"/>
                <w:szCs w:val="22"/>
              </w:rPr>
            </w:pPr>
            <w:r w:rsidRPr="00EB0B83">
              <w:rPr>
                <w:sz w:val="22"/>
                <w:szCs w:val="22"/>
              </w:rPr>
              <w:t>Реконструкция ВЛ-110 кВ ТЭЦ-2 - ТЭЦ-4. Корректировка проекта (2х2.3 км)</w:t>
            </w:r>
          </w:p>
        </w:tc>
        <w:tc>
          <w:tcPr>
            <w:tcW w:w="1842" w:type="dxa"/>
            <w:shd w:val="clear" w:color="auto" w:fill="auto"/>
            <w:vAlign w:val="center"/>
          </w:tcPr>
          <w:p w14:paraId="3A811207" w14:textId="77777777" w:rsidR="00AE4376" w:rsidRPr="00EB0B83" w:rsidRDefault="00AE4376" w:rsidP="00136EC4">
            <w:pPr>
              <w:spacing w:after="0"/>
              <w:jc w:val="center"/>
              <w:rPr>
                <w:sz w:val="22"/>
                <w:szCs w:val="22"/>
              </w:rPr>
            </w:pPr>
            <w:r w:rsidRPr="00EB0B83">
              <w:rPr>
                <w:sz w:val="22"/>
                <w:szCs w:val="22"/>
              </w:rPr>
              <w:t>Протяженность – 2х2.3 км</w:t>
            </w:r>
          </w:p>
        </w:tc>
        <w:tc>
          <w:tcPr>
            <w:tcW w:w="2864" w:type="dxa"/>
            <w:shd w:val="clear" w:color="auto" w:fill="auto"/>
            <w:vAlign w:val="center"/>
          </w:tcPr>
          <w:p w14:paraId="049D6E70" w14:textId="77777777" w:rsidR="00AE4376" w:rsidRPr="00EB0B83" w:rsidRDefault="00AE4376" w:rsidP="00136EC4">
            <w:pPr>
              <w:spacing w:after="0" w:line="240" w:lineRule="exact"/>
              <w:jc w:val="center"/>
              <w:rPr>
                <w:sz w:val="22"/>
                <w:szCs w:val="22"/>
              </w:rPr>
            </w:pPr>
            <w:r w:rsidRPr="00EB0B83">
              <w:rPr>
                <w:sz w:val="22"/>
                <w:szCs w:val="22"/>
              </w:rPr>
              <w:t>Муниципальное образование «Город Березники»,</w:t>
            </w:r>
          </w:p>
          <w:p w14:paraId="26A274A3" w14:textId="77777777" w:rsidR="00AE4376" w:rsidRPr="00EB0B83" w:rsidRDefault="00AE4376" w:rsidP="00136EC4">
            <w:pPr>
              <w:spacing w:after="0"/>
              <w:jc w:val="center"/>
              <w:rPr>
                <w:sz w:val="22"/>
                <w:szCs w:val="22"/>
              </w:rPr>
            </w:pPr>
            <w:r w:rsidRPr="00EB0B83">
              <w:rPr>
                <w:sz w:val="22"/>
                <w:szCs w:val="22"/>
              </w:rPr>
              <w:t>г. Березники</w:t>
            </w:r>
          </w:p>
        </w:tc>
        <w:tc>
          <w:tcPr>
            <w:tcW w:w="1418" w:type="dxa"/>
            <w:shd w:val="clear" w:color="auto" w:fill="auto"/>
            <w:vAlign w:val="center"/>
          </w:tcPr>
          <w:p w14:paraId="416162AA" w14:textId="77777777" w:rsidR="00AE4376" w:rsidRPr="00EB0B83" w:rsidRDefault="00AE4376" w:rsidP="00136EC4">
            <w:pPr>
              <w:spacing w:after="0"/>
              <w:jc w:val="center"/>
              <w:rPr>
                <w:sz w:val="22"/>
                <w:szCs w:val="22"/>
              </w:rPr>
            </w:pPr>
            <w:r w:rsidRPr="00EB0B83">
              <w:rPr>
                <w:sz w:val="22"/>
                <w:szCs w:val="22"/>
              </w:rPr>
              <w:t>Первая очередь</w:t>
            </w:r>
          </w:p>
        </w:tc>
        <w:tc>
          <w:tcPr>
            <w:tcW w:w="1856" w:type="dxa"/>
            <w:shd w:val="clear" w:color="auto" w:fill="auto"/>
            <w:vAlign w:val="center"/>
          </w:tcPr>
          <w:p w14:paraId="5012D83E" w14:textId="77777777" w:rsidR="00AE4376" w:rsidRPr="00EB0B83" w:rsidRDefault="00AE4376" w:rsidP="00136EC4">
            <w:pPr>
              <w:spacing w:after="0"/>
              <w:jc w:val="center"/>
              <w:rPr>
                <w:sz w:val="22"/>
                <w:szCs w:val="22"/>
              </w:rPr>
            </w:pPr>
            <w:r w:rsidRPr="00EB0B83">
              <w:rPr>
                <w:sz w:val="22"/>
                <w:szCs w:val="22"/>
              </w:rPr>
              <w:t>Охранная зона – 20 м</w:t>
            </w:r>
          </w:p>
        </w:tc>
      </w:tr>
      <w:tr w:rsidR="00AE4376" w:rsidRPr="00EB0B83" w14:paraId="6F4401D2" w14:textId="77777777" w:rsidTr="00136EC4">
        <w:trPr>
          <w:trHeight w:val="1395"/>
          <w:jc w:val="center"/>
        </w:trPr>
        <w:tc>
          <w:tcPr>
            <w:tcW w:w="546" w:type="dxa"/>
            <w:shd w:val="clear" w:color="auto" w:fill="auto"/>
            <w:vAlign w:val="center"/>
          </w:tcPr>
          <w:p w14:paraId="2BDE2C2A" w14:textId="77777777" w:rsidR="00AE4376" w:rsidRPr="00EB0B83" w:rsidRDefault="00AE4376" w:rsidP="00136EC4">
            <w:pPr>
              <w:spacing w:after="0"/>
              <w:jc w:val="center"/>
              <w:rPr>
                <w:sz w:val="22"/>
                <w:szCs w:val="22"/>
              </w:rPr>
            </w:pPr>
            <w:r w:rsidRPr="00EB0B83">
              <w:rPr>
                <w:sz w:val="22"/>
                <w:szCs w:val="22"/>
              </w:rPr>
              <w:t>15</w:t>
            </w:r>
          </w:p>
        </w:tc>
        <w:tc>
          <w:tcPr>
            <w:tcW w:w="2001" w:type="dxa"/>
            <w:shd w:val="clear" w:color="auto" w:fill="auto"/>
            <w:vAlign w:val="center"/>
          </w:tcPr>
          <w:p w14:paraId="05511DCE" w14:textId="77777777" w:rsidR="00AE4376" w:rsidRPr="00EB0B83" w:rsidRDefault="00AE4376" w:rsidP="00136EC4">
            <w:pPr>
              <w:spacing w:after="0"/>
              <w:jc w:val="center"/>
              <w:rPr>
                <w:sz w:val="22"/>
                <w:szCs w:val="22"/>
              </w:rPr>
            </w:pPr>
            <w:r w:rsidRPr="00EB0B83">
              <w:rPr>
                <w:sz w:val="22"/>
                <w:szCs w:val="22"/>
              </w:rPr>
              <w:t>Воздушная линия электропередачи 110кВ</w:t>
            </w:r>
          </w:p>
        </w:tc>
        <w:tc>
          <w:tcPr>
            <w:tcW w:w="1843" w:type="dxa"/>
            <w:shd w:val="clear" w:color="auto" w:fill="auto"/>
            <w:vAlign w:val="center"/>
          </w:tcPr>
          <w:p w14:paraId="13F11372" w14:textId="77777777" w:rsidR="00AE4376" w:rsidRPr="00EB0B83" w:rsidRDefault="00AE4376" w:rsidP="00136EC4">
            <w:pPr>
              <w:spacing w:after="0"/>
              <w:jc w:val="center"/>
              <w:rPr>
                <w:sz w:val="22"/>
                <w:szCs w:val="22"/>
              </w:rPr>
            </w:pPr>
            <w:r w:rsidRPr="00EB0B83">
              <w:rPr>
                <w:sz w:val="22"/>
                <w:szCs w:val="22"/>
              </w:rPr>
              <w:t>Обеспечение надежности электроснабжения потребителей</w:t>
            </w:r>
          </w:p>
        </w:tc>
        <w:tc>
          <w:tcPr>
            <w:tcW w:w="2268" w:type="dxa"/>
            <w:shd w:val="clear" w:color="auto" w:fill="auto"/>
            <w:vAlign w:val="center"/>
          </w:tcPr>
          <w:p w14:paraId="2283CB51" w14:textId="77777777" w:rsidR="00AE4376" w:rsidRPr="00EB0B83" w:rsidRDefault="00AE4376" w:rsidP="00136EC4">
            <w:pPr>
              <w:spacing w:after="0"/>
              <w:jc w:val="center"/>
              <w:rPr>
                <w:sz w:val="22"/>
                <w:szCs w:val="22"/>
              </w:rPr>
            </w:pPr>
            <w:r w:rsidRPr="00EB0B83">
              <w:rPr>
                <w:sz w:val="22"/>
                <w:szCs w:val="22"/>
              </w:rPr>
              <w:t>Строительство ВЛ 110 кВ «ТЭЦ 2 – ГПП 3»</w:t>
            </w:r>
          </w:p>
        </w:tc>
        <w:tc>
          <w:tcPr>
            <w:tcW w:w="1842" w:type="dxa"/>
            <w:shd w:val="clear" w:color="auto" w:fill="auto"/>
            <w:vAlign w:val="center"/>
          </w:tcPr>
          <w:p w14:paraId="351BA02B" w14:textId="77777777" w:rsidR="00AE4376" w:rsidRPr="00EB0B83" w:rsidRDefault="00AE4376" w:rsidP="00136EC4">
            <w:pPr>
              <w:spacing w:after="0"/>
              <w:jc w:val="center"/>
              <w:rPr>
                <w:sz w:val="22"/>
                <w:szCs w:val="22"/>
              </w:rPr>
            </w:pPr>
            <w:r w:rsidRPr="00EB0B83">
              <w:rPr>
                <w:sz w:val="22"/>
                <w:szCs w:val="22"/>
              </w:rPr>
              <w:t>Протяженность – 0,73 км</w:t>
            </w:r>
          </w:p>
        </w:tc>
        <w:tc>
          <w:tcPr>
            <w:tcW w:w="2864" w:type="dxa"/>
            <w:shd w:val="clear" w:color="auto" w:fill="auto"/>
            <w:vAlign w:val="center"/>
          </w:tcPr>
          <w:p w14:paraId="7FDC5EDE" w14:textId="77777777" w:rsidR="00AE4376" w:rsidRPr="00EB0B83" w:rsidRDefault="00AE4376" w:rsidP="00136EC4">
            <w:pPr>
              <w:spacing w:after="0" w:line="240" w:lineRule="exact"/>
              <w:jc w:val="center"/>
              <w:rPr>
                <w:sz w:val="22"/>
                <w:szCs w:val="22"/>
              </w:rPr>
            </w:pPr>
            <w:r w:rsidRPr="00EB0B83">
              <w:rPr>
                <w:sz w:val="22"/>
                <w:szCs w:val="22"/>
              </w:rPr>
              <w:t>Муниципальное образование «Город Березники»,</w:t>
            </w:r>
          </w:p>
          <w:p w14:paraId="44307544" w14:textId="77777777" w:rsidR="00AE4376" w:rsidRPr="00EB0B83" w:rsidRDefault="00AE4376" w:rsidP="00136EC4">
            <w:pPr>
              <w:spacing w:after="0" w:line="240" w:lineRule="exact"/>
              <w:jc w:val="center"/>
              <w:rPr>
                <w:sz w:val="22"/>
                <w:szCs w:val="22"/>
              </w:rPr>
            </w:pPr>
            <w:r w:rsidRPr="00EB0B83">
              <w:rPr>
                <w:sz w:val="22"/>
                <w:szCs w:val="22"/>
              </w:rPr>
              <w:t>г. Березники</w:t>
            </w:r>
          </w:p>
        </w:tc>
        <w:tc>
          <w:tcPr>
            <w:tcW w:w="1418" w:type="dxa"/>
            <w:shd w:val="clear" w:color="auto" w:fill="auto"/>
            <w:vAlign w:val="center"/>
          </w:tcPr>
          <w:p w14:paraId="120F8D0B" w14:textId="77777777" w:rsidR="00AE4376" w:rsidRPr="00EB0B83" w:rsidRDefault="00AE4376" w:rsidP="00136EC4">
            <w:pPr>
              <w:spacing w:after="0"/>
              <w:jc w:val="center"/>
              <w:rPr>
                <w:sz w:val="22"/>
                <w:szCs w:val="22"/>
              </w:rPr>
            </w:pPr>
            <w:r w:rsidRPr="00EB0B83">
              <w:rPr>
                <w:sz w:val="22"/>
                <w:szCs w:val="22"/>
              </w:rPr>
              <w:t>Первая очередь</w:t>
            </w:r>
          </w:p>
        </w:tc>
        <w:tc>
          <w:tcPr>
            <w:tcW w:w="1856" w:type="dxa"/>
            <w:shd w:val="clear" w:color="auto" w:fill="auto"/>
            <w:vAlign w:val="center"/>
          </w:tcPr>
          <w:p w14:paraId="79A2A294" w14:textId="77777777" w:rsidR="00AE4376" w:rsidRPr="00EB0B83" w:rsidRDefault="00AE4376" w:rsidP="00136EC4">
            <w:pPr>
              <w:spacing w:after="0"/>
              <w:jc w:val="center"/>
              <w:rPr>
                <w:sz w:val="22"/>
                <w:szCs w:val="22"/>
              </w:rPr>
            </w:pPr>
            <w:r w:rsidRPr="00EB0B83">
              <w:rPr>
                <w:sz w:val="22"/>
                <w:szCs w:val="22"/>
              </w:rPr>
              <w:t>Охранная зона – 20 м</w:t>
            </w:r>
          </w:p>
        </w:tc>
      </w:tr>
      <w:tr w:rsidR="00AE4376" w:rsidRPr="00EB0B83" w14:paraId="57BE8C81" w14:textId="77777777" w:rsidTr="00136EC4">
        <w:trPr>
          <w:trHeight w:val="747"/>
          <w:jc w:val="center"/>
        </w:trPr>
        <w:tc>
          <w:tcPr>
            <w:tcW w:w="546" w:type="dxa"/>
            <w:shd w:val="clear" w:color="auto" w:fill="auto"/>
            <w:vAlign w:val="center"/>
          </w:tcPr>
          <w:p w14:paraId="1F06D173" w14:textId="77777777" w:rsidR="00AE4376" w:rsidRPr="00EB0B83" w:rsidRDefault="00AE4376" w:rsidP="00136EC4">
            <w:pPr>
              <w:spacing w:after="0"/>
              <w:jc w:val="center"/>
              <w:rPr>
                <w:sz w:val="22"/>
                <w:szCs w:val="22"/>
              </w:rPr>
            </w:pPr>
            <w:r w:rsidRPr="00EB0B83">
              <w:rPr>
                <w:sz w:val="22"/>
                <w:szCs w:val="22"/>
              </w:rPr>
              <w:lastRenderedPageBreak/>
              <w:t>16</w:t>
            </w:r>
          </w:p>
        </w:tc>
        <w:tc>
          <w:tcPr>
            <w:tcW w:w="2001" w:type="dxa"/>
            <w:shd w:val="clear" w:color="auto" w:fill="auto"/>
            <w:vAlign w:val="center"/>
          </w:tcPr>
          <w:p w14:paraId="639DDB81" w14:textId="77777777" w:rsidR="00AE4376" w:rsidRPr="00EB0B83" w:rsidRDefault="00AE4376" w:rsidP="00136EC4">
            <w:pPr>
              <w:spacing w:after="0"/>
              <w:jc w:val="center"/>
              <w:rPr>
                <w:sz w:val="22"/>
                <w:szCs w:val="22"/>
              </w:rPr>
            </w:pPr>
            <w:r w:rsidRPr="00EB0B83">
              <w:rPr>
                <w:sz w:val="22"/>
                <w:szCs w:val="22"/>
              </w:rPr>
              <w:t>Электрическая подстанция 35кВ</w:t>
            </w:r>
          </w:p>
        </w:tc>
        <w:tc>
          <w:tcPr>
            <w:tcW w:w="1843" w:type="dxa"/>
            <w:shd w:val="clear" w:color="auto" w:fill="auto"/>
            <w:vAlign w:val="center"/>
          </w:tcPr>
          <w:p w14:paraId="39FABC94" w14:textId="77777777" w:rsidR="00AE4376" w:rsidRPr="00EB0B83" w:rsidRDefault="00AE4376" w:rsidP="00136EC4">
            <w:pPr>
              <w:spacing w:after="0"/>
              <w:jc w:val="center"/>
              <w:rPr>
                <w:sz w:val="22"/>
                <w:szCs w:val="22"/>
              </w:rPr>
            </w:pPr>
            <w:r w:rsidRPr="00EB0B83">
              <w:rPr>
                <w:sz w:val="22"/>
                <w:szCs w:val="22"/>
              </w:rPr>
              <w:t>Обеспечение надежности электроснабжения потребителей с. Пыскор</w:t>
            </w:r>
          </w:p>
        </w:tc>
        <w:tc>
          <w:tcPr>
            <w:tcW w:w="2268" w:type="dxa"/>
            <w:shd w:val="clear" w:color="auto" w:fill="auto"/>
            <w:vAlign w:val="center"/>
          </w:tcPr>
          <w:p w14:paraId="63215600" w14:textId="77777777" w:rsidR="00AE4376" w:rsidRPr="00EB0B83" w:rsidRDefault="00AE4376" w:rsidP="00136EC4">
            <w:pPr>
              <w:spacing w:after="0"/>
              <w:jc w:val="center"/>
              <w:rPr>
                <w:sz w:val="22"/>
                <w:szCs w:val="22"/>
              </w:rPr>
            </w:pPr>
            <w:r w:rsidRPr="00EB0B83">
              <w:rPr>
                <w:sz w:val="22"/>
                <w:szCs w:val="22"/>
              </w:rPr>
              <w:t xml:space="preserve">Модернизация ПС 35/10 кВ Пыскор. Замена МВ 10 кВ на ВВ 10 (1 </w:t>
            </w:r>
            <w:proofErr w:type="spellStart"/>
            <w:r w:rsidRPr="00EB0B83">
              <w:rPr>
                <w:sz w:val="22"/>
                <w:szCs w:val="22"/>
              </w:rPr>
              <w:t>шт</w:t>
            </w:r>
            <w:proofErr w:type="spellEnd"/>
            <w:r w:rsidRPr="00EB0B83">
              <w:rPr>
                <w:sz w:val="22"/>
                <w:szCs w:val="22"/>
              </w:rPr>
              <w:t>)</w:t>
            </w:r>
          </w:p>
        </w:tc>
        <w:tc>
          <w:tcPr>
            <w:tcW w:w="1842" w:type="dxa"/>
            <w:shd w:val="clear" w:color="auto" w:fill="auto"/>
            <w:vAlign w:val="center"/>
          </w:tcPr>
          <w:p w14:paraId="10ED2ED8" w14:textId="77777777" w:rsidR="00AE4376" w:rsidRPr="00EB0B83" w:rsidRDefault="00AE4376" w:rsidP="00136EC4">
            <w:pPr>
              <w:spacing w:after="0"/>
              <w:jc w:val="center"/>
              <w:rPr>
                <w:sz w:val="22"/>
                <w:szCs w:val="22"/>
              </w:rPr>
            </w:pPr>
            <w:r w:rsidRPr="00EB0B83">
              <w:rPr>
                <w:sz w:val="22"/>
                <w:szCs w:val="22"/>
              </w:rPr>
              <w:t>35/10кВ</w:t>
            </w:r>
          </w:p>
        </w:tc>
        <w:tc>
          <w:tcPr>
            <w:tcW w:w="2864" w:type="dxa"/>
            <w:shd w:val="clear" w:color="auto" w:fill="auto"/>
            <w:vAlign w:val="center"/>
          </w:tcPr>
          <w:p w14:paraId="762ADD12" w14:textId="77777777" w:rsidR="00AE4376" w:rsidRPr="00EB0B83" w:rsidRDefault="00AE4376" w:rsidP="00136EC4">
            <w:pPr>
              <w:spacing w:after="0"/>
              <w:jc w:val="center"/>
              <w:rPr>
                <w:sz w:val="22"/>
                <w:szCs w:val="22"/>
              </w:rPr>
            </w:pPr>
            <w:r w:rsidRPr="00EB0B83">
              <w:rPr>
                <w:sz w:val="22"/>
                <w:szCs w:val="22"/>
              </w:rPr>
              <w:t xml:space="preserve">Муниципальное образование «Город Березники», </w:t>
            </w:r>
            <w:r w:rsidRPr="00EB0B83">
              <w:rPr>
                <w:sz w:val="22"/>
                <w:szCs w:val="22"/>
              </w:rPr>
              <w:br/>
              <w:t>с. Пыскор</w:t>
            </w:r>
          </w:p>
        </w:tc>
        <w:tc>
          <w:tcPr>
            <w:tcW w:w="1418" w:type="dxa"/>
            <w:shd w:val="clear" w:color="auto" w:fill="auto"/>
            <w:vAlign w:val="center"/>
          </w:tcPr>
          <w:p w14:paraId="656FFC1D" w14:textId="77777777" w:rsidR="00AE4376" w:rsidRPr="00EB0B83" w:rsidRDefault="00AE4376" w:rsidP="00136EC4">
            <w:pPr>
              <w:spacing w:after="0"/>
              <w:jc w:val="center"/>
              <w:rPr>
                <w:sz w:val="22"/>
                <w:szCs w:val="22"/>
              </w:rPr>
            </w:pPr>
            <w:r w:rsidRPr="00EB0B83">
              <w:rPr>
                <w:sz w:val="22"/>
                <w:szCs w:val="22"/>
              </w:rPr>
              <w:t>Расчетный срок</w:t>
            </w:r>
          </w:p>
        </w:tc>
        <w:tc>
          <w:tcPr>
            <w:tcW w:w="1856" w:type="dxa"/>
            <w:shd w:val="clear" w:color="auto" w:fill="auto"/>
            <w:vAlign w:val="center"/>
          </w:tcPr>
          <w:p w14:paraId="1427D90D" w14:textId="77777777" w:rsidR="00AE4376" w:rsidRPr="00EB0B83" w:rsidRDefault="00AE4376" w:rsidP="00136EC4">
            <w:pPr>
              <w:spacing w:after="0"/>
              <w:jc w:val="center"/>
              <w:rPr>
                <w:sz w:val="22"/>
                <w:szCs w:val="22"/>
              </w:rPr>
            </w:pPr>
            <w:r w:rsidRPr="00EB0B83">
              <w:rPr>
                <w:sz w:val="22"/>
                <w:szCs w:val="22"/>
              </w:rPr>
              <w:t>Охранная зона – 15 м</w:t>
            </w:r>
          </w:p>
        </w:tc>
      </w:tr>
      <w:tr w:rsidR="00AE4376" w:rsidRPr="00EB0B83" w14:paraId="070D4667" w14:textId="77777777" w:rsidTr="00136EC4">
        <w:trPr>
          <w:trHeight w:val="1395"/>
          <w:jc w:val="center"/>
        </w:trPr>
        <w:tc>
          <w:tcPr>
            <w:tcW w:w="546" w:type="dxa"/>
            <w:shd w:val="clear" w:color="auto" w:fill="auto"/>
            <w:vAlign w:val="center"/>
          </w:tcPr>
          <w:p w14:paraId="44212753" w14:textId="77777777" w:rsidR="00AE4376" w:rsidRPr="00EB0B83" w:rsidRDefault="00AE4376" w:rsidP="00136EC4">
            <w:pPr>
              <w:spacing w:after="0"/>
              <w:jc w:val="center"/>
              <w:rPr>
                <w:sz w:val="22"/>
                <w:szCs w:val="22"/>
              </w:rPr>
            </w:pPr>
            <w:r w:rsidRPr="00EB0B83">
              <w:rPr>
                <w:sz w:val="22"/>
                <w:szCs w:val="22"/>
              </w:rPr>
              <w:t>17</w:t>
            </w:r>
          </w:p>
        </w:tc>
        <w:tc>
          <w:tcPr>
            <w:tcW w:w="2001" w:type="dxa"/>
            <w:shd w:val="clear" w:color="auto" w:fill="auto"/>
            <w:vAlign w:val="center"/>
          </w:tcPr>
          <w:p w14:paraId="46EE7BA9" w14:textId="77777777" w:rsidR="00AE4376" w:rsidRPr="00EB0B83" w:rsidRDefault="00AE4376" w:rsidP="00136EC4">
            <w:pPr>
              <w:spacing w:after="0"/>
              <w:jc w:val="center"/>
              <w:rPr>
                <w:sz w:val="22"/>
                <w:szCs w:val="22"/>
              </w:rPr>
            </w:pPr>
            <w:r w:rsidRPr="00EB0B83">
              <w:rPr>
                <w:sz w:val="22"/>
                <w:szCs w:val="22"/>
              </w:rPr>
              <w:t>Воздушная линия электропередачи 110кВ</w:t>
            </w:r>
          </w:p>
        </w:tc>
        <w:tc>
          <w:tcPr>
            <w:tcW w:w="1843" w:type="dxa"/>
            <w:shd w:val="clear" w:color="auto" w:fill="auto"/>
            <w:vAlign w:val="center"/>
          </w:tcPr>
          <w:p w14:paraId="460ADA6F" w14:textId="77777777" w:rsidR="00AE4376" w:rsidRPr="00EB0B83" w:rsidRDefault="00AE4376" w:rsidP="00136EC4">
            <w:pPr>
              <w:spacing w:after="0"/>
              <w:jc w:val="center"/>
              <w:rPr>
                <w:sz w:val="22"/>
                <w:szCs w:val="22"/>
              </w:rPr>
            </w:pPr>
            <w:r w:rsidRPr="00EB0B83">
              <w:rPr>
                <w:sz w:val="22"/>
                <w:szCs w:val="22"/>
              </w:rPr>
              <w:t>Обеспечение надежности электроснабжения потребителей</w:t>
            </w:r>
          </w:p>
        </w:tc>
        <w:tc>
          <w:tcPr>
            <w:tcW w:w="2268" w:type="dxa"/>
            <w:shd w:val="clear" w:color="auto" w:fill="auto"/>
            <w:vAlign w:val="center"/>
          </w:tcPr>
          <w:p w14:paraId="296ABE93" w14:textId="77777777" w:rsidR="00AE4376" w:rsidRPr="00EB0B83" w:rsidRDefault="00AE4376" w:rsidP="00136EC4">
            <w:pPr>
              <w:spacing w:after="0"/>
              <w:jc w:val="center"/>
              <w:rPr>
                <w:sz w:val="22"/>
                <w:szCs w:val="22"/>
              </w:rPr>
            </w:pPr>
            <w:r w:rsidRPr="00EB0B83">
              <w:rPr>
                <w:sz w:val="22"/>
                <w:szCs w:val="22"/>
              </w:rPr>
              <w:t>Реконструкция ВЛ-110 кВ Яйва-Сильвинит №1,2 (15,75 га). Расширение трассы ВЛ до границ охранной зоны</w:t>
            </w:r>
          </w:p>
        </w:tc>
        <w:tc>
          <w:tcPr>
            <w:tcW w:w="1842" w:type="dxa"/>
            <w:shd w:val="clear" w:color="auto" w:fill="auto"/>
            <w:vAlign w:val="center"/>
          </w:tcPr>
          <w:p w14:paraId="7F1DD69B" w14:textId="77777777" w:rsidR="00AE4376" w:rsidRPr="00EB0B83" w:rsidRDefault="00AE4376" w:rsidP="00136EC4">
            <w:pPr>
              <w:spacing w:after="0"/>
              <w:jc w:val="center"/>
              <w:rPr>
                <w:sz w:val="22"/>
                <w:szCs w:val="22"/>
              </w:rPr>
            </w:pPr>
            <w:r w:rsidRPr="00EB0B83">
              <w:rPr>
                <w:sz w:val="22"/>
                <w:szCs w:val="22"/>
              </w:rPr>
              <w:t>По заданию на проектирование</w:t>
            </w:r>
          </w:p>
        </w:tc>
        <w:tc>
          <w:tcPr>
            <w:tcW w:w="2864" w:type="dxa"/>
            <w:shd w:val="clear" w:color="auto" w:fill="auto"/>
            <w:vAlign w:val="center"/>
          </w:tcPr>
          <w:p w14:paraId="36BEE3E8" w14:textId="77777777" w:rsidR="00AE4376" w:rsidRPr="00EB0B83" w:rsidRDefault="00AE4376" w:rsidP="00136EC4">
            <w:pPr>
              <w:spacing w:after="0"/>
              <w:jc w:val="center"/>
              <w:rPr>
                <w:sz w:val="22"/>
                <w:szCs w:val="22"/>
              </w:rPr>
            </w:pPr>
            <w:r w:rsidRPr="00EB0B83">
              <w:rPr>
                <w:sz w:val="22"/>
                <w:szCs w:val="22"/>
              </w:rPr>
              <w:t>Муниципальное образование «Город Березники»</w:t>
            </w:r>
          </w:p>
        </w:tc>
        <w:tc>
          <w:tcPr>
            <w:tcW w:w="1418" w:type="dxa"/>
            <w:shd w:val="clear" w:color="auto" w:fill="auto"/>
            <w:vAlign w:val="center"/>
          </w:tcPr>
          <w:p w14:paraId="543A0ED3" w14:textId="77777777" w:rsidR="00AE4376" w:rsidRPr="00EB0B83" w:rsidRDefault="00AE4376" w:rsidP="00136EC4">
            <w:pPr>
              <w:spacing w:after="0"/>
              <w:jc w:val="center"/>
              <w:rPr>
                <w:sz w:val="22"/>
                <w:szCs w:val="22"/>
              </w:rPr>
            </w:pPr>
            <w:r w:rsidRPr="00EB0B83">
              <w:rPr>
                <w:sz w:val="22"/>
                <w:szCs w:val="22"/>
              </w:rPr>
              <w:t>Расчетный срок</w:t>
            </w:r>
          </w:p>
        </w:tc>
        <w:tc>
          <w:tcPr>
            <w:tcW w:w="1856" w:type="dxa"/>
            <w:shd w:val="clear" w:color="auto" w:fill="auto"/>
            <w:vAlign w:val="center"/>
          </w:tcPr>
          <w:p w14:paraId="5257A2CC" w14:textId="77777777" w:rsidR="00AE4376" w:rsidRPr="00EB0B83" w:rsidRDefault="00AE4376" w:rsidP="00136EC4">
            <w:pPr>
              <w:spacing w:after="0"/>
              <w:jc w:val="center"/>
              <w:rPr>
                <w:sz w:val="22"/>
                <w:szCs w:val="22"/>
              </w:rPr>
            </w:pPr>
            <w:r w:rsidRPr="00EB0B83">
              <w:rPr>
                <w:sz w:val="22"/>
                <w:szCs w:val="22"/>
              </w:rPr>
              <w:t>Охранная зона – 20 м</w:t>
            </w:r>
          </w:p>
        </w:tc>
      </w:tr>
      <w:tr w:rsidR="00AE4376" w:rsidRPr="00EB0B83" w14:paraId="719A7D8D" w14:textId="77777777" w:rsidTr="00136EC4">
        <w:trPr>
          <w:trHeight w:val="716"/>
          <w:jc w:val="center"/>
        </w:trPr>
        <w:tc>
          <w:tcPr>
            <w:tcW w:w="546" w:type="dxa"/>
            <w:shd w:val="clear" w:color="auto" w:fill="auto"/>
            <w:vAlign w:val="center"/>
          </w:tcPr>
          <w:p w14:paraId="23528C2D" w14:textId="77777777" w:rsidR="00AE4376" w:rsidRPr="00EB0B83" w:rsidRDefault="00AE4376" w:rsidP="00136EC4">
            <w:pPr>
              <w:spacing w:after="0"/>
              <w:jc w:val="center"/>
              <w:rPr>
                <w:sz w:val="22"/>
                <w:szCs w:val="22"/>
              </w:rPr>
            </w:pPr>
            <w:r w:rsidRPr="00EB0B83">
              <w:rPr>
                <w:sz w:val="22"/>
                <w:szCs w:val="22"/>
              </w:rPr>
              <w:t>18</w:t>
            </w:r>
          </w:p>
        </w:tc>
        <w:tc>
          <w:tcPr>
            <w:tcW w:w="2001" w:type="dxa"/>
            <w:shd w:val="clear" w:color="auto" w:fill="auto"/>
            <w:vAlign w:val="center"/>
          </w:tcPr>
          <w:p w14:paraId="30D85B03" w14:textId="77777777" w:rsidR="00AE4376" w:rsidRPr="00EB0B83" w:rsidRDefault="00AE4376" w:rsidP="00136EC4">
            <w:pPr>
              <w:spacing w:after="0"/>
              <w:jc w:val="center"/>
              <w:rPr>
                <w:sz w:val="22"/>
                <w:szCs w:val="22"/>
              </w:rPr>
            </w:pPr>
            <w:r w:rsidRPr="00EB0B83">
              <w:rPr>
                <w:sz w:val="22"/>
                <w:szCs w:val="22"/>
              </w:rPr>
              <w:t>Воздушная линия электропередачи 110кВ</w:t>
            </w:r>
          </w:p>
        </w:tc>
        <w:tc>
          <w:tcPr>
            <w:tcW w:w="1843" w:type="dxa"/>
            <w:shd w:val="clear" w:color="auto" w:fill="auto"/>
            <w:vAlign w:val="center"/>
          </w:tcPr>
          <w:p w14:paraId="7728528F" w14:textId="77777777" w:rsidR="00AE4376" w:rsidRPr="00EB0B83" w:rsidRDefault="00AE4376" w:rsidP="00136EC4">
            <w:pPr>
              <w:spacing w:after="0"/>
              <w:jc w:val="center"/>
              <w:rPr>
                <w:sz w:val="22"/>
                <w:szCs w:val="22"/>
              </w:rPr>
            </w:pPr>
            <w:r w:rsidRPr="00EB0B83">
              <w:rPr>
                <w:sz w:val="22"/>
                <w:szCs w:val="22"/>
              </w:rPr>
              <w:t>Обеспечение надежности электроснабжения потребителей</w:t>
            </w:r>
          </w:p>
        </w:tc>
        <w:tc>
          <w:tcPr>
            <w:tcW w:w="2268" w:type="dxa"/>
            <w:shd w:val="clear" w:color="auto" w:fill="auto"/>
            <w:vAlign w:val="center"/>
          </w:tcPr>
          <w:p w14:paraId="60F43B4C" w14:textId="77777777" w:rsidR="00AE4376" w:rsidRPr="00EB0B83" w:rsidRDefault="00AE4376" w:rsidP="00136EC4">
            <w:pPr>
              <w:spacing w:after="0"/>
              <w:jc w:val="center"/>
              <w:rPr>
                <w:sz w:val="22"/>
                <w:szCs w:val="22"/>
              </w:rPr>
            </w:pPr>
            <w:proofErr w:type="spellStart"/>
            <w:r w:rsidRPr="00EB0B83">
              <w:rPr>
                <w:sz w:val="22"/>
                <w:szCs w:val="22"/>
              </w:rPr>
              <w:t>Переустойство</w:t>
            </w:r>
            <w:proofErr w:type="spellEnd"/>
            <w:r w:rsidRPr="00EB0B83">
              <w:rPr>
                <w:sz w:val="22"/>
                <w:szCs w:val="22"/>
              </w:rPr>
              <w:t xml:space="preserve"> ВЛ 110 </w:t>
            </w:r>
            <w:proofErr w:type="spellStart"/>
            <w:r w:rsidRPr="00EB0B83">
              <w:rPr>
                <w:sz w:val="22"/>
                <w:szCs w:val="22"/>
              </w:rPr>
              <w:t>кВ</w:t>
            </w:r>
            <w:proofErr w:type="spellEnd"/>
            <w:r w:rsidRPr="00EB0B83">
              <w:rPr>
                <w:sz w:val="22"/>
                <w:szCs w:val="22"/>
              </w:rPr>
              <w:t xml:space="preserve"> Яйва-Сильвинит ц I, II</w:t>
            </w:r>
          </w:p>
        </w:tc>
        <w:tc>
          <w:tcPr>
            <w:tcW w:w="1842" w:type="dxa"/>
            <w:shd w:val="clear" w:color="auto" w:fill="auto"/>
            <w:vAlign w:val="center"/>
          </w:tcPr>
          <w:p w14:paraId="1493BC7C" w14:textId="77777777" w:rsidR="00AE4376" w:rsidRPr="00EB0B83" w:rsidRDefault="00AE4376" w:rsidP="00136EC4">
            <w:pPr>
              <w:spacing w:after="0"/>
              <w:jc w:val="center"/>
              <w:rPr>
                <w:sz w:val="22"/>
                <w:szCs w:val="22"/>
              </w:rPr>
            </w:pPr>
            <w:r w:rsidRPr="00EB0B83">
              <w:rPr>
                <w:sz w:val="22"/>
                <w:szCs w:val="22"/>
              </w:rPr>
              <w:t>По заданию на проектирование</w:t>
            </w:r>
          </w:p>
        </w:tc>
        <w:tc>
          <w:tcPr>
            <w:tcW w:w="2864" w:type="dxa"/>
            <w:shd w:val="clear" w:color="auto" w:fill="auto"/>
            <w:vAlign w:val="center"/>
          </w:tcPr>
          <w:p w14:paraId="02B2ADC7" w14:textId="77777777" w:rsidR="00AE4376" w:rsidRPr="00EB0B83" w:rsidRDefault="00AE4376" w:rsidP="00136EC4">
            <w:pPr>
              <w:spacing w:after="0"/>
              <w:jc w:val="center"/>
              <w:rPr>
                <w:sz w:val="22"/>
                <w:szCs w:val="22"/>
              </w:rPr>
            </w:pPr>
            <w:r w:rsidRPr="00EB0B83">
              <w:rPr>
                <w:sz w:val="22"/>
                <w:szCs w:val="22"/>
              </w:rPr>
              <w:t>Муниципальное образование «Город Березники»</w:t>
            </w:r>
          </w:p>
        </w:tc>
        <w:tc>
          <w:tcPr>
            <w:tcW w:w="1418" w:type="dxa"/>
            <w:shd w:val="clear" w:color="auto" w:fill="auto"/>
            <w:vAlign w:val="center"/>
          </w:tcPr>
          <w:p w14:paraId="1BC15EC5" w14:textId="77777777" w:rsidR="00AE4376" w:rsidRPr="00EB0B83" w:rsidRDefault="00AE4376" w:rsidP="00136EC4">
            <w:pPr>
              <w:spacing w:after="0"/>
              <w:jc w:val="center"/>
              <w:rPr>
                <w:sz w:val="22"/>
                <w:szCs w:val="22"/>
              </w:rPr>
            </w:pPr>
            <w:r w:rsidRPr="00EB0B83">
              <w:rPr>
                <w:sz w:val="22"/>
                <w:szCs w:val="22"/>
              </w:rPr>
              <w:t>Расчетный срок</w:t>
            </w:r>
          </w:p>
        </w:tc>
        <w:tc>
          <w:tcPr>
            <w:tcW w:w="1856" w:type="dxa"/>
            <w:shd w:val="clear" w:color="auto" w:fill="auto"/>
            <w:vAlign w:val="center"/>
          </w:tcPr>
          <w:p w14:paraId="645D7D3D" w14:textId="77777777" w:rsidR="00AE4376" w:rsidRPr="00EB0B83" w:rsidRDefault="00AE4376" w:rsidP="00136EC4">
            <w:pPr>
              <w:spacing w:after="0"/>
              <w:jc w:val="center"/>
              <w:rPr>
                <w:sz w:val="22"/>
                <w:szCs w:val="22"/>
              </w:rPr>
            </w:pPr>
            <w:r w:rsidRPr="00EB0B83">
              <w:rPr>
                <w:sz w:val="22"/>
                <w:szCs w:val="22"/>
              </w:rPr>
              <w:t>Охранная зона – 20 м</w:t>
            </w:r>
          </w:p>
        </w:tc>
      </w:tr>
      <w:tr w:rsidR="00AE4376" w:rsidRPr="00EB0B83" w14:paraId="7BCD6EEF" w14:textId="77777777" w:rsidTr="00136EC4">
        <w:trPr>
          <w:trHeight w:val="464"/>
          <w:jc w:val="center"/>
        </w:trPr>
        <w:tc>
          <w:tcPr>
            <w:tcW w:w="546" w:type="dxa"/>
            <w:shd w:val="clear" w:color="auto" w:fill="auto"/>
            <w:vAlign w:val="center"/>
          </w:tcPr>
          <w:p w14:paraId="4ECF75BF" w14:textId="77777777" w:rsidR="00AE4376" w:rsidRPr="00EB0B83" w:rsidRDefault="00AE4376" w:rsidP="00136EC4">
            <w:pPr>
              <w:spacing w:after="0"/>
              <w:jc w:val="center"/>
              <w:rPr>
                <w:sz w:val="22"/>
                <w:szCs w:val="22"/>
              </w:rPr>
            </w:pPr>
            <w:r w:rsidRPr="00EB0B83">
              <w:rPr>
                <w:sz w:val="22"/>
                <w:szCs w:val="22"/>
              </w:rPr>
              <w:t>19</w:t>
            </w:r>
          </w:p>
        </w:tc>
        <w:tc>
          <w:tcPr>
            <w:tcW w:w="2001" w:type="dxa"/>
            <w:shd w:val="clear" w:color="auto" w:fill="auto"/>
            <w:vAlign w:val="center"/>
          </w:tcPr>
          <w:p w14:paraId="07E4ED0B" w14:textId="77777777" w:rsidR="00AE4376" w:rsidRPr="00EB0B83" w:rsidRDefault="00AE4376" w:rsidP="00136EC4">
            <w:pPr>
              <w:spacing w:after="0"/>
              <w:jc w:val="center"/>
              <w:rPr>
                <w:sz w:val="22"/>
                <w:szCs w:val="22"/>
              </w:rPr>
            </w:pPr>
            <w:r w:rsidRPr="00EB0B83">
              <w:rPr>
                <w:sz w:val="22"/>
                <w:szCs w:val="22"/>
              </w:rPr>
              <w:t>Воздушная линия электропередачи 35кВ</w:t>
            </w:r>
          </w:p>
        </w:tc>
        <w:tc>
          <w:tcPr>
            <w:tcW w:w="1843" w:type="dxa"/>
            <w:shd w:val="clear" w:color="auto" w:fill="auto"/>
            <w:vAlign w:val="center"/>
          </w:tcPr>
          <w:p w14:paraId="74666B80" w14:textId="77777777" w:rsidR="00AE4376" w:rsidRPr="00EB0B83" w:rsidRDefault="00AE4376" w:rsidP="00136EC4">
            <w:pPr>
              <w:spacing w:after="0"/>
              <w:jc w:val="center"/>
              <w:rPr>
                <w:sz w:val="22"/>
                <w:szCs w:val="22"/>
              </w:rPr>
            </w:pPr>
            <w:r w:rsidRPr="00EB0B83">
              <w:rPr>
                <w:sz w:val="22"/>
                <w:szCs w:val="22"/>
              </w:rPr>
              <w:t>Обеспечение надежного электроснабжения потребителей</w:t>
            </w:r>
          </w:p>
        </w:tc>
        <w:tc>
          <w:tcPr>
            <w:tcW w:w="2268" w:type="dxa"/>
            <w:shd w:val="clear" w:color="auto" w:fill="auto"/>
            <w:vAlign w:val="center"/>
          </w:tcPr>
          <w:p w14:paraId="183709A9" w14:textId="77777777" w:rsidR="00AE4376" w:rsidRPr="00EB0B83" w:rsidRDefault="00AE4376" w:rsidP="00136EC4">
            <w:pPr>
              <w:spacing w:after="0"/>
              <w:jc w:val="center"/>
              <w:rPr>
                <w:sz w:val="22"/>
                <w:szCs w:val="22"/>
              </w:rPr>
            </w:pPr>
            <w:r w:rsidRPr="00EB0B83">
              <w:rPr>
                <w:sz w:val="22"/>
                <w:szCs w:val="22"/>
              </w:rPr>
              <w:t xml:space="preserve">Реконструкция ВЛ 35 </w:t>
            </w:r>
            <w:proofErr w:type="spellStart"/>
            <w:r w:rsidRPr="00EB0B83">
              <w:rPr>
                <w:sz w:val="22"/>
                <w:szCs w:val="22"/>
              </w:rPr>
              <w:t>кВ</w:t>
            </w:r>
            <w:proofErr w:type="spellEnd"/>
            <w:r w:rsidRPr="00EB0B83">
              <w:rPr>
                <w:sz w:val="22"/>
                <w:szCs w:val="22"/>
              </w:rPr>
              <w:t xml:space="preserve"> Содовая 1- </w:t>
            </w:r>
            <w:proofErr w:type="spellStart"/>
            <w:r w:rsidRPr="00EB0B83">
              <w:rPr>
                <w:sz w:val="22"/>
                <w:szCs w:val="22"/>
              </w:rPr>
              <w:t>Правобережная,ВЛ</w:t>
            </w:r>
            <w:proofErr w:type="spellEnd"/>
            <w:r w:rsidRPr="00EB0B83">
              <w:rPr>
                <w:sz w:val="22"/>
                <w:szCs w:val="22"/>
              </w:rPr>
              <w:t xml:space="preserve"> 35 </w:t>
            </w:r>
            <w:proofErr w:type="spellStart"/>
            <w:r w:rsidRPr="00EB0B83">
              <w:rPr>
                <w:sz w:val="22"/>
                <w:szCs w:val="22"/>
              </w:rPr>
              <w:t>кВ</w:t>
            </w:r>
            <w:proofErr w:type="spellEnd"/>
            <w:r w:rsidRPr="00EB0B83">
              <w:rPr>
                <w:sz w:val="22"/>
                <w:szCs w:val="22"/>
              </w:rPr>
              <w:t xml:space="preserve"> Правобережная – </w:t>
            </w:r>
            <w:proofErr w:type="spellStart"/>
            <w:r w:rsidRPr="00EB0B83">
              <w:rPr>
                <w:sz w:val="22"/>
                <w:szCs w:val="22"/>
              </w:rPr>
              <w:t>Пыскор</w:t>
            </w:r>
            <w:proofErr w:type="spellEnd"/>
            <w:r w:rsidRPr="00EB0B83">
              <w:rPr>
                <w:sz w:val="22"/>
                <w:szCs w:val="22"/>
              </w:rPr>
              <w:t xml:space="preserve"> 2 с отпайки на </w:t>
            </w:r>
            <w:proofErr w:type="spellStart"/>
            <w:r w:rsidRPr="00EB0B83">
              <w:rPr>
                <w:sz w:val="22"/>
                <w:szCs w:val="22"/>
              </w:rPr>
              <w:t>пс</w:t>
            </w:r>
            <w:proofErr w:type="spellEnd"/>
            <w:r w:rsidRPr="00EB0B83">
              <w:rPr>
                <w:sz w:val="22"/>
                <w:szCs w:val="22"/>
              </w:rPr>
              <w:t xml:space="preserve"> 35/ </w:t>
            </w:r>
            <w:proofErr w:type="spellStart"/>
            <w:r w:rsidRPr="00EB0B83">
              <w:rPr>
                <w:sz w:val="22"/>
                <w:szCs w:val="22"/>
              </w:rPr>
              <w:t>кВ</w:t>
            </w:r>
            <w:proofErr w:type="spellEnd"/>
            <w:r w:rsidRPr="00EB0B83">
              <w:rPr>
                <w:sz w:val="22"/>
                <w:szCs w:val="22"/>
              </w:rPr>
              <w:t xml:space="preserve"> Содовая 2 в габаритах 110 кВ до базы Усолье</w:t>
            </w:r>
          </w:p>
        </w:tc>
        <w:tc>
          <w:tcPr>
            <w:tcW w:w="1842" w:type="dxa"/>
            <w:shd w:val="clear" w:color="auto" w:fill="auto"/>
            <w:vAlign w:val="center"/>
          </w:tcPr>
          <w:p w14:paraId="127A4B20" w14:textId="77777777" w:rsidR="00AE4376" w:rsidRPr="00EB0B83" w:rsidRDefault="00AE4376" w:rsidP="00136EC4">
            <w:pPr>
              <w:spacing w:after="0"/>
              <w:jc w:val="center"/>
              <w:rPr>
                <w:sz w:val="22"/>
                <w:szCs w:val="22"/>
              </w:rPr>
            </w:pPr>
            <w:r w:rsidRPr="00EB0B83">
              <w:rPr>
                <w:sz w:val="22"/>
                <w:szCs w:val="22"/>
              </w:rPr>
              <w:t>Напряжение -35кВ</w:t>
            </w:r>
          </w:p>
        </w:tc>
        <w:tc>
          <w:tcPr>
            <w:tcW w:w="2864" w:type="dxa"/>
            <w:shd w:val="clear" w:color="auto" w:fill="auto"/>
            <w:vAlign w:val="center"/>
          </w:tcPr>
          <w:p w14:paraId="78A0BCF9" w14:textId="77777777" w:rsidR="00AE4376" w:rsidRPr="00EB0B83" w:rsidRDefault="00AE4376" w:rsidP="00136EC4">
            <w:pPr>
              <w:spacing w:after="0"/>
              <w:jc w:val="center"/>
              <w:rPr>
                <w:sz w:val="22"/>
                <w:szCs w:val="22"/>
              </w:rPr>
            </w:pPr>
            <w:r w:rsidRPr="00EB0B83">
              <w:rPr>
                <w:sz w:val="22"/>
                <w:szCs w:val="22"/>
              </w:rPr>
              <w:t>Муниципальное образование «Город Березники»</w:t>
            </w:r>
          </w:p>
        </w:tc>
        <w:tc>
          <w:tcPr>
            <w:tcW w:w="1418" w:type="dxa"/>
            <w:shd w:val="clear" w:color="auto" w:fill="auto"/>
            <w:vAlign w:val="center"/>
          </w:tcPr>
          <w:p w14:paraId="497E9F0F" w14:textId="77777777" w:rsidR="00AE4376" w:rsidRPr="00EB0B83" w:rsidRDefault="00AE4376" w:rsidP="00136EC4">
            <w:pPr>
              <w:spacing w:after="0"/>
              <w:jc w:val="center"/>
              <w:rPr>
                <w:sz w:val="22"/>
                <w:szCs w:val="22"/>
              </w:rPr>
            </w:pPr>
            <w:r w:rsidRPr="00EB0B83">
              <w:rPr>
                <w:sz w:val="22"/>
                <w:szCs w:val="22"/>
              </w:rPr>
              <w:t>Расчетный срок</w:t>
            </w:r>
          </w:p>
        </w:tc>
        <w:tc>
          <w:tcPr>
            <w:tcW w:w="1856" w:type="dxa"/>
            <w:shd w:val="clear" w:color="auto" w:fill="auto"/>
            <w:vAlign w:val="center"/>
          </w:tcPr>
          <w:p w14:paraId="19A8CD01" w14:textId="77777777" w:rsidR="00AE4376" w:rsidRPr="00EB0B83" w:rsidRDefault="00AE4376" w:rsidP="00136EC4">
            <w:pPr>
              <w:spacing w:after="0"/>
              <w:jc w:val="center"/>
              <w:rPr>
                <w:sz w:val="22"/>
                <w:szCs w:val="22"/>
              </w:rPr>
            </w:pPr>
            <w:r w:rsidRPr="00EB0B83">
              <w:rPr>
                <w:sz w:val="22"/>
                <w:szCs w:val="22"/>
              </w:rPr>
              <w:t>Охранная зона – 15 м</w:t>
            </w:r>
          </w:p>
        </w:tc>
      </w:tr>
      <w:tr w:rsidR="00AE4376" w:rsidRPr="00EB0B83" w14:paraId="6C14A2EE" w14:textId="77777777" w:rsidTr="00136EC4">
        <w:trPr>
          <w:trHeight w:val="70"/>
          <w:jc w:val="center"/>
        </w:trPr>
        <w:tc>
          <w:tcPr>
            <w:tcW w:w="546" w:type="dxa"/>
            <w:shd w:val="clear" w:color="auto" w:fill="auto"/>
            <w:vAlign w:val="center"/>
          </w:tcPr>
          <w:p w14:paraId="1325C348" w14:textId="77777777" w:rsidR="00AE4376" w:rsidRPr="00EB0B83" w:rsidRDefault="00AE4376" w:rsidP="00136EC4">
            <w:pPr>
              <w:spacing w:after="0"/>
              <w:jc w:val="center"/>
              <w:rPr>
                <w:sz w:val="22"/>
                <w:szCs w:val="22"/>
              </w:rPr>
            </w:pPr>
            <w:r w:rsidRPr="00EB0B83">
              <w:rPr>
                <w:sz w:val="22"/>
                <w:szCs w:val="22"/>
              </w:rPr>
              <w:t>20</w:t>
            </w:r>
          </w:p>
        </w:tc>
        <w:tc>
          <w:tcPr>
            <w:tcW w:w="2001" w:type="dxa"/>
            <w:shd w:val="clear" w:color="auto" w:fill="auto"/>
            <w:vAlign w:val="center"/>
          </w:tcPr>
          <w:p w14:paraId="2AC16FC2" w14:textId="77777777" w:rsidR="00AE4376" w:rsidRPr="00EB0B83" w:rsidRDefault="00AE4376" w:rsidP="00136EC4">
            <w:pPr>
              <w:spacing w:after="0"/>
              <w:jc w:val="center"/>
              <w:rPr>
                <w:sz w:val="22"/>
                <w:szCs w:val="22"/>
              </w:rPr>
            </w:pPr>
            <w:r w:rsidRPr="00EB0B83">
              <w:rPr>
                <w:sz w:val="22"/>
                <w:szCs w:val="22"/>
              </w:rPr>
              <w:t>Волоконно-оптические линии связи</w:t>
            </w:r>
          </w:p>
        </w:tc>
        <w:tc>
          <w:tcPr>
            <w:tcW w:w="1843" w:type="dxa"/>
            <w:shd w:val="clear" w:color="auto" w:fill="auto"/>
            <w:vAlign w:val="center"/>
          </w:tcPr>
          <w:p w14:paraId="59E92DB5" w14:textId="77777777" w:rsidR="00AE4376" w:rsidRPr="00EB0B83" w:rsidRDefault="00AE4376" w:rsidP="00136EC4">
            <w:pPr>
              <w:spacing w:after="0"/>
              <w:jc w:val="center"/>
              <w:rPr>
                <w:sz w:val="22"/>
                <w:szCs w:val="22"/>
              </w:rPr>
            </w:pPr>
            <w:r w:rsidRPr="00EB0B83">
              <w:rPr>
                <w:sz w:val="22"/>
                <w:szCs w:val="22"/>
              </w:rPr>
              <w:t xml:space="preserve">Обеспечение доступа </w:t>
            </w:r>
            <w:r w:rsidRPr="00EB0B83">
              <w:rPr>
                <w:sz w:val="22"/>
                <w:szCs w:val="22"/>
              </w:rPr>
              <w:br/>
              <w:t>к информационно-телекоммуникационной сети</w:t>
            </w:r>
          </w:p>
        </w:tc>
        <w:tc>
          <w:tcPr>
            <w:tcW w:w="2268" w:type="dxa"/>
            <w:shd w:val="clear" w:color="auto" w:fill="auto"/>
            <w:vAlign w:val="center"/>
          </w:tcPr>
          <w:p w14:paraId="618B567D" w14:textId="77777777" w:rsidR="00AE4376" w:rsidRPr="00EB0B83" w:rsidRDefault="00AE4376" w:rsidP="00136EC4">
            <w:pPr>
              <w:spacing w:after="0"/>
              <w:jc w:val="center"/>
              <w:rPr>
                <w:sz w:val="22"/>
                <w:szCs w:val="22"/>
              </w:rPr>
            </w:pPr>
            <w:r w:rsidRPr="00EB0B83">
              <w:rPr>
                <w:sz w:val="22"/>
                <w:szCs w:val="22"/>
              </w:rPr>
              <w:t>ВОЛС «г. Березники – г. Соликамск»</w:t>
            </w:r>
          </w:p>
        </w:tc>
        <w:tc>
          <w:tcPr>
            <w:tcW w:w="1842" w:type="dxa"/>
            <w:shd w:val="clear" w:color="auto" w:fill="auto"/>
            <w:vAlign w:val="center"/>
          </w:tcPr>
          <w:p w14:paraId="3981DC2B" w14:textId="77777777" w:rsidR="00AE4376" w:rsidRPr="00EB0B83" w:rsidRDefault="00AE4376" w:rsidP="00136EC4">
            <w:pPr>
              <w:spacing w:after="0"/>
              <w:jc w:val="center"/>
              <w:rPr>
                <w:sz w:val="22"/>
                <w:szCs w:val="22"/>
              </w:rPr>
            </w:pPr>
            <w:r w:rsidRPr="00EB0B83">
              <w:rPr>
                <w:sz w:val="22"/>
                <w:szCs w:val="22"/>
              </w:rPr>
              <w:t>Протяженность определить проектом</w:t>
            </w:r>
          </w:p>
        </w:tc>
        <w:tc>
          <w:tcPr>
            <w:tcW w:w="2864" w:type="dxa"/>
            <w:shd w:val="clear" w:color="auto" w:fill="auto"/>
            <w:vAlign w:val="center"/>
          </w:tcPr>
          <w:p w14:paraId="45E82088" w14:textId="77777777" w:rsidR="00AE4376" w:rsidRPr="00EB0B83" w:rsidRDefault="00AE4376" w:rsidP="00136EC4">
            <w:pPr>
              <w:spacing w:after="0"/>
              <w:jc w:val="center"/>
              <w:rPr>
                <w:sz w:val="22"/>
                <w:szCs w:val="22"/>
              </w:rPr>
            </w:pPr>
            <w:r w:rsidRPr="00EB0B83">
              <w:rPr>
                <w:sz w:val="22"/>
                <w:szCs w:val="22"/>
              </w:rPr>
              <w:t>Муниципальное образование «Город Березники»</w:t>
            </w:r>
          </w:p>
        </w:tc>
        <w:tc>
          <w:tcPr>
            <w:tcW w:w="1418" w:type="dxa"/>
            <w:shd w:val="clear" w:color="auto" w:fill="auto"/>
            <w:vAlign w:val="center"/>
          </w:tcPr>
          <w:p w14:paraId="7534E31C" w14:textId="77777777" w:rsidR="00AE4376" w:rsidRPr="00EB0B83" w:rsidRDefault="00AE4376" w:rsidP="00136EC4">
            <w:pPr>
              <w:spacing w:after="0"/>
              <w:jc w:val="center"/>
              <w:rPr>
                <w:sz w:val="22"/>
                <w:szCs w:val="22"/>
              </w:rPr>
            </w:pPr>
            <w:r w:rsidRPr="00EB0B83">
              <w:rPr>
                <w:sz w:val="22"/>
                <w:szCs w:val="22"/>
              </w:rPr>
              <w:t>Первая очередь</w:t>
            </w:r>
          </w:p>
        </w:tc>
        <w:tc>
          <w:tcPr>
            <w:tcW w:w="1856" w:type="dxa"/>
            <w:shd w:val="clear" w:color="auto" w:fill="auto"/>
            <w:vAlign w:val="center"/>
          </w:tcPr>
          <w:p w14:paraId="08F9A3FC" w14:textId="77777777" w:rsidR="00AE4376" w:rsidRPr="00EB0B83" w:rsidRDefault="00AE4376" w:rsidP="00136EC4">
            <w:pPr>
              <w:spacing w:after="0"/>
              <w:jc w:val="center"/>
              <w:rPr>
                <w:sz w:val="22"/>
                <w:szCs w:val="22"/>
              </w:rPr>
            </w:pPr>
            <w:r w:rsidRPr="00EB0B83">
              <w:rPr>
                <w:sz w:val="22"/>
                <w:szCs w:val="22"/>
              </w:rPr>
              <w:t>Охранная зона – 2 м</w:t>
            </w:r>
          </w:p>
        </w:tc>
      </w:tr>
      <w:tr w:rsidR="00AE4376" w:rsidRPr="00EB0B83" w14:paraId="666EC13E" w14:textId="77777777" w:rsidTr="00136EC4">
        <w:trPr>
          <w:trHeight w:val="1395"/>
          <w:jc w:val="center"/>
        </w:trPr>
        <w:tc>
          <w:tcPr>
            <w:tcW w:w="546" w:type="dxa"/>
            <w:shd w:val="clear" w:color="auto" w:fill="auto"/>
            <w:vAlign w:val="center"/>
          </w:tcPr>
          <w:p w14:paraId="6EBB80FD" w14:textId="77777777" w:rsidR="00AE4376" w:rsidRPr="00EB0B83" w:rsidRDefault="00AE4376" w:rsidP="00136EC4">
            <w:pPr>
              <w:jc w:val="center"/>
              <w:rPr>
                <w:sz w:val="22"/>
                <w:szCs w:val="22"/>
              </w:rPr>
            </w:pPr>
            <w:r w:rsidRPr="00EB0B83">
              <w:rPr>
                <w:sz w:val="22"/>
                <w:szCs w:val="22"/>
              </w:rPr>
              <w:lastRenderedPageBreak/>
              <w:t>21</w:t>
            </w:r>
          </w:p>
        </w:tc>
        <w:tc>
          <w:tcPr>
            <w:tcW w:w="2001" w:type="dxa"/>
            <w:shd w:val="clear" w:color="auto" w:fill="auto"/>
            <w:vAlign w:val="center"/>
          </w:tcPr>
          <w:p w14:paraId="2A5065EB" w14:textId="77777777" w:rsidR="00AE4376" w:rsidRPr="00EB0B83" w:rsidRDefault="00AE4376" w:rsidP="00136EC4">
            <w:pPr>
              <w:jc w:val="center"/>
              <w:rPr>
                <w:sz w:val="22"/>
                <w:szCs w:val="22"/>
              </w:rPr>
            </w:pPr>
            <w:r w:rsidRPr="00EB0B83">
              <w:rPr>
                <w:sz w:val="22"/>
                <w:szCs w:val="22"/>
              </w:rPr>
              <w:t>Волоконно-оптические линии связи</w:t>
            </w:r>
          </w:p>
        </w:tc>
        <w:tc>
          <w:tcPr>
            <w:tcW w:w="1843" w:type="dxa"/>
            <w:shd w:val="clear" w:color="auto" w:fill="auto"/>
            <w:vAlign w:val="center"/>
          </w:tcPr>
          <w:p w14:paraId="6962B386" w14:textId="77777777" w:rsidR="00AE4376" w:rsidRPr="00EB0B83" w:rsidRDefault="00AE4376" w:rsidP="00136EC4">
            <w:pPr>
              <w:jc w:val="center"/>
              <w:rPr>
                <w:sz w:val="22"/>
                <w:szCs w:val="22"/>
              </w:rPr>
            </w:pPr>
            <w:r w:rsidRPr="00EB0B83">
              <w:rPr>
                <w:sz w:val="22"/>
                <w:szCs w:val="22"/>
              </w:rPr>
              <w:t xml:space="preserve">Обеспечение доступа </w:t>
            </w:r>
            <w:r w:rsidRPr="00EB0B83">
              <w:rPr>
                <w:sz w:val="22"/>
                <w:szCs w:val="22"/>
              </w:rPr>
              <w:br/>
              <w:t>к информационно-телекоммуникационной сети</w:t>
            </w:r>
          </w:p>
        </w:tc>
        <w:tc>
          <w:tcPr>
            <w:tcW w:w="2268" w:type="dxa"/>
            <w:shd w:val="clear" w:color="auto" w:fill="auto"/>
            <w:vAlign w:val="center"/>
          </w:tcPr>
          <w:p w14:paraId="0A8DFCA4" w14:textId="77777777" w:rsidR="00AE4376" w:rsidRPr="00EB0B83" w:rsidRDefault="00AE4376" w:rsidP="00136EC4">
            <w:pPr>
              <w:jc w:val="center"/>
              <w:rPr>
                <w:sz w:val="22"/>
                <w:szCs w:val="22"/>
              </w:rPr>
            </w:pPr>
            <w:r w:rsidRPr="00EB0B83">
              <w:rPr>
                <w:sz w:val="22"/>
                <w:szCs w:val="22"/>
              </w:rPr>
              <w:t>ВОЛС «г. Кизел – г. Березники»</w:t>
            </w:r>
          </w:p>
        </w:tc>
        <w:tc>
          <w:tcPr>
            <w:tcW w:w="1842" w:type="dxa"/>
            <w:shd w:val="clear" w:color="auto" w:fill="auto"/>
            <w:vAlign w:val="center"/>
          </w:tcPr>
          <w:p w14:paraId="0421D4B5" w14:textId="77777777" w:rsidR="00AE4376" w:rsidRPr="00EB0B83" w:rsidRDefault="00AE4376" w:rsidP="00136EC4">
            <w:pPr>
              <w:jc w:val="center"/>
              <w:rPr>
                <w:sz w:val="22"/>
                <w:szCs w:val="22"/>
              </w:rPr>
            </w:pPr>
            <w:r w:rsidRPr="00EB0B83">
              <w:rPr>
                <w:sz w:val="22"/>
                <w:szCs w:val="22"/>
              </w:rPr>
              <w:t>Протяженность определить проектом</w:t>
            </w:r>
          </w:p>
        </w:tc>
        <w:tc>
          <w:tcPr>
            <w:tcW w:w="2864" w:type="dxa"/>
            <w:shd w:val="clear" w:color="auto" w:fill="auto"/>
            <w:vAlign w:val="center"/>
          </w:tcPr>
          <w:p w14:paraId="20E9CEEA" w14:textId="77777777" w:rsidR="00AE4376" w:rsidRPr="00EB0B83" w:rsidRDefault="00AE4376" w:rsidP="00136EC4">
            <w:pPr>
              <w:jc w:val="center"/>
              <w:rPr>
                <w:sz w:val="22"/>
                <w:szCs w:val="22"/>
              </w:rPr>
            </w:pPr>
            <w:r w:rsidRPr="00EB0B83">
              <w:rPr>
                <w:sz w:val="22"/>
                <w:szCs w:val="22"/>
              </w:rPr>
              <w:t>Муниципальное образование «Город Березники»</w:t>
            </w:r>
          </w:p>
        </w:tc>
        <w:tc>
          <w:tcPr>
            <w:tcW w:w="1418" w:type="dxa"/>
            <w:shd w:val="clear" w:color="auto" w:fill="auto"/>
            <w:vAlign w:val="center"/>
          </w:tcPr>
          <w:p w14:paraId="44B3B276" w14:textId="77777777" w:rsidR="00AE4376" w:rsidRPr="00EB0B83" w:rsidRDefault="00AE4376" w:rsidP="00136EC4">
            <w:pPr>
              <w:jc w:val="center"/>
              <w:rPr>
                <w:sz w:val="22"/>
                <w:szCs w:val="22"/>
              </w:rPr>
            </w:pPr>
            <w:r w:rsidRPr="00EB0B83">
              <w:rPr>
                <w:sz w:val="22"/>
                <w:szCs w:val="22"/>
              </w:rPr>
              <w:t>Первая очередь</w:t>
            </w:r>
          </w:p>
        </w:tc>
        <w:tc>
          <w:tcPr>
            <w:tcW w:w="1856" w:type="dxa"/>
            <w:shd w:val="clear" w:color="auto" w:fill="auto"/>
            <w:vAlign w:val="center"/>
          </w:tcPr>
          <w:p w14:paraId="3CD22F56" w14:textId="77777777" w:rsidR="00AE4376" w:rsidRPr="00EB0B83" w:rsidRDefault="00AE4376" w:rsidP="00136EC4">
            <w:pPr>
              <w:jc w:val="center"/>
              <w:rPr>
                <w:sz w:val="22"/>
                <w:szCs w:val="22"/>
              </w:rPr>
            </w:pPr>
            <w:r w:rsidRPr="00EB0B83">
              <w:rPr>
                <w:sz w:val="22"/>
                <w:szCs w:val="22"/>
              </w:rPr>
              <w:t>Охранная зона – 2 м</w:t>
            </w:r>
          </w:p>
        </w:tc>
      </w:tr>
    </w:tbl>
    <w:p w14:paraId="41F860E8" w14:textId="77777777" w:rsidR="008F079A" w:rsidRPr="00EB0B83" w:rsidRDefault="008F079A" w:rsidP="00F66DA6">
      <w:pPr>
        <w:rPr>
          <w:sz w:val="22"/>
          <w:szCs w:val="22"/>
        </w:rPr>
      </w:pPr>
    </w:p>
    <w:p w14:paraId="70AA8802" w14:textId="77777777" w:rsidR="008F079A" w:rsidRPr="00EB0B83" w:rsidRDefault="008F079A" w:rsidP="00F66DA6">
      <w:pPr>
        <w:spacing w:after="0"/>
        <w:jc w:val="left"/>
        <w:rPr>
          <w:sz w:val="22"/>
          <w:szCs w:val="22"/>
        </w:rPr>
      </w:pPr>
      <w:r w:rsidRPr="00EB0B83">
        <w:rPr>
          <w:sz w:val="22"/>
          <w:szCs w:val="22"/>
        </w:rPr>
        <w:br w:type="page"/>
      </w:r>
    </w:p>
    <w:p w14:paraId="5930ABDD" w14:textId="77777777" w:rsidR="00AF00B5" w:rsidRPr="00EB0B83" w:rsidRDefault="00AF00B5" w:rsidP="00F66DA6">
      <w:pPr>
        <w:rPr>
          <w:sz w:val="22"/>
          <w:szCs w:val="22"/>
        </w:rPr>
      </w:pPr>
    </w:p>
    <w:p w14:paraId="3B3E0FEF" w14:textId="77777777" w:rsidR="00B905FB" w:rsidRPr="00EB0B83" w:rsidRDefault="007D0AA9" w:rsidP="00F66DA6">
      <w:pPr>
        <w:pStyle w:val="3"/>
        <w:numPr>
          <w:ilvl w:val="0"/>
          <w:numId w:val="0"/>
        </w:numPr>
        <w:ind w:left="720" w:hanging="720"/>
        <w:rPr>
          <w:rFonts w:ascii="Times New Roman" w:hAnsi="Times New Roman" w:cs="Times New Roman"/>
          <w:szCs w:val="28"/>
        </w:rPr>
      </w:pPr>
      <w:bookmarkStart w:id="93" w:name="_Toc76389259"/>
      <w:r w:rsidRPr="00EB0B83">
        <w:rPr>
          <w:rFonts w:ascii="Times New Roman" w:hAnsi="Times New Roman" w:cs="Times New Roman"/>
          <w:szCs w:val="28"/>
        </w:rPr>
        <w:t>2.2.</w:t>
      </w:r>
      <w:r w:rsidR="007116DA" w:rsidRPr="00EB0B83">
        <w:rPr>
          <w:rFonts w:ascii="Times New Roman" w:hAnsi="Times New Roman" w:cs="Times New Roman"/>
          <w:szCs w:val="28"/>
        </w:rPr>
        <w:t>1</w:t>
      </w:r>
      <w:r w:rsidR="002E355E" w:rsidRPr="00EB0B83">
        <w:rPr>
          <w:rFonts w:ascii="Times New Roman" w:hAnsi="Times New Roman" w:cs="Times New Roman"/>
          <w:szCs w:val="28"/>
        </w:rPr>
        <w:t>0</w:t>
      </w:r>
      <w:r w:rsidRPr="00EB0B83">
        <w:rPr>
          <w:rFonts w:ascii="Times New Roman" w:hAnsi="Times New Roman" w:cs="Times New Roman"/>
          <w:szCs w:val="28"/>
        </w:rPr>
        <w:t>. Сведения о видах, назначении, наименованиях, об основных характеристиках и о местоположении объектов регионального значения в области охраны окружающей среды</w:t>
      </w:r>
      <w:bookmarkEnd w:id="93"/>
    </w:p>
    <w:tbl>
      <w:tblPr>
        <w:tblW w:w="154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6"/>
        <w:gridCol w:w="1576"/>
        <w:gridCol w:w="1843"/>
        <w:gridCol w:w="1842"/>
        <w:gridCol w:w="1843"/>
        <w:gridCol w:w="1701"/>
        <w:gridCol w:w="1418"/>
        <w:gridCol w:w="1530"/>
        <w:gridCol w:w="1588"/>
        <w:gridCol w:w="1575"/>
      </w:tblGrid>
      <w:tr w:rsidR="00B905FB" w:rsidRPr="00EB0B83" w14:paraId="722F1B6D" w14:textId="77777777" w:rsidTr="00F6529C">
        <w:trPr>
          <w:trHeight w:val="1265"/>
          <w:jc w:val="center"/>
        </w:trPr>
        <w:tc>
          <w:tcPr>
            <w:tcW w:w="546" w:type="dxa"/>
            <w:shd w:val="clear" w:color="auto" w:fill="D9D9D9"/>
            <w:vAlign w:val="center"/>
            <w:hideMark/>
          </w:tcPr>
          <w:p w14:paraId="56F604B6" w14:textId="77777777" w:rsidR="00B905FB" w:rsidRPr="00EB0B83" w:rsidRDefault="00B905FB" w:rsidP="00F66DA6">
            <w:pPr>
              <w:jc w:val="center"/>
              <w:rPr>
                <w:b/>
                <w:sz w:val="22"/>
                <w:szCs w:val="22"/>
              </w:rPr>
            </w:pPr>
            <w:r w:rsidRPr="00EB0B83">
              <w:rPr>
                <w:b/>
                <w:sz w:val="22"/>
                <w:szCs w:val="22"/>
              </w:rPr>
              <w:t>№</w:t>
            </w:r>
          </w:p>
          <w:p w14:paraId="371F9F7F" w14:textId="77777777" w:rsidR="00B905FB" w:rsidRPr="00EB0B83" w:rsidRDefault="00B905FB" w:rsidP="00F66DA6">
            <w:pPr>
              <w:jc w:val="center"/>
              <w:rPr>
                <w:b/>
                <w:sz w:val="22"/>
                <w:szCs w:val="22"/>
              </w:rPr>
            </w:pPr>
            <w:r w:rsidRPr="00EB0B83">
              <w:rPr>
                <w:b/>
                <w:sz w:val="22"/>
                <w:szCs w:val="22"/>
              </w:rPr>
              <w:t>п/п</w:t>
            </w:r>
          </w:p>
        </w:tc>
        <w:tc>
          <w:tcPr>
            <w:tcW w:w="1576" w:type="dxa"/>
            <w:shd w:val="clear" w:color="auto" w:fill="D9D9D9"/>
            <w:vAlign w:val="center"/>
            <w:hideMark/>
          </w:tcPr>
          <w:p w14:paraId="53369BC2" w14:textId="77777777" w:rsidR="00B905FB" w:rsidRPr="00EB0B83" w:rsidRDefault="00B905FB" w:rsidP="00F66DA6">
            <w:pPr>
              <w:jc w:val="center"/>
              <w:rPr>
                <w:b/>
                <w:sz w:val="22"/>
                <w:szCs w:val="22"/>
              </w:rPr>
            </w:pPr>
            <w:r w:rsidRPr="00EB0B83">
              <w:rPr>
                <w:b/>
                <w:sz w:val="22"/>
                <w:szCs w:val="22"/>
              </w:rPr>
              <w:t>Вид объекта</w:t>
            </w:r>
          </w:p>
        </w:tc>
        <w:tc>
          <w:tcPr>
            <w:tcW w:w="1843" w:type="dxa"/>
            <w:shd w:val="clear" w:color="auto" w:fill="D9D9D9"/>
            <w:vAlign w:val="center"/>
            <w:hideMark/>
          </w:tcPr>
          <w:p w14:paraId="71024C66" w14:textId="77777777" w:rsidR="00B905FB" w:rsidRPr="00EB0B83" w:rsidRDefault="00B905FB" w:rsidP="00F66DA6">
            <w:pPr>
              <w:jc w:val="center"/>
              <w:rPr>
                <w:b/>
                <w:sz w:val="22"/>
                <w:szCs w:val="22"/>
              </w:rPr>
            </w:pPr>
            <w:r w:rsidRPr="00EB0B83">
              <w:rPr>
                <w:b/>
                <w:sz w:val="22"/>
                <w:szCs w:val="22"/>
              </w:rPr>
              <w:t>Назначение объекта</w:t>
            </w:r>
          </w:p>
        </w:tc>
        <w:tc>
          <w:tcPr>
            <w:tcW w:w="1842" w:type="dxa"/>
            <w:shd w:val="clear" w:color="auto" w:fill="D9D9D9"/>
            <w:vAlign w:val="center"/>
            <w:hideMark/>
          </w:tcPr>
          <w:p w14:paraId="0039C69E" w14:textId="77777777" w:rsidR="00B905FB" w:rsidRPr="00EB0B83" w:rsidRDefault="00B905FB" w:rsidP="00F66DA6">
            <w:pPr>
              <w:jc w:val="center"/>
              <w:rPr>
                <w:b/>
                <w:sz w:val="22"/>
                <w:szCs w:val="22"/>
              </w:rPr>
            </w:pPr>
            <w:r w:rsidRPr="00EB0B83">
              <w:rPr>
                <w:b/>
                <w:sz w:val="22"/>
                <w:szCs w:val="22"/>
              </w:rPr>
              <w:t>Наименование объекта</w:t>
            </w:r>
          </w:p>
        </w:tc>
        <w:tc>
          <w:tcPr>
            <w:tcW w:w="1843" w:type="dxa"/>
            <w:shd w:val="clear" w:color="auto" w:fill="D9D9D9"/>
            <w:vAlign w:val="center"/>
            <w:hideMark/>
          </w:tcPr>
          <w:p w14:paraId="43853BB1" w14:textId="77777777" w:rsidR="00B905FB" w:rsidRPr="00EB0B83" w:rsidRDefault="00B905FB" w:rsidP="00F66DA6">
            <w:pPr>
              <w:jc w:val="center"/>
              <w:rPr>
                <w:b/>
                <w:sz w:val="22"/>
                <w:szCs w:val="22"/>
              </w:rPr>
            </w:pPr>
            <w:r w:rsidRPr="00EB0B83">
              <w:rPr>
                <w:b/>
                <w:sz w:val="22"/>
                <w:szCs w:val="22"/>
              </w:rPr>
              <w:t>Основные характеристики</w:t>
            </w:r>
          </w:p>
        </w:tc>
        <w:tc>
          <w:tcPr>
            <w:tcW w:w="1701" w:type="dxa"/>
            <w:shd w:val="clear" w:color="auto" w:fill="D9D9D9"/>
            <w:vAlign w:val="center"/>
            <w:hideMark/>
          </w:tcPr>
          <w:p w14:paraId="694FDA27" w14:textId="77777777" w:rsidR="00B905FB" w:rsidRPr="00EB0B83" w:rsidRDefault="00B905FB" w:rsidP="00F66DA6">
            <w:pPr>
              <w:jc w:val="center"/>
              <w:rPr>
                <w:b/>
                <w:sz w:val="22"/>
                <w:szCs w:val="22"/>
              </w:rPr>
            </w:pPr>
            <w:r w:rsidRPr="00EB0B83">
              <w:rPr>
                <w:b/>
                <w:sz w:val="22"/>
                <w:szCs w:val="22"/>
              </w:rPr>
              <w:t>Местоположение, адресное описание</w:t>
            </w:r>
          </w:p>
        </w:tc>
        <w:tc>
          <w:tcPr>
            <w:tcW w:w="1418" w:type="dxa"/>
            <w:shd w:val="clear" w:color="auto" w:fill="D9D9D9"/>
            <w:vAlign w:val="center"/>
            <w:hideMark/>
          </w:tcPr>
          <w:p w14:paraId="37710520" w14:textId="77777777" w:rsidR="00B905FB" w:rsidRPr="00EB0B83" w:rsidRDefault="00B905FB" w:rsidP="00F66DA6">
            <w:pPr>
              <w:jc w:val="center"/>
              <w:rPr>
                <w:b/>
                <w:sz w:val="22"/>
                <w:szCs w:val="22"/>
              </w:rPr>
            </w:pPr>
            <w:r w:rsidRPr="00EB0B83">
              <w:rPr>
                <w:b/>
                <w:sz w:val="22"/>
                <w:szCs w:val="22"/>
              </w:rPr>
              <w:t>Срок реализации</w:t>
            </w:r>
          </w:p>
        </w:tc>
        <w:tc>
          <w:tcPr>
            <w:tcW w:w="1530" w:type="dxa"/>
            <w:shd w:val="clear" w:color="auto" w:fill="D9D9D9"/>
          </w:tcPr>
          <w:p w14:paraId="05DE793E" w14:textId="77777777" w:rsidR="00B905FB" w:rsidRPr="00EB0B83" w:rsidRDefault="00B905FB" w:rsidP="00F66DA6">
            <w:pPr>
              <w:jc w:val="center"/>
              <w:rPr>
                <w:b/>
                <w:bCs/>
                <w:sz w:val="22"/>
                <w:szCs w:val="22"/>
              </w:rPr>
            </w:pPr>
            <w:r w:rsidRPr="00EB0B83">
              <w:rPr>
                <w:b/>
                <w:bCs/>
                <w:sz w:val="22"/>
                <w:szCs w:val="22"/>
              </w:rPr>
              <w:t>Функциональная зона</w:t>
            </w:r>
          </w:p>
        </w:tc>
        <w:tc>
          <w:tcPr>
            <w:tcW w:w="1588" w:type="dxa"/>
            <w:shd w:val="clear" w:color="auto" w:fill="D9D9D9"/>
            <w:vAlign w:val="center"/>
            <w:hideMark/>
          </w:tcPr>
          <w:p w14:paraId="42DDE01E" w14:textId="77777777" w:rsidR="00B905FB" w:rsidRPr="00EB0B83" w:rsidRDefault="00B905FB" w:rsidP="00F66DA6">
            <w:pPr>
              <w:jc w:val="center"/>
              <w:rPr>
                <w:b/>
                <w:sz w:val="22"/>
                <w:szCs w:val="22"/>
              </w:rPr>
            </w:pPr>
            <w:r w:rsidRPr="00EB0B83">
              <w:rPr>
                <w:b/>
                <w:sz w:val="22"/>
                <w:szCs w:val="22"/>
              </w:rPr>
              <w:t>Зоны с особыми условиями использования территории</w:t>
            </w:r>
          </w:p>
        </w:tc>
        <w:tc>
          <w:tcPr>
            <w:tcW w:w="1575" w:type="dxa"/>
            <w:shd w:val="clear" w:color="auto" w:fill="D9D9D9"/>
          </w:tcPr>
          <w:p w14:paraId="54EBB943" w14:textId="77777777" w:rsidR="00B905FB" w:rsidRPr="00EB0B83" w:rsidRDefault="00B905FB" w:rsidP="00F66DA6">
            <w:pPr>
              <w:jc w:val="center"/>
              <w:rPr>
                <w:b/>
                <w:sz w:val="22"/>
                <w:szCs w:val="22"/>
              </w:rPr>
            </w:pPr>
            <w:r w:rsidRPr="00EB0B83">
              <w:rPr>
                <w:b/>
                <w:sz w:val="22"/>
                <w:szCs w:val="22"/>
              </w:rPr>
              <w:t>Основание</w:t>
            </w:r>
          </w:p>
        </w:tc>
      </w:tr>
      <w:tr w:rsidR="00B905FB" w:rsidRPr="00EB0B83" w14:paraId="4DE21BFF" w14:textId="77777777" w:rsidTr="00F6529C">
        <w:trPr>
          <w:trHeight w:val="300"/>
          <w:jc w:val="center"/>
        </w:trPr>
        <w:tc>
          <w:tcPr>
            <w:tcW w:w="546" w:type="dxa"/>
            <w:shd w:val="clear" w:color="auto" w:fill="D9D9D9"/>
            <w:vAlign w:val="center"/>
            <w:hideMark/>
          </w:tcPr>
          <w:p w14:paraId="143C0782" w14:textId="77777777" w:rsidR="00B905FB" w:rsidRPr="00EB0B83" w:rsidRDefault="00B905FB" w:rsidP="00F66DA6">
            <w:pPr>
              <w:jc w:val="center"/>
              <w:rPr>
                <w:b/>
                <w:sz w:val="22"/>
                <w:szCs w:val="22"/>
              </w:rPr>
            </w:pPr>
            <w:r w:rsidRPr="00EB0B83">
              <w:rPr>
                <w:b/>
                <w:sz w:val="22"/>
                <w:szCs w:val="22"/>
              </w:rPr>
              <w:t>1</w:t>
            </w:r>
          </w:p>
        </w:tc>
        <w:tc>
          <w:tcPr>
            <w:tcW w:w="1576" w:type="dxa"/>
            <w:shd w:val="clear" w:color="auto" w:fill="D9D9D9"/>
            <w:vAlign w:val="center"/>
            <w:hideMark/>
          </w:tcPr>
          <w:p w14:paraId="5DF8B0B6" w14:textId="77777777" w:rsidR="00B905FB" w:rsidRPr="00EB0B83" w:rsidRDefault="00B905FB" w:rsidP="00F66DA6">
            <w:pPr>
              <w:jc w:val="center"/>
              <w:rPr>
                <w:b/>
                <w:sz w:val="22"/>
                <w:szCs w:val="22"/>
              </w:rPr>
            </w:pPr>
            <w:r w:rsidRPr="00EB0B83">
              <w:rPr>
                <w:b/>
                <w:sz w:val="22"/>
                <w:szCs w:val="22"/>
              </w:rPr>
              <w:t>2</w:t>
            </w:r>
          </w:p>
        </w:tc>
        <w:tc>
          <w:tcPr>
            <w:tcW w:w="1843" w:type="dxa"/>
            <w:shd w:val="clear" w:color="auto" w:fill="D9D9D9"/>
            <w:vAlign w:val="center"/>
            <w:hideMark/>
          </w:tcPr>
          <w:p w14:paraId="28A00F95" w14:textId="77777777" w:rsidR="00B905FB" w:rsidRPr="00EB0B83" w:rsidRDefault="00B905FB" w:rsidP="00F66DA6">
            <w:pPr>
              <w:jc w:val="center"/>
              <w:rPr>
                <w:b/>
                <w:sz w:val="22"/>
                <w:szCs w:val="22"/>
              </w:rPr>
            </w:pPr>
            <w:r w:rsidRPr="00EB0B83">
              <w:rPr>
                <w:b/>
                <w:sz w:val="22"/>
                <w:szCs w:val="22"/>
              </w:rPr>
              <w:t>3</w:t>
            </w:r>
          </w:p>
        </w:tc>
        <w:tc>
          <w:tcPr>
            <w:tcW w:w="1842" w:type="dxa"/>
            <w:shd w:val="clear" w:color="auto" w:fill="D9D9D9"/>
            <w:vAlign w:val="center"/>
            <w:hideMark/>
          </w:tcPr>
          <w:p w14:paraId="1F829C53" w14:textId="77777777" w:rsidR="00B905FB" w:rsidRPr="00EB0B83" w:rsidRDefault="00B905FB" w:rsidP="00F66DA6">
            <w:pPr>
              <w:jc w:val="center"/>
              <w:rPr>
                <w:b/>
                <w:sz w:val="22"/>
                <w:szCs w:val="22"/>
              </w:rPr>
            </w:pPr>
            <w:r w:rsidRPr="00EB0B83">
              <w:rPr>
                <w:b/>
                <w:sz w:val="22"/>
                <w:szCs w:val="22"/>
              </w:rPr>
              <w:t>4</w:t>
            </w:r>
          </w:p>
        </w:tc>
        <w:tc>
          <w:tcPr>
            <w:tcW w:w="1843" w:type="dxa"/>
            <w:shd w:val="clear" w:color="auto" w:fill="D9D9D9"/>
            <w:vAlign w:val="center"/>
            <w:hideMark/>
          </w:tcPr>
          <w:p w14:paraId="70B3E3C8" w14:textId="77777777" w:rsidR="00B905FB" w:rsidRPr="00EB0B83" w:rsidRDefault="00B905FB" w:rsidP="00F66DA6">
            <w:pPr>
              <w:jc w:val="center"/>
              <w:rPr>
                <w:b/>
                <w:sz w:val="22"/>
                <w:szCs w:val="22"/>
              </w:rPr>
            </w:pPr>
            <w:r w:rsidRPr="00EB0B83">
              <w:rPr>
                <w:b/>
                <w:sz w:val="22"/>
                <w:szCs w:val="22"/>
              </w:rPr>
              <w:t>5</w:t>
            </w:r>
          </w:p>
        </w:tc>
        <w:tc>
          <w:tcPr>
            <w:tcW w:w="1701" w:type="dxa"/>
            <w:shd w:val="clear" w:color="auto" w:fill="D9D9D9"/>
            <w:vAlign w:val="center"/>
            <w:hideMark/>
          </w:tcPr>
          <w:p w14:paraId="4036625F" w14:textId="77777777" w:rsidR="00B905FB" w:rsidRPr="00EB0B83" w:rsidRDefault="00B905FB" w:rsidP="00F66DA6">
            <w:pPr>
              <w:jc w:val="center"/>
              <w:rPr>
                <w:b/>
                <w:sz w:val="22"/>
                <w:szCs w:val="22"/>
              </w:rPr>
            </w:pPr>
            <w:r w:rsidRPr="00EB0B83">
              <w:rPr>
                <w:b/>
                <w:sz w:val="22"/>
                <w:szCs w:val="22"/>
              </w:rPr>
              <w:t>6</w:t>
            </w:r>
          </w:p>
        </w:tc>
        <w:tc>
          <w:tcPr>
            <w:tcW w:w="1418" w:type="dxa"/>
            <w:shd w:val="clear" w:color="auto" w:fill="D9D9D9"/>
            <w:vAlign w:val="center"/>
            <w:hideMark/>
          </w:tcPr>
          <w:p w14:paraId="0168B3F4" w14:textId="77777777" w:rsidR="00B905FB" w:rsidRPr="00EB0B83" w:rsidRDefault="00B905FB" w:rsidP="00F66DA6">
            <w:pPr>
              <w:jc w:val="center"/>
              <w:rPr>
                <w:b/>
                <w:sz w:val="22"/>
                <w:szCs w:val="22"/>
              </w:rPr>
            </w:pPr>
            <w:r w:rsidRPr="00EB0B83">
              <w:rPr>
                <w:b/>
                <w:sz w:val="22"/>
                <w:szCs w:val="22"/>
              </w:rPr>
              <w:t>7</w:t>
            </w:r>
          </w:p>
        </w:tc>
        <w:tc>
          <w:tcPr>
            <w:tcW w:w="1530" w:type="dxa"/>
            <w:shd w:val="clear" w:color="auto" w:fill="D9D9D9"/>
          </w:tcPr>
          <w:p w14:paraId="28CC3829" w14:textId="77777777" w:rsidR="00B905FB" w:rsidRPr="00EB0B83" w:rsidRDefault="00B905FB" w:rsidP="00F66DA6">
            <w:pPr>
              <w:jc w:val="center"/>
              <w:rPr>
                <w:b/>
                <w:sz w:val="22"/>
                <w:szCs w:val="22"/>
              </w:rPr>
            </w:pPr>
            <w:r w:rsidRPr="00EB0B83">
              <w:rPr>
                <w:b/>
                <w:sz w:val="22"/>
                <w:szCs w:val="22"/>
              </w:rPr>
              <w:t>8</w:t>
            </w:r>
          </w:p>
        </w:tc>
        <w:tc>
          <w:tcPr>
            <w:tcW w:w="1588" w:type="dxa"/>
            <w:shd w:val="clear" w:color="auto" w:fill="D9D9D9"/>
            <w:vAlign w:val="center"/>
            <w:hideMark/>
          </w:tcPr>
          <w:p w14:paraId="3D93504B" w14:textId="77777777" w:rsidR="00B905FB" w:rsidRPr="00EB0B83" w:rsidRDefault="00B905FB" w:rsidP="00F66DA6">
            <w:pPr>
              <w:jc w:val="center"/>
              <w:rPr>
                <w:b/>
                <w:sz w:val="22"/>
                <w:szCs w:val="22"/>
              </w:rPr>
            </w:pPr>
            <w:r w:rsidRPr="00EB0B83">
              <w:rPr>
                <w:b/>
                <w:sz w:val="22"/>
                <w:szCs w:val="22"/>
              </w:rPr>
              <w:t>9</w:t>
            </w:r>
          </w:p>
        </w:tc>
        <w:tc>
          <w:tcPr>
            <w:tcW w:w="1575" w:type="dxa"/>
            <w:shd w:val="clear" w:color="auto" w:fill="D9D9D9"/>
          </w:tcPr>
          <w:p w14:paraId="577C1297" w14:textId="77777777" w:rsidR="00B905FB" w:rsidRPr="00EB0B83" w:rsidRDefault="00B905FB" w:rsidP="00F66DA6">
            <w:pPr>
              <w:jc w:val="center"/>
              <w:rPr>
                <w:b/>
                <w:sz w:val="22"/>
                <w:szCs w:val="22"/>
              </w:rPr>
            </w:pPr>
            <w:r w:rsidRPr="00EB0B83">
              <w:rPr>
                <w:b/>
                <w:sz w:val="22"/>
                <w:szCs w:val="22"/>
              </w:rPr>
              <w:t>10</w:t>
            </w:r>
          </w:p>
        </w:tc>
      </w:tr>
      <w:tr w:rsidR="0038570D" w:rsidRPr="00EB0B83" w14:paraId="26AC291D" w14:textId="77777777" w:rsidTr="00962FB7">
        <w:trPr>
          <w:trHeight w:val="1395"/>
          <w:jc w:val="center"/>
        </w:trPr>
        <w:tc>
          <w:tcPr>
            <w:tcW w:w="546" w:type="dxa"/>
            <w:shd w:val="clear" w:color="auto" w:fill="auto"/>
            <w:vAlign w:val="center"/>
          </w:tcPr>
          <w:p w14:paraId="7658EA1D" w14:textId="77777777" w:rsidR="0038570D" w:rsidRPr="00EB0B83" w:rsidRDefault="0038570D" w:rsidP="0038570D">
            <w:pPr>
              <w:jc w:val="center"/>
              <w:rPr>
                <w:sz w:val="22"/>
                <w:szCs w:val="22"/>
              </w:rPr>
            </w:pPr>
            <w:r w:rsidRPr="00EB0B83">
              <w:rPr>
                <w:sz w:val="22"/>
                <w:szCs w:val="22"/>
              </w:rPr>
              <w:t>1</w:t>
            </w:r>
          </w:p>
        </w:tc>
        <w:tc>
          <w:tcPr>
            <w:tcW w:w="1576" w:type="dxa"/>
            <w:shd w:val="clear" w:color="auto" w:fill="auto"/>
            <w:vAlign w:val="center"/>
          </w:tcPr>
          <w:p w14:paraId="4C1A4AA1" w14:textId="77777777" w:rsidR="0038570D" w:rsidRPr="00EB0B83" w:rsidRDefault="0038570D" w:rsidP="0038570D">
            <w:pPr>
              <w:jc w:val="center"/>
              <w:rPr>
                <w:sz w:val="22"/>
                <w:szCs w:val="22"/>
              </w:rPr>
            </w:pPr>
            <w:r w:rsidRPr="00EB0B83">
              <w:rPr>
                <w:sz w:val="22"/>
                <w:szCs w:val="22"/>
              </w:rPr>
              <w:t>Объекты обращения с твердыми коммунальными отходами (ТКО)</w:t>
            </w:r>
          </w:p>
        </w:tc>
        <w:tc>
          <w:tcPr>
            <w:tcW w:w="1843" w:type="dxa"/>
            <w:shd w:val="clear" w:color="auto" w:fill="auto"/>
            <w:vAlign w:val="center"/>
          </w:tcPr>
          <w:p w14:paraId="27ADD224" w14:textId="77777777" w:rsidR="0038570D" w:rsidRPr="00EB0B83" w:rsidRDefault="0038570D" w:rsidP="0038570D">
            <w:pPr>
              <w:jc w:val="center"/>
              <w:rPr>
                <w:sz w:val="22"/>
                <w:szCs w:val="22"/>
              </w:rPr>
            </w:pPr>
            <w:r w:rsidRPr="00EB0B83">
              <w:rPr>
                <w:sz w:val="22"/>
                <w:szCs w:val="22"/>
              </w:rPr>
              <w:t>Размещение твердых коммунальных отходов</w:t>
            </w:r>
          </w:p>
        </w:tc>
        <w:tc>
          <w:tcPr>
            <w:tcW w:w="1842" w:type="dxa"/>
            <w:shd w:val="clear" w:color="auto" w:fill="auto"/>
            <w:vAlign w:val="center"/>
          </w:tcPr>
          <w:p w14:paraId="526365C6" w14:textId="77777777" w:rsidR="0038570D" w:rsidRPr="00EB0B83" w:rsidRDefault="00344193" w:rsidP="0038570D">
            <w:pPr>
              <w:jc w:val="center"/>
              <w:rPr>
                <w:rStyle w:val="af6"/>
                <w:rFonts w:eastAsiaTheme="majorEastAsia"/>
                <w:b w:val="0"/>
                <w:sz w:val="22"/>
                <w:szCs w:val="22"/>
                <w:bdr w:val="none" w:sz="0" w:space="0" w:color="auto" w:frame="1"/>
              </w:rPr>
            </w:pPr>
            <w:r w:rsidRPr="00EB0B83">
              <w:rPr>
                <w:rStyle w:val="af6"/>
                <w:rFonts w:eastAsiaTheme="majorEastAsia"/>
                <w:b w:val="0"/>
                <w:sz w:val="22"/>
                <w:szCs w:val="22"/>
                <w:bdr w:val="none" w:sz="0" w:space="0" w:color="auto" w:frame="1"/>
              </w:rPr>
              <w:t>Полигон ТБО г. Березники. Реконструкция</w:t>
            </w:r>
          </w:p>
        </w:tc>
        <w:tc>
          <w:tcPr>
            <w:tcW w:w="1843" w:type="dxa"/>
            <w:shd w:val="clear" w:color="auto" w:fill="auto"/>
            <w:vAlign w:val="center"/>
          </w:tcPr>
          <w:p w14:paraId="4A444DB2" w14:textId="77777777" w:rsidR="0038570D" w:rsidRPr="00EB0B83" w:rsidRDefault="00AE08EA" w:rsidP="0038570D">
            <w:pPr>
              <w:jc w:val="center"/>
              <w:rPr>
                <w:sz w:val="22"/>
                <w:szCs w:val="22"/>
              </w:rPr>
            </w:pPr>
            <w:r w:rsidRPr="00EB0B83">
              <w:rPr>
                <w:sz w:val="22"/>
                <w:szCs w:val="22"/>
              </w:rPr>
              <w:t>реконструкция</w:t>
            </w:r>
          </w:p>
        </w:tc>
        <w:tc>
          <w:tcPr>
            <w:tcW w:w="1701" w:type="dxa"/>
            <w:shd w:val="clear" w:color="auto" w:fill="auto"/>
            <w:vAlign w:val="center"/>
          </w:tcPr>
          <w:p w14:paraId="39658DAA" w14:textId="77777777" w:rsidR="0038570D" w:rsidRPr="00EB0B83" w:rsidRDefault="0038570D" w:rsidP="0038570D">
            <w:pPr>
              <w:rPr>
                <w:bCs/>
                <w:sz w:val="22"/>
                <w:szCs w:val="22"/>
              </w:rPr>
            </w:pPr>
            <w:r w:rsidRPr="00EB0B83">
              <w:rPr>
                <w:bCs/>
                <w:sz w:val="22"/>
                <w:szCs w:val="22"/>
              </w:rPr>
              <w:t xml:space="preserve">МО «Город Березники» </w:t>
            </w:r>
          </w:p>
          <w:p w14:paraId="07F89119" w14:textId="77777777" w:rsidR="0038570D" w:rsidRPr="00EB0B83" w:rsidRDefault="0038570D" w:rsidP="0038570D">
            <w:pPr>
              <w:rPr>
                <w:bCs/>
                <w:sz w:val="22"/>
                <w:szCs w:val="22"/>
              </w:rPr>
            </w:pPr>
          </w:p>
        </w:tc>
        <w:tc>
          <w:tcPr>
            <w:tcW w:w="1418" w:type="dxa"/>
            <w:shd w:val="clear" w:color="auto" w:fill="auto"/>
            <w:vAlign w:val="center"/>
          </w:tcPr>
          <w:p w14:paraId="65E3137E" w14:textId="77777777" w:rsidR="0038570D" w:rsidRPr="00EB0B83" w:rsidRDefault="0038570D" w:rsidP="00344193">
            <w:pPr>
              <w:jc w:val="center"/>
              <w:rPr>
                <w:sz w:val="22"/>
                <w:szCs w:val="22"/>
              </w:rPr>
            </w:pPr>
            <w:r w:rsidRPr="00EB0B83">
              <w:rPr>
                <w:sz w:val="22"/>
                <w:szCs w:val="22"/>
              </w:rPr>
              <w:t>202</w:t>
            </w:r>
            <w:r w:rsidR="00344193" w:rsidRPr="00EB0B83">
              <w:rPr>
                <w:sz w:val="22"/>
                <w:szCs w:val="22"/>
              </w:rPr>
              <w:t>5</w:t>
            </w:r>
          </w:p>
        </w:tc>
        <w:tc>
          <w:tcPr>
            <w:tcW w:w="1530" w:type="dxa"/>
            <w:vAlign w:val="center"/>
          </w:tcPr>
          <w:p w14:paraId="536FB771" w14:textId="77777777" w:rsidR="0038570D" w:rsidRPr="00EB0B83" w:rsidRDefault="0038570D" w:rsidP="00962FB7">
            <w:pPr>
              <w:jc w:val="center"/>
              <w:rPr>
                <w:sz w:val="22"/>
                <w:szCs w:val="22"/>
              </w:rPr>
            </w:pPr>
            <w:r w:rsidRPr="00EB0B83">
              <w:rPr>
                <w:sz w:val="22"/>
                <w:szCs w:val="22"/>
              </w:rPr>
              <w:t>Зона складирования и захоронения отходов</w:t>
            </w:r>
          </w:p>
        </w:tc>
        <w:tc>
          <w:tcPr>
            <w:tcW w:w="1588" w:type="dxa"/>
            <w:shd w:val="clear" w:color="auto" w:fill="auto"/>
            <w:vAlign w:val="center"/>
          </w:tcPr>
          <w:p w14:paraId="7FDD4EC0" w14:textId="77777777" w:rsidR="0038570D" w:rsidRPr="00EB0B83" w:rsidRDefault="0038570D" w:rsidP="0038570D">
            <w:pPr>
              <w:jc w:val="center"/>
              <w:rPr>
                <w:sz w:val="22"/>
                <w:szCs w:val="22"/>
              </w:rPr>
            </w:pPr>
            <w:r w:rsidRPr="00EB0B83">
              <w:rPr>
                <w:sz w:val="22"/>
                <w:szCs w:val="22"/>
              </w:rPr>
              <w:t>санитарно-защитная зона в соответствии с СанПиН 2.2.1/2.1.1.1200-03</w:t>
            </w:r>
          </w:p>
        </w:tc>
        <w:tc>
          <w:tcPr>
            <w:tcW w:w="1575" w:type="dxa"/>
          </w:tcPr>
          <w:p w14:paraId="682320BF" w14:textId="77777777" w:rsidR="0038570D" w:rsidRPr="00EB0B83" w:rsidRDefault="007F4835" w:rsidP="002E355E">
            <w:r w:rsidRPr="00EB0B83">
              <w:rPr>
                <w:sz w:val="22"/>
                <w:szCs w:val="22"/>
              </w:rPr>
              <w:t>С</w:t>
            </w:r>
            <w:r w:rsidR="002E355E" w:rsidRPr="00EB0B83">
              <w:rPr>
                <w:sz w:val="22"/>
                <w:szCs w:val="22"/>
              </w:rPr>
              <w:t>хема территориального планирования Пермского края, утвержденная постановлением Правительства Пермского края от 27 октября 2009 г. № 780-п «Об утверждении Схемы территориального планирования Пермского края»</w:t>
            </w:r>
          </w:p>
        </w:tc>
      </w:tr>
      <w:tr w:rsidR="0099637E" w:rsidRPr="00EB0B83" w14:paraId="41593CA0" w14:textId="77777777" w:rsidTr="00962FB7">
        <w:trPr>
          <w:trHeight w:val="1395"/>
          <w:jc w:val="center"/>
        </w:trPr>
        <w:tc>
          <w:tcPr>
            <w:tcW w:w="546" w:type="dxa"/>
            <w:shd w:val="clear" w:color="auto" w:fill="auto"/>
            <w:vAlign w:val="center"/>
          </w:tcPr>
          <w:p w14:paraId="35B1FC53" w14:textId="77777777" w:rsidR="0099637E" w:rsidRPr="00EB0B83" w:rsidRDefault="006C6213" w:rsidP="0099637E">
            <w:pPr>
              <w:jc w:val="center"/>
              <w:rPr>
                <w:sz w:val="22"/>
                <w:szCs w:val="22"/>
              </w:rPr>
            </w:pPr>
            <w:r w:rsidRPr="00EB0B83">
              <w:rPr>
                <w:sz w:val="22"/>
                <w:szCs w:val="22"/>
              </w:rPr>
              <w:lastRenderedPageBreak/>
              <w:t>2</w:t>
            </w:r>
          </w:p>
        </w:tc>
        <w:tc>
          <w:tcPr>
            <w:tcW w:w="1576" w:type="dxa"/>
            <w:shd w:val="clear" w:color="auto" w:fill="auto"/>
            <w:vAlign w:val="center"/>
          </w:tcPr>
          <w:p w14:paraId="0829DE3D" w14:textId="77777777" w:rsidR="0099637E" w:rsidRPr="00EB0B83" w:rsidRDefault="0099637E" w:rsidP="0099637E">
            <w:pPr>
              <w:jc w:val="center"/>
              <w:rPr>
                <w:sz w:val="22"/>
                <w:szCs w:val="22"/>
              </w:rPr>
            </w:pPr>
            <w:r w:rsidRPr="00EB0B83">
              <w:rPr>
                <w:sz w:val="22"/>
                <w:szCs w:val="22"/>
              </w:rPr>
              <w:t>Режимные объекты</w:t>
            </w:r>
          </w:p>
        </w:tc>
        <w:tc>
          <w:tcPr>
            <w:tcW w:w="1843" w:type="dxa"/>
            <w:shd w:val="clear" w:color="auto" w:fill="auto"/>
            <w:vAlign w:val="center"/>
          </w:tcPr>
          <w:p w14:paraId="493F74B8" w14:textId="77777777" w:rsidR="0099637E" w:rsidRPr="00EB0B83" w:rsidRDefault="0099637E" w:rsidP="0099637E">
            <w:pPr>
              <w:jc w:val="center"/>
              <w:rPr>
                <w:sz w:val="22"/>
                <w:szCs w:val="22"/>
              </w:rPr>
            </w:pPr>
            <w:r w:rsidRPr="00EB0B83">
              <w:rPr>
                <w:rFonts w:eastAsia="Calibri"/>
                <w:kern w:val="3"/>
                <w:sz w:val="22"/>
                <w:szCs w:val="22"/>
                <w:lang w:eastAsia="zh-CN"/>
              </w:rPr>
              <w:t xml:space="preserve">Временное содержание лиц, задержанных </w:t>
            </w:r>
            <w:r w:rsidRPr="00EB0B83">
              <w:rPr>
                <w:rFonts w:eastAsia="Calibri"/>
                <w:kern w:val="3"/>
                <w:sz w:val="22"/>
                <w:szCs w:val="22"/>
                <w:lang w:eastAsia="zh-CN"/>
              </w:rPr>
              <w:br/>
              <w:t xml:space="preserve">по подозрению </w:t>
            </w:r>
            <w:r w:rsidRPr="00EB0B83">
              <w:rPr>
                <w:rFonts w:eastAsia="Calibri"/>
                <w:kern w:val="3"/>
                <w:sz w:val="22"/>
                <w:szCs w:val="22"/>
                <w:lang w:eastAsia="zh-CN"/>
              </w:rPr>
              <w:br/>
              <w:t>в совершении преступления</w:t>
            </w:r>
          </w:p>
        </w:tc>
        <w:tc>
          <w:tcPr>
            <w:tcW w:w="1842" w:type="dxa"/>
            <w:shd w:val="clear" w:color="auto" w:fill="auto"/>
            <w:vAlign w:val="center"/>
          </w:tcPr>
          <w:p w14:paraId="226D9747" w14:textId="77777777" w:rsidR="0099637E" w:rsidRPr="00EB0B83" w:rsidRDefault="0099637E" w:rsidP="0099637E">
            <w:pPr>
              <w:jc w:val="center"/>
              <w:rPr>
                <w:sz w:val="22"/>
                <w:szCs w:val="22"/>
              </w:rPr>
            </w:pPr>
            <w:r w:rsidRPr="00EB0B83">
              <w:rPr>
                <w:rFonts w:eastAsia="Calibri"/>
                <w:kern w:val="3"/>
                <w:sz w:val="22"/>
                <w:szCs w:val="22"/>
                <w:lang w:eastAsia="zh-CN"/>
              </w:rPr>
              <w:t>Строительство изолятора временного содержания Управления внутренних дел по Березниковскому городскому округу г. Березники Пермского края</w:t>
            </w:r>
          </w:p>
        </w:tc>
        <w:tc>
          <w:tcPr>
            <w:tcW w:w="1843" w:type="dxa"/>
            <w:shd w:val="clear" w:color="auto" w:fill="auto"/>
            <w:vAlign w:val="center"/>
          </w:tcPr>
          <w:p w14:paraId="61514FDD" w14:textId="77777777" w:rsidR="0099637E" w:rsidRPr="00EB0B83" w:rsidRDefault="0099637E" w:rsidP="0099637E">
            <w:pPr>
              <w:jc w:val="center"/>
              <w:rPr>
                <w:sz w:val="22"/>
                <w:szCs w:val="22"/>
              </w:rPr>
            </w:pPr>
            <w:r w:rsidRPr="00EB0B83">
              <w:rPr>
                <w:rFonts w:eastAsia="Calibri"/>
                <w:kern w:val="3"/>
                <w:sz w:val="22"/>
                <w:szCs w:val="22"/>
                <w:lang w:eastAsia="zh-CN"/>
              </w:rPr>
              <w:t>на территории земельных участков с кадастровыми номерами 59:03:1000001:3155 и 59:03:1000001:5274</w:t>
            </w:r>
          </w:p>
        </w:tc>
        <w:tc>
          <w:tcPr>
            <w:tcW w:w="1701" w:type="dxa"/>
            <w:shd w:val="clear" w:color="auto" w:fill="auto"/>
            <w:vAlign w:val="center"/>
          </w:tcPr>
          <w:p w14:paraId="0771BFA9" w14:textId="77777777" w:rsidR="0099637E" w:rsidRPr="00EB0B83" w:rsidRDefault="0099637E" w:rsidP="0099637E">
            <w:pPr>
              <w:spacing w:after="200" w:line="240" w:lineRule="exact"/>
              <w:jc w:val="center"/>
              <w:rPr>
                <w:rFonts w:eastAsia="Calibri"/>
                <w:sz w:val="22"/>
                <w:szCs w:val="22"/>
                <w:lang w:eastAsia="en-US"/>
              </w:rPr>
            </w:pPr>
            <w:r w:rsidRPr="00EB0B83">
              <w:rPr>
                <w:rFonts w:eastAsia="Calibri"/>
                <w:sz w:val="22"/>
                <w:szCs w:val="22"/>
                <w:lang w:eastAsia="en-US"/>
              </w:rPr>
              <w:t>Муниципальное образование «Город Березники»,</w:t>
            </w:r>
          </w:p>
          <w:p w14:paraId="31D258DD" w14:textId="77777777" w:rsidR="0099637E" w:rsidRPr="00EB0B83" w:rsidRDefault="0099637E" w:rsidP="0099637E">
            <w:pPr>
              <w:jc w:val="center"/>
              <w:rPr>
                <w:bCs/>
                <w:sz w:val="22"/>
                <w:szCs w:val="22"/>
              </w:rPr>
            </w:pPr>
            <w:r w:rsidRPr="00EB0B83">
              <w:rPr>
                <w:rFonts w:eastAsia="Calibri"/>
                <w:sz w:val="22"/>
                <w:szCs w:val="22"/>
                <w:lang w:eastAsia="en-US"/>
              </w:rPr>
              <w:t>г. Березники</w:t>
            </w:r>
          </w:p>
        </w:tc>
        <w:tc>
          <w:tcPr>
            <w:tcW w:w="1418" w:type="dxa"/>
            <w:shd w:val="clear" w:color="auto" w:fill="auto"/>
            <w:vAlign w:val="center"/>
          </w:tcPr>
          <w:p w14:paraId="6DA7DF0A" w14:textId="77777777" w:rsidR="0099637E" w:rsidRPr="00EB0B83" w:rsidRDefault="0099637E" w:rsidP="0099637E">
            <w:pPr>
              <w:jc w:val="center"/>
              <w:rPr>
                <w:sz w:val="22"/>
                <w:szCs w:val="22"/>
              </w:rPr>
            </w:pPr>
            <w:r w:rsidRPr="00EB0B83">
              <w:rPr>
                <w:rFonts w:eastAsia="Calibri"/>
                <w:sz w:val="22"/>
                <w:szCs w:val="22"/>
                <w:lang w:eastAsia="en-US"/>
              </w:rPr>
              <w:t>Санитарно-защитная зона</w:t>
            </w:r>
          </w:p>
        </w:tc>
        <w:tc>
          <w:tcPr>
            <w:tcW w:w="1530" w:type="dxa"/>
            <w:vAlign w:val="center"/>
          </w:tcPr>
          <w:p w14:paraId="5C246AC8" w14:textId="77777777" w:rsidR="0099637E" w:rsidRPr="00EB0B83" w:rsidRDefault="0099637E" w:rsidP="00962FB7">
            <w:pPr>
              <w:jc w:val="center"/>
              <w:rPr>
                <w:sz w:val="22"/>
                <w:szCs w:val="22"/>
              </w:rPr>
            </w:pPr>
            <w:r w:rsidRPr="00EB0B83">
              <w:rPr>
                <w:sz w:val="22"/>
                <w:szCs w:val="22"/>
              </w:rPr>
              <w:t>Зона режимных объектов</w:t>
            </w:r>
          </w:p>
        </w:tc>
        <w:tc>
          <w:tcPr>
            <w:tcW w:w="1588" w:type="dxa"/>
            <w:shd w:val="clear" w:color="auto" w:fill="auto"/>
            <w:vAlign w:val="center"/>
          </w:tcPr>
          <w:p w14:paraId="7C216713" w14:textId="77777777" w:rsidR="0099637E" w:rsidRPr="00EB0B83" w:rsidRDefault="0099637E" w:rsidP="0099637E">
            <w:pPr>
              <w:jc w:val="center"/>
              <w:rPr>
                <w:sz w:val="22"/>
                <w:szCs w:val="22"/>
              </w:rPr>
            </w:pPr>
            <w:r w:rsidRPr="00EB0B83">
              <w:rPr>
                <w:rFonts w:eastAsia="Calibri"/>
                <w:sz w:val="22"/>
                <w:szCs w:val="22"/>
                <w:lang w:eastAsia="en-US"/>
              </w:rPr>
              <w:t>Санитарно-защитная зона</w:t>
            </w:r>
          </w:p>
        </w:tc>
        <w:tc>
          <w:tcPr>
            <w:tcW w:w="1575" w:type="dxa"/>
          </w:tcPr>
          <w:p w14:paraId="287C3DBD" w14:textId="77777777" w:rsidR="0099637E" w:rsidRPr="00EB0B83" w:rsidRDefault="007F4835" w:rsidP="002E355E">
            <w:r w:rsidRPr="00EB0B83">
              <w:rPr>
                <w:sz w:val="22"/>
                <w:szCs w:val="22"/>
              </w:rPr>
              <w:t>С</w:t>
            </w:r>
            <w:r w:rsidR="002E355E" w:rsidRPr="00EB0B83">
              <w:rPr>
                <w:sz w:val="22"/>
                <w:szCs w:val="22"/>
              </w:rPr>
              <w:t>хема территориального планирования Пермского края, утвержденная постановлением Правительства Пермского края от 27 октября 2009 г. № 780-п «Об утверждении Схемы территориального планирования Пермского края»</w:t>
            </w:r>
          </w:p>
        </w:tc>
      </w:tr>
    </w:tbl>
    <w:p w14:paraId="17778C1C" w14:textId="77777777" w:rsidR="00B36DE6" w:rsidRPr="00EB0B83" w:rsidRDefault="00B36DE6" w:rsidP="00F66DA6">
      <w:pPr>
        <w:ind w:firstLine="709"/>
        <w:rPr>
          <w:b/>
          <w:bCs/>
          <w:i/>
          <w:iCs/>
          <w:sz w:val="22"/>
          <w:szCs w:val="22"/>
        </w:rPr>
      </w:pPr>
    </w:p>
    <w:p w14:paraId="6046DAAC" w14:textId="77777777" w:rsidR="00473B0E" w:rsidRPr="00EB0B83" w:rsidRDefault="00473B0E" w:rsidP="00F66DA6">
      <w:pPr>
        <w:pStyle w:val="ConsPlusTitle"/>
        <w:ind w:firstLine="709"/>
        <w:jc w:val="both"/>
        <w:outlineLvl w:val="2"/>
        <w:rPr>
          <w:rFonts w:ascii="Times New Roman" w:hAnsi="Times New Roman" w:cs="Times New Roman"/>
          <w:sz w:val="28"/>
          <w:szCs w:val="28"/>
        </w:rPr>
      </w:pPr>
      <w:bookmarkStart w:id="94" w:name="_Toc76389260"/>
      <w:r w:rsidRPr="00EB0B83">
        <w:rPr>
          <w:rFonts w:ascii="Times New Roman" w:hAnsi="Times New Roman" w:cs="Times New Roman"/>
          <w:sz w:val="28"/>
          <w:szCs w:val="28"/>
          <w:lang w:eastAsia="x-none"/>
        </w:rPr>
        <w:t>2.2.</w:t>
      </w:r>
      <w:r w:rsidR="007116DA" w:rsidRPr="00EB0B83">
        <w:rPr>
          <w:rFonts w:ascii="Times New Roman" w:hAnsi="Times New Roman" w:cs="Times New Roman"/>
          <w:sz w:val="28"/>
          <w:szCs w:val="28"/>
          <w:lang w:eastAsia="x-none"/>
        </w:rPr>
        <w:t>1</w:t>
      </w:r>
      <w:r w:rsidR="002E355E" w:rsidRPr="00EB0B83">
        <w:rPr>
          <w:rFonts w:ascii="Times New Roman" w:hAnsi="Times New Roman" w:cs="Times New Roman"/>
          <w:sz w:val="28"/>
          <w:szCs w:val="28"/>
          <w:lang w:eastAsia="x-none"/>
        </w:rPr>
        <w:t>1</w:t>
      </w:r>
      <w:r w:rsidR="007116DA" w:rsidRPr="00EB0B83">
        <w:rPr>
          <w:rFonts w:ascii="Times New Roman" w:hAnsi="Times New Roman" w:cs="Times New Roman"/>
          <w:sz w:val="28"/>
          <w:szCs w:val="28"/>
          <w:lang w:eastAsia="x-none"/>
        </w:rPr>
        <w:t>.</w:t>
      </w:r>
      <w:r w:rsidRPr="00EB0B83">
        <w:rPr>
          <w:rFonts w:ascii="Times New Roman" w:hAnsi="Times New Roman" w:cs="Times New Roman"/>
          <w:sz w:val="28"/>
          <w:szCs w:val="28"/>
          <w:lang w:eastAsia="x-none"/>
        </w:rPr>
        <w:t xml:space="preserve"> </w:t>
      </w:r>
      <w:r w:rsidRPr="00EB0B83">
        <w:rPr>
          <w:rFonts w:ascii="Times New Roman" w:hAnsi="Times New Roman" w:cs="Times New Roman"/>
          <w:sz w:val="28"/>
          <w:szCs w:val="28"/>
        </w:rPr>
        <w:t>Сведения о видах, назначении и наименованиях планируемых для размещения объектов регионального значения производственного и коммунально-складского назначения, сельскохозяйственного назначения, инновационной инфраструктуры, их основные характеристики, их местоположение, характеристики зон с особыми условиями использования территорий</w:t>
      </w:r>
      <w:bookmarkEnd w:id="94"/>
    </w:p>
    <w:tbl>
      <w:tblPr>
        <w:tblW w:w="153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9"/>
        <w:gridCol w:w="2393"/>
        <w:gridCol w:w="2421"/>
        <w:gridCol w:w="2115"/>
        <w:gridCol w:w="1849"/>
        <w:gridCol w:w="1553"/>
        <w:gridCol w:w="1953"/>
        <w:gridCol w:w="2464"/>
      </w:tblGrid>
      <w:tr w:rsidR="00473B0E" w:rsidRPr="00EB0B83" w14:paraId="1EBFC434" w14:textId="77777777" w:rsidTr="005E70F8">
        <w:trPr>
          <w:trHeight w:val="990"/>
          <w:tblHeader/>
          <w:jc w:val="center"/>
        </w:trPr>
        <w:tc>
          <w:tcPr>
            <w:tcW w:w="579" w:type="dxa"/>
            <w:shd w:val="clear" w:color="auto" w:fill="BFBFBF" w:themeFill="background1" w:themeFillShade="BF"/>
            <w:vAlign w:val="center"/>
            <w:hideMark/>
          </w:tcPr>
          <w:p w14:paraId="193FE3C9" w14:textId="77777777" w:rsidR="00473B0E" w:rsidRPr="00EB0B83" w:rsidRDefault="00473B0E" w:rsidP="00F66DA6">
            <w:pPr>
              <w:jc w:val="center"/>
              <w:rPr>
                <w:b/>
                <w:sz w:val="22"/>
                <w:szCs w:val="22"/>
              </w:rPr>
            </w:pPr>
            <w:r w:rsidRPr="00EB0B83">
              <w:rPr>
                <w:b/>
                <w:sz w:val="22"/>
                <w:szCs w:val="22"/>
              </w:rPr>
              <w:t>№</w:t>
            </w:r>
          </w:p>
          <w:p w14:paraId="43124DB1" w14:textId="77777777" w:rsidR="00473B0E" w:rsidRPr="00EB0B83" w:rsidRDefault="00473B0E" w:rsidP="00F66DA6">
            <w:pPr>
              <w:jc w:val="center"/>
              <w:rPr>
                <w:b/>
                <w:sz w:val="22"/>
                <w:szCs w:val="22"/>
              </w:rPr>
            </w:pPr>
            <w:r w:rsidRPr="00EB0B83">
              <w:rPr>
                <w:b/>
                <w:sz w:val="22"/>
                <w:szCs w:val="22"/>
              </w:rPr>
              <w:t>п/п</w:t>
            </w:r>
          </w:p>
        </w:tc>
        <w:tc>
          <w:tcPr>
            <w:tcW w:w="2393" w:type="dxa"/>
            <w:shd w:val="clear" w:color="auto" w:fill="BFBFBF" w:themeFill="background1" w:themeFillShade="BF"/>
            <w:vAlign w:val="center"/>
            <w:hideMark/>
          </w:tcPr>
          <w:p w14:paraId="303B5791" w14:textId="77777777" w:rsidR="00473B0E" w:rsidRPr="00EB0B83" w:rsidRDefault="00473B0E" w:rsidP="00F66DA6">
            <w:pPr>
              <w:jc w:val="center"/>
              <w:rPr>
                <w:b/>
                <w:sz w:val="22"/>
                <w:szCs w:val="22"/>
              </w:rPr>
            </w:pPr>
            <w:r w:rsidRPr="00EB0B83">
              <w:rPr>
                <w:b/>
                <w:sz w:val="22"/>
                <w:szCs w:val="22"/>
              </w:rPr>
              <w:t>Назначение инвестиционного проекта</w:t>
            </w:r>
          </w:p>
        </w:tc>
        <w:tc>
          <w:tcPr>
            <w:tcW w:w="2421" w:type="dxa"/>
            <w:shd w:val="clear" w:color="auto" w:fill="BFBFBF" w:themeFill="background1" w:themeFillShade="BF"/>
            <w:vAlign w:val="center"/>
            <w:hideMark/>
          </w:tcPr>
          <w:p w14:paraId="6F9B2E77" w14:textId="77777777" w:rsidR="00473B0E" w:rsidRPr="00EB0B83" w:rsidRDefault="00473B0E" w:rsidP="00F66DA6">
            <w:pPr>
              <w:jc w:val="center"/>
              <w:rPr>
                <w:b/>
                <w:sz w:val="22"/>
                <w:szCs w:val="22"/>
              </w:rPr>
            </w:pPr>
            <w:r w:rsidRPr="00EB0B83">
              <w:rPr>
                <w:b/>
                <w:sz w:val="22"/>
                <w:szCs w:val="22"/>
              </w:rPr>
              <w:t>Наименование</w:t>
            </w:r>
          </w:p>
          <w:p w14:paraId="2F526E70" w14:textId="77777777" w:rsidR="00473B0E" w:rsidRPr="00EB0B83" w:rsidRDefault="00473B0E" w:rsidP="00F66DA6">
            <w:pPr>
              <w:jc w:val="center"/>
              <w:rPr>
                <w:b/>
                <w:sz w:val="22"/>
                <w:szCs w:val="22"/>
              </w:rPr>
            </w:pPr>
            <w:r w:rsidRPr="00EB0B83">
              <w:rPr>
                <w:b/>
                <w:sz w:val="22"/>
                <w:szCs w:val="22"/>
              </w:rPr>
              <w:t>объекта</w:t>
            </w:r>
          </w:p>
        </w:tc>
        <w:tc>
          <w:tcPr>
            <w:tcW w:w="2115" w:type="dxa"/>
            <w:shd w:val="clear" w:color="auto" w:fill="BFBFBF" w:themeFill="background1" w:themeFillShade="BF"/>
            <w:vAlign w:val="center"/>
            <w:hideMark/>
          </w:tcPr>
          <w:p w14:paraId="0863850D" w14:textId="77777777" w:rsidR="00473B0E" w:rsidRPr="00EB0B83" w:rsidRDefault="00473B0E" w:rsidP="00F66DA6">
            <w:pPr>
              <w:jc w:val="center"/>
              <w:rPr>
                <w:b/>
                <w:sz w:val="22"/>
                <w:szCs w:val="22"/>
              </w:rPr>
            </w:pPr>
            <w:r w:rsidRPr="00EB0B83">
              <w:rPr>
                <w:b/>
                <w:sz w:val="22"/>
                <w:szCs w:val="22"/>
              </w:rPr>
              <w:t>Краткая характеристика объекта</w:t>
            </w:r>
          </w:p>
        </w:tc>
        <w:tc>
          <w:tcPr>
            <w:tcW w:w="1849" w:type="dxa"/>
            <w:shd w:val="clear" w:color="auto" w:fill="BFBFBF" w:themeFill="background1" w:themeFillShade="BF"/>
            <w:vAlign w:val="center"/>
            <w:hideMark/>
          </w:tcPr>
          <w:p w14:paraId="6CF3E656" w14:textId="77777777" w:rsidR="00473B0E" w:rsidRPr="00EB0B83" w:rsidRDefault="00473B0E" w:rsidP="00F66DA6">
            <w:pPr>
              <w:jc w:val="center"/>
              <w:rPr>
                <w:b/>
                <w:sz w:val="22"/>
                <w:szCs w:val="22"/>
              </w:rPr>
            </w:pPr>
            <w:r w:rsidRPr="00EB0B83">
              <w:rPr>
                <w:b/>
                <w:sz w:val="22"/>
                <w:szCs w:val="22"/>
              </w:rPr>
              <w:t>Местоположение планируемого объекта</w:t>
            </w:r>
          </w:p>
        </w:tc>
        <w:tc>
          <w:tcPr>
            <w:tcW w:w="1553" w:type="dxa"/>
            <w:shd w:val="clear" w:color="auto" w:fill="BFBFBF" w:themeFill="background1" w:themeFillShade="BF"/>
            <w:vAlign w:val="center"/>
          </w:tcPr>
          <w:p w14:paraId="63D86E4C" w14:textId="77777777" w:rsidR="00473B0E" w:rsidRPr="00EB0B83" w:rsidRDefault="00473B0E" w:rsidP="00F66DA6">
            <w:pPr>
              <w:jc w:val="center"/>
              <w:rPr>
                <w:b/>
                <w:sz w:val="22"/>
                <w:szCs w:val="22"/>
              </w:rPr>
            </w:pPr>
            <w:r w:rsidRPr="00EB0B83">
              <w:rPr>
                <w:b/>
                <w:sz w:val="22"/>
                <w:szCs w:val="22"/>
                <w:lang w:eastAsia="ar-SA"/>
              </w:rPr>
              <w:t>Очередность строительства объекта</w:t>
            </w:r>
          </w:p>
        </w:tc>
        <w:tc>
          <w:tcPr>
            <w:tcW w:w="1953" w:type="dxa"/>
            <w:shd w:val="clear" w:color="auto" w:fill="BFBFBF" w:themeFill="background1" w:themeFillShade="BF"/>
            <w:vAlign w:val="center"/>
            <w:hideMark/>
          </w:tcPr>
          <w:p w14:paraId="010C3999" w14:textId="77777777" w:rsidR="00473B0E" w:rsidRPr="00EB0B83" w:rsidRDefault="00473B0E" w:rsidP="00F66DA6">
            <w:pPr>
              <w:jc w:val="center"/>
              <w:rPr>
                <w:b/>
                <w:sz w:val="22"/>
                <w:szCs w:val="22"/>
              </w:rPr>
            </w:pPr>
            <w:r w:rsidRPr="00EB0B83">
              <w:rPr>
                <w:b/>
                <w:sz w:val="22"/>
                <w:szCs w:val="22"/>
              </w:rPr>
              <w:t>Зоны с особыми условиями использования территории</w:t>
            </w:r>
          </w:p>
        </w:tc>
        <w:tc>
          <w:tcPr>
            <w:tcW w:w="2464" w:type="dxa"/>
            <w:shd w:val="clear" w:color="auto" w:fill="BFBFBF" w:themeFill="background1" w:themeFillShade="BF"/>
            <w:vAlign w:val="center"/>
          </w:tcPr>
          <w:p w14:paraId="4D0A49D8" w14:textId="77777777" w:rsidR="00473B0E" w:rsidRPr="00EB0B83" w:rsidRDefault="00473B0E" w:rsidP="00F66DA6">
            <w:pPr>
              <w:jc w:val="center"/>
              <w:rPr>
                <w:b/>
                <w:sz w:val="22"/>
                <w:szCs w:val="22"/>
              </w:rPr>
            </w:pPr>
            <w:r w:rsidRPr="00EB0B83">
              <w:rPr>
                <w:b/>
                <w:sz w:val="22"/>
                <w:szCs w:val="22"/>
              </w:rPr>
              <w:t>Основание</w:t>
            </w:r>
          </w:p>
        </w:tc>
      </w:tr>
      <w:tr w:rsidR="00473B0E" w:rsidRPr="00EB0B83" w14:paraId="79B2C1F5" w14:textId="77777777" w:rsidTr="005E70F8">
        <w:trPr>
          <w:trHeight w:val="164"/>
          <w:tblHeader/>
          <w:jc w:val="center"/>
        </w:trPr>
        <w:tc>
          <w:tcPr>
            <w:tcW w:w="579" w:type="dxa"/>
            <w:shd w:val="clear" w:color="auto" w:fill="BFBFBF" w:themeFill="background1" w:themeFillShade="BF"/>
            <w:vAlign w:val="center"/>
          </w:tcPr>
          <w:p w14:paraId="3DD6D0F0" w14:textId="77777777" w:rsidR="00473B0E" w:rsidRPr="00EB0B83" w:rsidRDefault="00473B0E" w:rsidP="00F66DA6">
            <w:pPr>
              <w:suppressAutoHyphens/>
              <w:jc w:val="center"/>
              <w:rPr>
                <w:b/>
                <w:sz w:val="22"/>
                <w:szCs w:val="22"/>
                <w:lang w:eastAsia="ar-SA"/>
              </w:rPr>
            </w:pPr>
            <w:r w:rsidRPr="00EB0B83">
              <w:rPr>
                <w:b/>
                <w:sz w:val="22"/>
                <w:szCs w:val="22"/>
                <w:lang w:eastAsia="ar-SA"/>
              </w:rPr>
              <w:t>1</w:t>
            </w:r>
          </w:p>
        </w:tc>
        <w:tc>
          <w:tcPr>
            <w:tcW w:w="2393" w:type="dxa"/>
            <w:shd w:val="clear" w:color="auto" w:fill="BFBFBF" w:themeFill="background1" w:themeFillShade="BF"/>
            <w:vAlign w:val="center"/>
          </w:tcPr>
          <w:p w14:paraId="751A5D0D" w14:textId="77777777" w:rsidR="00473B0E" w:rsidRPr="00EB0B83" w:rsidRDefault="00473B0E" w:rsidP="00F66DA6">
            <w:pPr>
              <w:suppressAutoHyphens/>
              <w:jc w:val="center"/>
              <w:rPr>
                <w:b/>
                <w:sz w:val="22"/>
                <w:szCs w:val="22"/>
                <w:lang w:eastAsia="ar-SA"/>
              </w:rPr>
            </w:pPr>
            <w:r w:rsidRPr="00EB0B83">
              <w:rPr>
                <w:b/>
                <w:sz w:val="22"/>
                <w:szCs w:val="22"/>
                <w:lang w:eastAsia="ar-SA"/>
              </w:rPr>
              <w:t>2</w:t>
            </w:r>
          </w:p>
        </w:tc>
        <w:tc>
          <w:tcPr>
            <w:tcW w:w="2421" w:type="dxa"/>
            <w:shd w:val="clear" w:color="auto" w:fill="BFBFBF" w:themeFill="background1" w:themeFillShade="BF"/>
            <w:vAlign w:val="center"/>
          </w:tcPr>
          <w:p w14:paraId="0F70C213" w14:textId="77777777" w:rsidR="00473B0E" w:rsidRPr="00EB0B83" w:rsidRDefault="00473B0E" w:rsidP="00F66DA6">
            <w:pPr>
              <w:suppressAutoHyphens/>
              <w:jc w:val="center"/>
              <w:rPr>
                <w:b/>
                <w:sz w:val="22"/>
                <w:szCs w:val="22"/>
                <w:lang w:eastAsia="ar-SA"/>
              </w:rPr>
            </w:pPr>
            <w:r w:rsidRPr="00EB0B83">
              <w:rPr>
                <w:b/>
                <w:sz w:val="22"/>
                <w:szCs w:val="22"/>
                <w:lang w:eastAsia="ar-SA"/>
              </w:rPr>
              <w:t>3</w:t>
            </w:r>
          </w:p>
        </w:tc>
        <w:tc>
          <w:tcPr>
            <w:tcW w:w="2115" w:type="dxa"/>
            <w:shd w:val="clear" w:color="auto" w:fill="BFBFBF" w:themeFill="background1" w:themeFillShade="BF"/>
            <w:vAlign w:val="center"/>
          </w:tcPr>
          <w:p w14:paraId="73D1FA3D" w14:textId="77777777" w:rsidR="00473B0E" w:rsidRPr="00EB0B83" w:rsidRDefault="00473B0E" w:rsidP="00F66DA6">
            <w:pPr>
              <w:suppressAutoHyphens/>
              <w:jc w:val="center"/>
              <w:rPr>
                <w:b/>
                <w:sz w:val="22"/>
                <w:szCs w:val="22"/>
                <w:lang w:eastAsia="ar-SA"/>
              </w:rPr>
            </w:pPr>
            <w:r w:rsidRPr="00EB0B83">
              <w:rPr>
                <w:b/>
                <w:sz w:val="22"/>
                <w:szCs w:val="22"/>
                <w:lang w:eastAsia="ar-SA"/>
              </w:rPr>
              <w:t>4</w:t>
            </w:r>
          </w:p>
        </w:tc>
        <w:tc>
          <w:tcPr>
            <w:tcW w:w="1849" w:type="dxa"/>
            <w:shd w:val="clear" w:color="auto" w:fill="BFBFBF" w:themeFill="background1" w:themeFillShade="BF"/>
            <w:vAlign w:val="center"/>
          </w:tcPr>
          <w:p w14:paraId="5979DDDC" w14:textId="77777777" w:rsidR="00473B0E" w:rsidRPr="00EB0B83" w:rsidRDefault="00473B0E" w:rsidP="00F66DA6">
            <w:pPr>
              <w:suppressAutoHyphens/>
              <w:jc w:val="center"/>
              <w:rPr>
                <w:b/>
                <w:sz w:val="22"/>
                <w:szCs w:val="22"/>
                <w:lang w:eastAsia="ar-SA"/>
              </w:rPr>
            </w:pPr>
            <w:r w:rsidRPr="00EB0B83">
              <w:rPr>
                <w:b/>
                <w:sz w:val="22"/>
                <w:szCs w:val="22"/>
                <w:lang w:eastAsia="ar-SA"/>
              </w:rPr>
              <w:t>5</w:t>
            </w:r>
          </w:p>
        </w:tc>
        <w:tc>
          <w:tcPr>
            <w:tcW w:w="1553" w:type="dxa"/>
            <w:shd w:val="clear" w:color="auto" w:fill="BFBFBF" w:themeFill="background1" w:themeFillShade="BF"/>
            <w:vAlign w:val="center"/>
          </w:tcPr>
          <w:p w14:paraId="334129BF" w14:textId="77777777" w:rsidR="00473B0E" w:rsidRPr="00EB0B83" w:rsidRDefault="00473B0E" w:rsidP="00F66DA6">
            <w:pPr>
              <w:suppressAutoHyphens/>
              <w:jc w:val="center"/>
              <w:rPr>
                <w:b/>
                <w:sz w:val="22"/>
                <w:szCs w:val="22"/>
                <w:lang w:eastAsia="ar-SA"/>
              </w:rPr>
            </w:pPr>
            <w:r w:rsidRPr="00EB0B83">
              <w:rPr>
                <w:b/>
                <w:sz w:val="22"/>
                <w:szCs w:val="22"/>
                <w:lang w:eastAsia="ar-SA"/>
              </w:rPr>
              <w:t>6</w:t>
            </w:r>
          </w:p>
        </w:tc>
        <w:tc>
          <w:tcPr>
            <w:tcW w:w="1953" w:type="dxa"/>
            <w:shd w:val="clear" w:color="auto" w:fill="BFBFBF" w:themeFill="background1" w:themeFillShade="BF"/>
            <w:vAlign w:val="center"/>
          </w:tcPr>
          <w:p w14:paraId="65EB62A5" w14:textId="77777777" w:rsidR="00473B0E" w:rsidRPr="00EB0B83" w:rsidRDefault="00473B0E" w:rsidP="00F66DA6">
            <w:pPr>
              <w:suppressAutoHyphens/>
              <w:jc w:val="center"/>
              <w:rPr>
                <w:b/>
                <w:sz w:val="22"/>
                <w:szCs w:val="22"/>
                <w:lang w:eastAsia="ar-SA"/>
              </w:rPr>
            </w:pPr>
            <w:r w:rsidRPr="00EB0B83">
              <w:rPr>
                <w:b/>
                <w:sz w:val="22"/>
                <w:szCs w:val="22"/>
                <w:lang w:eastAsia="ar-SA"/>
              </w:rPr>
              <w:t>7</w:t>
            </w:r>
          </w:p>
        </w:tc>
        <w:tc>
          <w:tcPr>
            <w:tcW w:w="2464" w:type="dxa"/>
            <w:shd w:val="clear" w:color="auto" w:fill="BFBFBF" w:themeFill="background1" w:themeFillShade="BF"/>
            <w:vAlign w:val="center"/>
          </w:tcPr>
          <w:p w14:paraId="1234411D" w14:textId="77777777" w:rsidR="00473B0E" w:rsidRPr="00EB0B83" w:rsidRDefault="00473B0E" w:rsidP="00F66DA6">
            <w:pPr>
              <w:suppressAutoHyphens/>
              <w:jc w:val="center"/>
              <w:rPr>
                <w:b/>
                <w:sz w:val="22"/>
                <w:szCs w:val="22"/>
                <w:lang w:eastAsia="ar-SA"/>
              </w:rPr>
            </w:pPr>
          </w:p>
        </w:tc>
      </w:tr>
      <w:tr w:rsidR="00473B0E" w:rsidRPr="00EB0B83" w14:paraId="63B734E5" w14:textId="77777777" w:rsidTr="005E70F8">
        <w:trPr>
          <w:trHeight w:val="290"/>
          <w:jc w:val="center"/>
        </w:trPr>
        <w:tc>
          <w:tcPr>
            <w:tcW w:w="15327" w:type="dxa"/>
            <w:gridSpan w:val="8"/>
            <w:shd w:val="clear" w:color="auto" w:fill="auto"/>
            <w:vAlign w:val="center"/>
          </w:tcPr>
          <w:p w14:paraId="59C7DEB2" w14:textId="77777777" w:rsidR="00473B0E" w:rsidRPr="00EB0B83" w:rsidRDefault="00473B0E" w:rsidP="00F66DA6">
            <w:pPr>
              <w:jc w:val="center"/>
              <w:rPr>
                <w:b/>
                <w:i/>
                <w:sz w:val="22"/>
                <w:szCs w:val="22"/>
              </w:rPr>
            </w:pPr>
            <w:r w:rsidRPr="00EB0B83">
              <w:rPr>
                <w:b/>
                <w:i/>
                <w:sz w:val="22"/>
                <w:szCs w:val="22"/>
              </w:rPr>
              <w:t xml:space="preserve">Промышленность </w:t>
            </w:r>
          </w:p>
        </w:tc>
      </w:tr>
      <w:tr w:rsidR="00473B0E" w:rsidRPr="00EB0B83" w14:paraId="6DC9BBB8" w14:textId="77777777" w:rsidTr="002D6BB9">
        <w:trPr>
          <w:trHeight w:val="1770"/>
          <w:jc w:val="center"/>
        </w:trPr>
        <w:tc>
          <w:tcPr>
            <w:tcW w:w="579" w:type="dxa"/>
            <w:shd w:val="clear" w:color="auto" w:fill="auto"/>
            <w:vAlign w:val="center"/>
          </w:tcPr>
          <w:p w14:paraId="0675140E" w14:textId="77777777" w:rsidR="00473B0E" w:rsidRPr="00EB0B83" w:rsidRDefault="00473B0E" w:rsidP="00F66DA6">
            <w:pPr>
              <w:pStyle w:val="aff7"/>
              <w:jc w:val="left"/>
              <w:rPr>
                <w:rFonts w:ascii="Times New Roman" w:hAnsi="Times New Roman"/>
                <w:lang w:eastAsia="ar-SA"/>
              </w:rPr>
            </w:pPr>
            <w:r w:rsidRPr="00EB0B83">
              <w:rPr>
                <w:rFonts w:ascii="Times New Roman" w:hAnsi="Times New Roman"/>
                <w:lang w:eastAsia="ar-SA"/>
              </w:rPr>
              <w:lastRenderedPageBreak/>
              <w:t>1</w:t>
            </w:r>
          </w:p>
        </w:tc>
        <w:tc>
          <w:tcPr>
            <w:tcW w:w="2393" w:type="dxa"/>
            <w:shd w:val="clear" w:color="auto" w:fill="auto"/>
            <w:vAlign w:val="center"/>
          </w:tcPr>
          <w:p w14:paraId="548F0EEA" w14:textId="77777777" w:rsidR="00473B0E" w:rsidRPr="00EB0B83" w:rsidRDefault="004446EF" w:rsidP="00F66DA6">
            <w:pPr>
              <w:rPr>
                <w:sz w:val="22"/>
                <w:szCs w:val="22"/>
              </w:rPr>
            </w:pPr>
            <w:r w:rsidRPr="00EB0B83">
              <w:rPr>
                <w:sz w:val="22"/>
                <w:szCs w:val="22"/>
                <w:lang w:eastAsia="en-US"/>
              </w:rPr>
              <w:t>Повышение добычи калийных солей</w:t>
            </w:r>
          </w:p>
        </w:tc>
        <w:tc>
          <w:tcPr>
            <w:tcW w:w="2421" w:type="dxa"/>
            <w:shd w:val="clear" w:color="auto" w:fill="auto"/>
            <w:vAlign w:val="center"/>
            <w:hideMark/>
          </w:tcPr>
          <w:p w14:paraId="0F3BF8D5" w14:textId="77777777" w:rsidR="0099637E" w:rsidRPr="00EB0B83" w:rsidRDefault="0099637E" w:rsidP="0099637E">
            <w:pPr>
              <w:spacing w:line="240" w:lineRule="exact"/>
              <w:jc w:val="center"/>
              <w:rPr>
                <w:sz w:val="22"/>
                <w:szCs w:val="22"/>
                <w:lang w:eastAsia="en-US"/>
              </w:rPr>
            </w:pPr>
            <w:r w:rsidRPr="00EB0B83">
              <w:rPr>
                <w:sz w:val="22"/>
                <w:szCs w:val="22"/>
                <w:lang w:eastAsia="en-US"/>
              </w:rPr>
              <w:t>Разработка Усть-Яйвинского участка ПАО «Уралкалий»</w:t>
            </w:r>
          </w:p>
          <w:p w14:paraId="0AC5C458" w14:textId="77777777" w:rsidR="00473B0E" w:rsidRPr="00EB0B83" w:rsidRDefault="0099637E" w:rsidP="0099637E">
            <w:pPr>
              <w:rPr>
                <w:sz w:val="22"/>
                <w:szCs w:val="22"/>
              </w:rPr>
            </w:pPr>
            <w:r w:rsidRPr="00EB0B83">
              <w:rPr>
                <w:sz w:val="22"/>
                <w:szCs w:val="22"/>
                <w:lang w:eastAsia="en-US"/>
              </w:rPr>
              <w:t xml:space="preserve">(в том числе </w:t>
            </w:r>
            <w:r w:rsidRPr="00EB0B83">
              <w:rPr>
                <w:sz w:val="22"/>
                <w:szCs w:val="22"/>
              </w:rPr>
              <w:t>магистральный конвейерный тракт (тракт подачи руды), технологический трубопровод, автомобильная дорога, ЛЭП»</w:t>
            </w:r>
            <w:r w:rsidRPr="00EB0B83">
              <w:rPr>
                <w:sz w:val="22"/>
                <w:szCs w:val="22"/>
                <w:lang w:eastAsia="en-US"/>
              </w:rPr>
              <w:t>)</w:t>
            </w:r>
          </w:p>
        </w:tc>
        <w:tc>
          <w:tcPr>
            <w:tcW w:w="2115" w:type="dxa"/>
            <w:shd w:val="clear" w:color="auto" w:fill="auto"/>
            <w:vAlign w:val="center"/>
          </w:tcPr>
          <w:p w14:paraId="600A29F3" w14:textId="77777777" w:rsidR="00473B0E" w:rsidRPr="00EB0B83" w:rsidRDefault="00473B0E" w:rsidP="00F66DA6">
            <w:pPr>
              <w:rPr>
                <w:sz w:val="22"/>
                <w:szCs w:val="22"/>
              </w:rPr>
            </w:pPr>
            <w:r w:rsidRPr="00EB0B83">
              <w:rPr>
                <w:sz w:val="22"/>
                <w:szCs w:val="22"/>
              </w:rPr>
              <w:t>не определены</w:t>
            </w:r>
          </w:p>
        </w:tc>
        <w:tc>
          <w:tcPr>
            <w:tcW w:w="1849" w:type="dxa"/>
            <w:shd w:val="clear" w:color="auto" w:fill="auto"/>
            <w:vAlign w:val="center"/>
          </w:tcPr>
          <w:p w14:paraId="00F84226" w14:textId="77777777" w:rsidR="00473B0E" w:rsidRPr="00EB0B83" w:rsidRDefault="004446EF" w:rsidP="00F66DA6">
            <w:pPr>
              <w:jc w:val="center"/>
              <w:rPr>
                <w:sz w:val="22"/>
                <w:szCs w:val="22"/>
              </w:rPr>
            </w:pPr>
            <w:r w:rsidRPr="00EB0B83">
              <w:rPr>
                <w:sz w:val="22"/>
                <w:szCs w:val="22"/>
              </w:rPr>
              <w:t>Муниципальное образование "Город Березники", к югу от г. Березники</w:t>
            </w:r>
          </w:p>
        </w:tc>
        <w:tc>
          <w:tcPr>
            <w:tcW w:w="1553" w:type="dxa"/>
            <w:vAlign w:val="center"/>
          </w:tcPr>
          <w:p w14:paraId="4F0E4A60" w14:textId="77777777" w:rsidR="00473B0E" w:rsidRPr="00EB0B83" w:rsidRDefault="00473B0E" w:rsidP="00F66DA6">
            <w:pPr>
              <w:jc w:val="center"/>
              <w:rPr>
                <w:sz w:val="22"/>
                <w:szCs w:val="22"/>
              </w:rPr>
            </w:pPr>
            <w:r w:rsidRPr="00EB0B83">
              <w:rPr>
                <w:sz w:val="22"/>
                <w:szCs w:val="22"/>
              </w:rPr>
              <w:t>первая очередь</w:t>
            </w:r>
          </w:p>
        </w:tc>
        <w:tc>
          <w:tcPr>
            <w:tcW w:w="1953" w:type="dxa"/>
            <w:shd w:val="clear" w:color="auto" w:fill="auto"/>
            <w:vAlign w:val="center"/>
            <w:hideMark/>
          </w:tcPr>
          <w:p w14:paraId="724822E9" w14:textId="77777777" w:rsidR="00473B0E" w:rsidRPr="00EB0B83" w:rsidRDefault="00473B0E" w:rsidP="00F66DA6">
            <w:pPr>
              <w:jc w:val="center"/>
              <w:rPr>
                <w:sz w:val="22"/>
                <w:szCs w:val="22"/>
              </w:rPr>
            </w:pPr>
            <w:r w:rsidRPr="00EB0B83">
              <w:rPr>
                <w:sz w:val="22"/>
                <w:szCs w:val="22"/>
                <w:lang w:eastAsia="en-US"/>
              </w:rPr>
              <w:t>Санитарно-защитная зона</w:t>
            </w:r>
          </w:p>
        </w:tc>
        <w:tc>
          <w:tcPr>
            <w:tcW w:w="2464" w:type="dxa"/>
            <w:vAlign w:val="center"/>
          </w:tcPr>
          <w:p w14:paraId="54702860" w14:textId="77777777" w:rsidR="00473B0E" w:rsidRPr="00EB0B83" w:rsidRDefault="007F4835" w:rsidP="002E355E">
            <w:r w:rsidRPr="00EB0B83">
              <w:rPr>
                <w:sz w:val="22"/>
                <w:szCs w:val="22"/>
              </w:rPr>
              <w:t>С</w:t>
            </w:r>
            <w:r w:rsidR="002E355E" w:rsidRPr="00EB0B83">
              <w:rPr>
                <w:sz w:val="22"/>
                <w:szCs w:val="22"/>
              </w:rPr>
              <w:t>хема территориального планирования Пермского края, утвержденная постановлением Правительства Пермского края от 27 октября 2009 г. № 780-п «Об утверждении Схемы территориального планирования Пермского края»</w:t>
            </w:r>
          </w:p>
        </w:tc>
      </w:tr>
      <w:tr w:rsidR="00473B0E" w:rsidRPr="00EB0B83" w14:paraId="14B94AFC" w14:textId="77777777" w:rsidTr="002D6BB9">
        <w:trPr>
          <w:trHeight w:val="448"/>
          <w:jc w:val="center"/>
        </w:trPr>
        <w:tc>
          <w:tcPr>
            <w:tcW w:w="579" w:type="dxa"/>
            <w:shd w:val="clear" w:color="auto" w:fill="auto"/>
            <w:vAlign w:val="center"/>
          </w:tcPr>
          <w:p w14:paraId="6F3381AB" w14:textId="77777777" w:rsidR="00473B0E" w:rsidRPr="00EB0B83" w:rsidRDefault="00473B0E" w:rsidP="00F66DA6">
            <w:pPr>
              <w:pStyle w:val="aff7"/>
              <w:jc w:val="left"/>
              <w:rPr>
                <w:rFonts w:ascii="Times New Roman" w:hAnsi="Times New Roman"/>
                <w:lang w:eastAsia="ar-SA"/>
              </w:rPr>
            </w:pPr>
            <w:r w:rsidRPr="00EB0B83">
              <w:rPr>
                <w:rFonts w:ascii="Times New Roman" w:hAnsi="Times New Roman"/>
                <w:lang w:eastAsia="ar-SA"/>
              </w:rPr>
              <w:t>2</w:t>
            </w:r>
          </w:p>
        </w:tc>
        <w:tc>
          <w:tcPr>
            <w:tcW w:w="2393" w:type="dxa"/>
            <w:shd w:val="clear" w:color="auto" w:fill="auto"/>
            <w:vAlign w:val="center"/>
          </w:tcPr>
          <w:p w14:paraId="260278D4" w14:textId="77777777" w:rsidR="00473B0E" w:rsidRPr="00EB0B83" w:rsidRDefault="00233E66" w:rsidP="00233E66">
            <w:pPr>
              <w:jc w:val="left"/>
              <w:rPr>
                <w:sz w:val="22"/>
                <w:szCs w:val="22"/>
              </w:rPr>
            </w:pPr>
            <w:r w:rsidRPr="00EB0B83">
              <w:rPr>
                <w:sz w:val="22"/>
                <w:szCs w:val="22"/>
                <w:lang w:eastAsia="en-US"/>
              </w:rPr>
              <w:t>Увеличение объемов добычи калийных руд и производства калийных удобрений</w:t>
            </w:r>
          </w:p>
        </w:tc>
        <w:tc>
          <w:tcPr>
            <w:tcW w:w="2421" w:type="dxa"/>
            <w:shd w:val="clear" w:color="auto" w:fill="auto"/>
            <w:vAlign w:val="center"/>
          </w:tcPr>
          <w:p w14:paraId="47E232A9" w14:textId="77777777" w:rsidR="00473B0E" w:rsidRPr="00EB0B83" w:rsidRDefault="0099637E" w:rsidP="00F66DA6">
            <w:pPr>
              <w:rPr>
                <w:sz w:val="22"/>
                <w:szCs w:val="22"/>
              </w:rPr>
            </w:pPr>
            <w:r w:rsidRPr="00EB0B83">
              <w:rPr>
                <w:bCs/>
                <w:sz w:val="22"/>
                <w:szCs w:val="22"/>
                <w:lang w:eastAsia="en-US"/>
              </w:rPr>
              <w:t xml:space="preserve">Освоение Талицкого участка Верхнекамского </w:t>
            </w:r>
            <w:proofErr w:type="gramStart"/>
            <w:r w:rsidRPr="00EB0B83">
              <w:rPr>
                <w:bCs/>
                <w:sz w:val="22"/>
                <w:szCs w:val="22"/>
                <w:lang w:eastAsia="en-US"/>
              </w:rPr>
              <w:t>место-рождения</w:t>
            </w:r>
            <w:proofErr w:type="gramEnd"/>
            <w:r w:rsidRPr="00EB0B83">
              <w:rPr>
                <w:bCs/>
                <w:sz w:val="22"/>
                <w:szCs w:val="22"/>
                <w:lang w:eastAsia="en-US"/>
              </w:rPr>
              <w:t xml:space="preserve"> калийно-магниевых солей (</w:t>
            </w:r>
            <w:r w:rsidRPr="00EB0B83">
              <w:rPr>
                <w:sz w:val="22"/>
                <w:szCs w:val="22"/>
                <w:lang w:eastAsia="en-US"/>
              </w:rPr>
              <w:t>ЗАО «Верхнекамская Калийная Компания»)</w:t>
            </w:r>
          </w:p>
        </w:tc>
        <w:tc>
          <w:tcPr>
            <w:tcW w:w="2115" w:type="dxa"/>
            <w:shd w:val="clear" w:color="auto" w:fill="auto"/>
            <w:vAlign w:val="center"/>
          </w:tcPr>
          <w:p w14:paraId="4BBE4879" w14:textId="77777777" w:rsidR="00473B0E" w:rsidRPr="00EB0B83" w:rsidRDefault="00473B0E" w:rsidP="00F66DA6">
            <w:pPr>
              <w:rPr>
                <w:sz w:val="22"/>
                <w:szCs w:val="22"/>
              </w:rPr>
            </w:pPr>
            <w:r w:rsidRPr="00EB0B83">
              <w:rPr>
                <w:sz w:val="22"/>
                <w:szCs w:val="22"/>
              </w:rPr>
              <w:t>2300 новых рабочих мест</w:t>
            </w:r>
          </w:p>
        </w:tc>
        <w:tc>
          <w:tcPr>
            <w:tcW w:w="1849" w:type="dxa"/>
            <w:shd w:val="clear" w:color="auto" w:fill="auto"/>
            <w:vAlign w:val="center"/>
          </w:tcPr>
          <w:p w14:paraId="5DEF23F2" w14:textId="77777777" w:rsidR="00473B0E" w:rsidRPr="00EB0B83" w:rsidRDefault="00280B5D" w:rsidP="00F66DA6">
            <w:pPr>
              <w:jc w:val="center"/>
              <w:rPr>
                <w:sz w:val="22"/>
                <w:szCs w:val="22"/>
              </w:rPr>
            </w:pPr>
            <w:r w:rsidRPr="00EB0B83">
              <w:rPr>
                <w:sz w:val="22"/>
                <w:szCs w:val="22"/>
              </w:rPr>
              <w:t>Муниципальное образование "Город Березники", южнее п. Железнодорожный</w:t>
            </w:r>
          </w:p>
        </w:tc>
        <w:tc>
          <w:tcPr>
            <w:tcW w:w="1553" w:type="dxa"/>
            <w:vAlign w:val="center"/>
          </w:tcPr>
          <w:p w14:paraId="3A42DA86" w14:textId="77777777" w:rsidR="00473B0E" w:rsidRPr="00EB0B83" w:rsidRDefault="00473B0E" w:rsidP="00F66DA6">
            <w:pPr>
              <w:jc w:val="center"/>
              <w:rPr>
                <w:sz w:val="22"/>
                <w:szCs w:val="22"/>
              </w:rPr>
            </w:pPr>
            <w:r w:rsidRPr="00EB0B83">
              <w:rPr>
                <w:sz w:val="22"/>
                <w:szCs w:val="22"/>
              </w:rPr>
              <w:t>первая очередь</w:t>
            </w:r>
          </w:p>
        </w:tc>
        <w:tc>
          <w:tcPr>
            <w:tcW w:w="1953" w:type="dxa"/>
            <w:shd w:val="clear" w:color="auto" w:fill="auto"/>
            <w:vAlign w:val="center"/>
          </w:tcPr>
          <w:p w14:paraId="31C617D4" w14:textId="77777777" w:rsidR="00473B0E" w:rsidRPr="00EB0B83" w:rsidRDefault="00473B0E" w:rsidP="00F66DA6">
            <w:pPr>
              <w:jc w:val="center"/>
              <w:rPr>
                <w:sz w:val="22"/>
                <w:szCs w:val="22"/>
              </w:rPr>
            </w:pPr>
            <w:r w:rsidRPr="00EB0B83">
              <w:rPr>
                <w:sz w:val="22"/>
                <w:szCs w:val="22"/>
                <w:lang w:eastAsia="en-US"/>
              </w:rPr>
              <w:t>Санитарно-защитная зона</w:t>
            </w:r>
          </w:p>
        </w:tc>
        <w:tc>
          <w:tcPr>
            <w:tcW w:w="2464" w:type="dxa"/>
            <w:vAlign w:val="center"/>
          </w:tcPr>
          <w:p w14:paraId="178CEEFE" w14:textId="77777777" w:rsidR="00473B0E" w:rsidRPr="00EB0B83" w:rsidRDefault="007F4835" w:rsidP="002E355E">
            <w:r w:rsidRPr="00EB0B83">
              <w:rPr>
                <w:sz w:val="22"/>
                <w:szCs w:val="22"/>
              </w:rPr>
              <w:t>С</w:t>
            </w:r>
            <w:r w:rsidR="002E355E" w:rsidRPr="00EB0B83">
              <w:rPr>
                <w:sz w:val="22"/>
                <w:szCs w:val="22"/>
              </w:rPr>
              <w:t>хема территориального планирования Пермского края, утвержденная постановлением Правительства Пермского края от 27 октября 2009 г. № 780-п «Об утверждении Схемы территориального планирования Пермского края»</w:t>
            </w:r>
          </w:p>
        </w:tc>
      </w:tr>
      <w:tr w:rsidR="00473B0E" w:rsidRPr="00EB0B83" w14:paraId="7E176B04" w14:textId="77777777" w:rsidTr="005E70F8">
        <w:trPr>
          <w:trHeight w:val="900"/>
          <w:jc w:val="center"/>
        </w:trPr>
        <w:tc>
          <w:tcPr>
            <w:tcW w:w="579" w:type="dxa"/>
            <w:shd w:val="clear" w:color="auto" w:fill="auto"/>
            <w:vAlign w:val="center"/>
          </w:tcPr>
          <w:p w14:paraId="237E6EAE" w14:textId="77777777" w:rsidR="00473B0E" w:rsidRPr="00EB0B83" w:rsidRDefault="00473B0E" w:rsidP="00F66DA6">
            <w:pPr>
              <w:pStyle w:val="aff7"/>
              <w:jc w:val="left"/>
              <w:rPr>
                <w:rFonts w:ascii="Times New Roman" w:hAnsi="Times New Roman"/>
                <w:lang w:eastAsia="ar-SA"/>
              </w:rPr>
            </w:pPr>
            <w:r w:rsidRPr="00EB0B83">
              <w:rPr>
                <w:rFonts w:ascii="Times New Roman" w:hAnsi="Times New Roman"/>
                <w:lang w:eastAsia="ar-SA"/>
              </w:rPr>
              <w:lastRenderedPageBreak/>
              <w:t>3</w:t>
            </w:r>
          </w:p>
        </w:tc>
        <w:tc>
          <w:tcPr>
            <w:tcW w:w="2393" w:type="dxa"/>
            <w:shd w:val="clear" w:color="auto" w:fill="auto"/>
            <w:vAlign w:val="center"/>
          </w:tcPr>
          <w:p w14:paraId="4468C77A" w14:textId="77777777" w:rsidR="00473B0E" w:rsidRPr="00EB0B83" w:rsidRDefault="004446EF" w:rsidP="00F66DA6">
            <w:pPr>
              <w:rPr>
                <w:sz w:val="22"/>
                <w:szCs w:val="22"/>
              </w:rPr>
            </w:pPr>
            <w:r w:rsidRPr="00EB0B83">
              <w:rPr>
                <w:sz w:val="22"/>
                <w:szCs w:val="22"/>
                <w:lang w:eastAsia="en-US"/>
              </w:rPr>
              <w:t>Увеличение производства калийных удобрений</w:t>
            </w:r>
          </w:p>
        </w:tc>
        <w:tc>
          <w:tcPr>
            <w:tcW w:w="2421" w:type="dxa"/>
            <w:shd w:val="clear" w:color="auto" w:fill="auto"/>
            <w:vAlign w:val="center"/>
          </w:tcPr>
          <w:p w14:paraId="02B96AFE" w14:textId="77777777" w:rsidR="00473B0E" w:rsidRPr="00EB0B83" w:rsidRDefault="009B774A" w:rsidP="00F66DA6">
            <w:pPr>
              <w:autoSpaceDE w:val="0"/>
              <w:autoSpaceDN w:val="0"/>
              <w:adjustRightInd w:val="0"/>
              <w:rPr>
                <w:sz w:val="22"/>
                <w:szCs w:val="22"/>
                <w:lang w:eastAsia="en-US"/>
              </w:rPr>
            </w:pPr>
            <w:r w:rsidRPr="00EB0B83">
              <w:rPr>
                <w:sz w:val="22"/>
                <w:szCs w:val="22"/>
                <w:lang w:eastAsia="en-US"/>
              </w:rPr>
              <w:t>Новая установка производственной линии выпуска хлористого калия на площадке БКПРУ-4 ПАО "Уралкалий"</w:t>
            </w:r>
          </w:p>
        </w:tc>
        <w:tc>
          <w:tcPr>
            <w:tcW w:w="2115" w:type="dxa"/>
            <w:shd w:val="clear" w:color="auto" w:fill="auto"/>
            <w:vAlign w:val="center"/>
          </w:tcPr>
          <w:p w14:paraId="1E4A3352" w14:textId="77777777" w:rsidR="00473B0E" w:rsidRPr="00EB0B83" w:rsidRDefault="00473B0E" w:rsidP="00F66DA6">
            <w:pPr>
              <w:rPr>
                <w:sz w:val="22"/>
                <w:szCs w:val="22"/>
              </w:rPr>
            </w:pPr>
            <w:r w:rsidRPr="00EB0B83">
              <w:rPr>
                <w:sz w:val="22"/>
                <w:szCs w:val="22"/>
              </w:rPr>
              <w:t>не определены</w:t>
            </w:r>
          </w:p>
        </w:tc>
        <w:tc>
          <w:tcPr>
            <w:tcW w:w="1849" w:type="dxa"/>
            <w:shd w:val="clear" w:color="auto" w:fill="auto"/>
            <w:vAlign w:val="center"/>
          </w:tcPr>
          <w:p w14:paraId="1F9F883E" w14:textId="77777777" w:rsidR="00473B0E" w:rsidRPr="00EB0B83" w:rsidRDefault="009B774A" w:rsidP="00F66DA6">
            <w:pPr>
              <w:jc w:val="center"/>
              <w:rPr>
                <w:sz w:val="22"/>
                <w:szCs w:val="22"/>
              </w:rPr>
            </w:pPr>
            <w:r w:rsidRPr="00EB0B83">
              <w:rPr>
                <w:sz w:val="22"/>
                <w:szCs w:val="22"/>
              </w:rPr>
              <w:t>Муниципальное образование "Город Березники", г. Березники</w:t>
            </w:r>
          </w:p>
        </w:tc>
        <w:tc>
          <w:tcPr>
            <w:tcW w:w="1553" w:type="dxa"/>
            <w:vAlign w:val="center"/>
          </w:tcPr>
          <w:p w14:paraId="463A6686" w14:textId="77777777" w:rsidR="00473B0E" w:rsidRPr="00EB0B83" w:rsidRDefault="00473B0E" w:rsidP="00F66DA6">
            <w:pPr>
              <w:jc w:val="center"/>
              <w:rPr>
                <w:sz w:val="22"/>
                <w:szCs w:val="22"/>
              </w:rPr>
            </w:pPr>
            <w:r w:rsidRPr="00EB0B83">
              <w:rPr>
                <w:sz w:val="22"/>
                <w:szCs w:val="22"/>
              </w:rPr>
              <w:t>первая очередь</w:t>
            </w:r>
          </w:p>
        </w:tc>
        <w:tc>
          <w:tcPr>
            <w:tcW w:w="1953" w:type="dxa"/>
            <w:shd w:val="clear" w:color="auto" w:fill="auto"/>
            <w:vAlign w:val="center"/>
          </w:tcPr>
          <w:p w14:paraId="497BFEC4" w14:textId="77777777" w:rsidR="00473B0E" w:rsidRPr="00EB0B83" w:rsidRDefault="00473B0E" w:rsidP="00F66DA6">
            <w:pPr>
              <w:jc w:val="center"/>
              <w:rPr>
                <w:sz w:val="22"/>
                <w:szCs w:val="22"/>
              </w:rPr>
            </w:pPr>
            <w:r w:rsidRPr="00EB0B83">
              <w:rPr>
                <w:sz w:val="22"/>
                <w:szCs w:val="22"/>
                <w:lang w:eastAsia="en-US"/>
              </w:rPr>
              <w:t>Санитарно-защитная зона</w:t>
            </w:r>
          </w:p>
        </w:tc>
        <w:tc>
          <w:tcPr>
            <w:tcW w:w="2464" w:type="dxa"/>
            <w:vAlign w:val="center"/>
          </w:tcPr>
          <w:p w14:paraId="34E9881C" w14:textId="77777777" w:rsidR="00473B0E" w:rsidRPr="00EB0B83" w:rsidRDefault="007F4835" w:rsidP="002E355E">
            <w:r w:rsidRPr="00EB0B83">
              <w:rPr>
                <w:sz w:val="22"/>
                <w:szCs w:val="22"/>
              </w:rPr>
              <w:t>С</w:t>
            </w:r>
            <w:r w:rsidR="002E355E" w:rsidRPr="00EB0B83">
              <w:rPr>
                <w:sz w:val="22"/>
                <w:szCs w:val="22"/>
              </w:rPr>
              <w:t>хема территориального планирования Пермского края, утвержденная постановлением Правительства Пермского края от 27 октября 2009 г. № 780-п «Об утверждении Схемы территориального планирования Пермского края»</w:t>
            </w:r>
          </w:p>
        </w:tc>
      </w:tr>
      <w:tr w:rsidR="00834817" w:rsidRPr="00EB0B83" w14:paraId="1CEC42F1" w14:textId="77777777" w:rsidTr="00EF2005">
        <w:trPr>
          <w:trHeight w:val="306"/>
          <w:jc w:val="center"/>
        </w:trPr>
        <w:tc>
          <w:tcPr>
            <w:tcW w:w="579" w:type="dxa"/>
            <w:shd w:val="clear" w:color="auto" w:fill="auto"/>
            <w:vAlign w:val="center"/>
          </w:tcPr>
          <w:p w14:paraId="63717847" w14:textId="77777777" w:rsidR="00834817" w:rsidRPr="00EB0B83" w:rsidRDefault="00834817" w:rsidP="00F66DA6">
            <w:pPr>
              <w:pStyle w:val="aff7"/>
              <w:jc w:val="left"/>
              <w:rPr>
                <w:rFonts w:ascii="Times New Roman" w:hAnsi="Times New Roman"/>
                <w:lang w:eastAsia="ar-SA"/>
              </w:rPr>
            </w:pPr>
            <w:r w:rsidRPr="00EB0B83">
              <w:rPr>
                <w:rFonts w:ascii="Times New Roman" w:hAnsi="Times New Roman"/>
                <w:lang w:eastAsia="ar-SA"/>
              </w:rPr>
              <w:t>4</w:t>
            </w:r>
          </w:p>
        </w:tc>
        <w:tc>
          <w:tcPr>
            <w:tcW w:w="2393" w:type="dxa"/>
            <w:shd w:val="clear" w:color="auto" w:fill="auto"/>
            <w:vAlign w:val="center"/>
          </w:tcPr>
          <w:p w14:paraId="13203781" w14:textId="77777777" w:rsidR="00834817" w:rsidRPr="00EB0B83" w:rsidRDefault="00233E66" w:rsidP="00233E66">
            <w:pPr>
              <w:jc w:val="left"/>
              <w:rPr>
                <w:sz w:val="22"/>
                <w:szCs w:val="22"/>
                <w:lang w:eastAsia="en-US"/>
              </w:rPr>
            </w:pPr>
            <w:r w:rsidRPr="00EB0B83">
              <w:rPr>
                <w:sz w:val="22"/>
                <w:szCs w:val="22"/>
                <w:lang w:eastAsia="en-US"/>
              </w:rPr>
              <w:t>Увеличение объемов добычи сильвинитовой руды</w:t>
            </w:r>
          </w:p>
        </w:tc>
        <w:tc>
          <w:tcPr>
            <w:tcW w:w="2421" w:type="dxa"/>
            <w:shd w:val="clear" w:color="auto" w:fill="auto"/>
            <w:vAlign w:val="center"/>
          </w:tcPr>
          <w:p w14:paraId="55FDFF11" w14:textId="77777777" w:rsidR="00834817" w:rsidRPr="00EB0B83" w:rsidRDefault="005E44DA" w:rsidP="00F66DA6">
            <w:pPr>
              <w:rPr>
                <w:sz w:val="22"/>
                <w:szCs w:val="22"/>
              </w:rPr>
            </w:pPr>
            <w:r w:rsidRPr="00EB0B83">
              <w:rPr>
                <w:sz w:val="22"/>
                <w:szCs w:val="22"/>
              </w:rPr>
              <w:t>Комплекс сооружений по подаче сильвинитовой руды с БКПРУ-4 на БКПРУ-2</w:t>
            </w:r>
          </w:p>
        </w:tc>
        <w:tc>
          <w:tcPr>
            <w:tcW w:w="2115" w:type="dxa"/>
            <w:shd w:val="clear" w:color="auto" w:fill="auto"/>
            <w:vAlign w:val="center"/>
          </w:tcPr>
          <w:p w14:paraId="0C2F19A7" w14:textId="77777777" w:rsidR="00834817" w:rsidRPr="00EB0B83" w:rsidRDefault="00834817" w:rsidP="00F66DA6">
            <w:pPr>
              <w:rPr>
                <w:sz w:val="22"/>
                <w:szCs w:val="22"/>
              </w:rPr>
            </w:pPr>
            <w:r w:rsidRPr="00EB0B83">
              <w:rPr>
                <w:sz w:val="22"/>
                <w:szCs w:val="22"/>
              </w:rPr>
              <w:t>не определены</w:t>
            </w:r>
          </w:p>
        </w:tc>
        <w:tc>
          <w:tcPr>
            <w:tcW w:w="1849" w:type="dxa"/>
            <w:shd w:val="clear" w:color="auto" w:fill="auto"/>
            <w:vAlign w:val="center"/>
          </w:tcPr>
          <w:p w14:paraId="05F7D36B" w14:textId="77777777" w:rsidR="00834817" w:rsidRPr="00EB0B83" w:rsidRDefault="005E44DA" w:rsidP="00F66DA6">
            <w:pPr>
              <w:jc w:val="center"/>
              <w:rPr>
                <w:sz w:val="22"/>
                <w:szCs w:val="22"/>
              </w:rPr>
            </w:pPr>
            <w:r w:rsidRPr="00EB0B83">
              <w:rPr>
                <w:sz w:val="22"/>
                <w:szCs w:val="22"/>
              </w:rPr>
              <w:t>Муниципальное образование "Город Березники", западнее п. Железнодорожный</w:t>
            </w:r>
          </w:p>
        </w:tc>
        <w:tc>
          <w:tcPr>
            <w:tcW w:w="1553" w:type="dxa"/>
            <w:vAlign w:val="center"/>
          </w:tcPr>
          <w:p w14:paraId="0F7668BF" w14:textId="77777777" w:rsidR="00834817" w:rsidRPr="00EB0B83" w:rsidRDefault="00834817" w:rsidP="00F66DA6">
            <w:pPr>
              <w:jc w:val="center"/>
              <w:rPr>
                <w:sz w:val="22"/>
                <w:szCs w:val="22"/>
              </w:rPr>
            </w:pPr>
            <w:r w:rsidRPr="00EB0B83">
              <w:rPr>
                <w:sz w:val="22"/>
                <w:szCs w:val="22"/>
              </w:rPr>
              <w:t>первая очередь</w:t>
            </w:r>
          </w:p>
        </w:tc>
        <w:tc>
          <w:tcPr>
            <w:tcW w:w="1953" w:type="dxa"/>
            <w:shd w:val="clear" w:color="auto" w:fill="auto"/>
            <w:vAlign w:val="center"/>
          </w:tcPr>
          <w:p w14:paraId="4C9D15B1" w14:textId="77777777" w:rsidR="00834817" w:rsidRPr="00EB0B83" w:rsidRDefault="00834817" w:rsidP="00F66DA6">
            <w:pPr>
              <w:jc w:val="center"/>
              <w:rPr>
                <w:sz w:val="22"/>
                <w:szCs w:val="22"/>
                <w:lang w:eastAsia="en-US"/>
              </w:rPr>
            </w:pPr>
            <w:r w:rsidRPr="00EB0B83">
              <w:rPr>
                <w:sz w:val="22"/>
                <w:szCs w:val="22"/>
                <w:lang w:eastAsia="en-US"/>
              </w:rPr>
              <w:t>Санитарно-защитная зона</w:t>
            </w:r>
          </w:p>
        </w:tc>
        <w:tc>
          <w:tcPr>
            <w:tcW w:w="2464" w:type="dxa"/>
            <w:vAlign w:val="center"/>
          </w:tcPr>
          <w:p w14:paraId="41560AE1" w14:textId="77777777" w:rsidR="00834817" w:rsidRPr="00EB0B83" w:rsidRDefault="007F4835" w:rsidP="002E355E">
            <w:r w:rsidRPr="00EB0B83">
              <w:rPr>
                <w:sz w:val="22"/>
                <w:szCs w:val="22"/>
              </w:rPr>
              <w:t>С</w:t>
            </w:r>
            <w:r w:rsidR="002E355E" w:rsidRPr="00EB0B83">
              <w:rPr>
                <w:sz w:val="22"/>
                <w:szCs w:val="22"/>
              </w:rPr>
              <w:t>хема территориального планирования Пермского края, утвержденная постановлением Правительства Пермского края от 27 октября 2009 г. № 780-п «Об утверждении Схемы территориального планирования Пермского края»</w:t>
            </w:r>
          </w:p>
        </w:tc>
      </w:tr>
      <w:tr w:rsidR="00834817" w:rsidRPr="00EB0B83" w14:paraId="1D722167" w14:textId="77777777" w:rsidTr="005E70F8">
        <w:trPr>
          <w:trHeight w:val="900"/>
          <w:jc w:val="center"/>
        </w:trPr>
        <w:tc>
          <w:tcPr>
            <w:tcW w:w="579" w:type="dxa"/>
            <w:shd w:val="clear" w:color="auto" w:fill="auto"/>
            <w:vAlign w:val="center"/>
          </w:tcPr>
          <w:p w14:paraId="2ED0CBED" w14:textId="77777777" w:rsidR="00834817" w:rsidRPr="00EB0B83" w:rsidRDefault="00834817" w:rsidP="00F66DA6">
            <w:pPr>
              <w:pStyle w:val="aff7"/>
              <w:jc w:val="left"/>
              <w:rPr>
                <w:rFonts w:ascii="Times New Roman" w:hAnsi="Times New Roman"/>
                <w:lang w:eastAsia="ar-SA"/>
              </w:rPr>
            </w:pPr>
            <w:r w:rsidRPr="00EB0B83">
              <w:rPr>
                <w:rFonts w:ascii="Times New Roman" w:hAnsi="Times New Roman"/>
                <w:lang w:eastAsia="ar-SA"/>
              </w:rPr>
              <w:lastRenderedPageBreak/>
              <w:t>5</w:t>
            </w:r>
          </w:p>
        </w:tc>
        <w:tc>
          <w:tcPr>
            <w:tcW w:w="2393" w:type="dxa"/>
            <w:shd w:val="clear" w:color="auto" w:fill="auto"/>
            <w:vAlign w:val="center"/>
          </w:tcPr>
          <w:p w14:paraId="1B2C1BAA" w14:textId="77777777" w:rsidR="00834817" w:rsidRPr="00EB0B83" w:rsidRDefault="00280B5D" w:rsidP="00F66DA6">
            <w:pPr>
              <w:rPr>
                <w:sz w:val="22"/>
                <w:szCs w:val="22"/>
              </w:rPr>
            </w:pPr>
            <w:r w:rsidRPr="00EB0B83">
              <w:rPr>
                <w:sz w:val="22"/>
                <w:szCs w:val="22"/>
                <w:lang w:eastAsia="en-US"/>
              </w:rPr>
              <w:t>Увеличение добычи и обогащения калийных солей в Березниковско-Соликамском узле</w:t>
            </w:r>
          </w:p>
        </w:tc>
        <w:tc>
          <w:tcPr>
            <w:tcW w:w="2421" w:type="dxa"/>
            <w:shd w:val="clear" w:color="auto" w:fill="auto"/>
            <w:vAlign w:val="center"/>
          </w:tcPr>
          <w:p w14:paraId="062E1710" w14:textId="77777777" w:rsidR="00834817" w:rsidRPr="00EB0B83" w:rsidRDefault="00280B5D" w:rsidP="00F66DA6">
            <w:pPr>
              <w:rPr>
                <w:sz w:val="22"/>
                <w:szCs w:val="22"/>
              </w:rPr>
            </w:pPr>
            <w:r w:rsidRPr="00EB0B83">
              <w:rPr>
                <w:bCs/>
                <w:sz w:val="22"/>
                <w:szCs w:val="22"/>
                <w:lang w:eastAsia="en-US"/>
              </w:rPr>
              <w:t>Комплексный проект по созданию промышленного производства "Усольский калийный комбинат" и освоению производства промышленной продукции (калий хлористый) и по организации и практической реализации мероприятий по строительству жилого микрорайона, обеспеченного необходимыми объектами социально-экономической инфраструктуры в целях организации нормальной жизнедеятельности населения г. Березники</w:t>
            </w:r>
          </w:p>
        </w:tc>
        <w:tc>
          <w:tcPr>
            <w:tcW w:w="2115" w:type="dxa"/>
            <w:shd w:val="clear" w:color="auto" w:fill="auto"/>
            <w:vAlign w:val="center"/>
          </w:tcPr>
          <w:p w14:paraId="31376D2C" w14:textId="77777777" w:rsidR="00834817" w:rsidRPr="00EB0B83" w:rsidRDefault="00834817" w:rsidP="00F66DA6">
            <w:pPr>
              <w:rPr>
                <w:sz w:val="22"/>
                <w:szCs w:val="22"/>
              </w:rPr>
            </w:pPr>
            <w:r w:rsidRPr="00EB0B83">
              <w:rPr>
                <w:sz w:val="22"/>
                <w:szCs w:val="22"/>
                <w:lang w:eastAsia="en-US"/>
              </w:rPr>
              <w:t>Производительность – 3,6 млн тонн</w:t>
            </w:r>
            <w:r w:rsidRPr="00EB0B83">
              <w:rPr>
                <w:bCs/>
                <w:sz w:val="22"/>
                <w:szCs w:val="22"/>
                <w:lang w:eastAsia="en-US"/>
              </w:rPr>
              <w:t xml:space="preserve"> 95 % </w:t>
            </w:r>
            <w:r w:rsidRPr="00EB0B83">
              <w:rPr>
                <w:bCs/>
                <w:sz w:val="22"/>
                <w:szCs w:val="22"/>
                <w:lang w:eastAsia="en-US"/>
              </w:rPr>
              <w:br/>
            </w:r>
            <w:r w:rsidRPr="00EB0B83">
              <w:rPr>
                <w:bCs/>
                <w:sz w:val="22"/>
                <w:szCs w:val="22"/>
                <w:lang w:val="en-US" w:eastAsia="en-US"/>
              </w:rPr>
              <w:t>KCl</w:t>
            </w:r>
            <w:r w:rsidRPr="00EB0B83">
              <w:rPr>
                <w:bCs/>
                <w:sz w:val="22"/>
                <w:szCs w:val="22"/>
                <w:lang w:eastAsia="en-US"/>
              </w:rPr>
              <w:t xml:space="preserve"> на </w:t>
            </w:r>
            <w:r w:rsidRPr="00EB0B83">
              <w:rPr>
                <w:sz w:val="22"/>
                <w:szCs w:val="22"/>
                <w:lang w:eastAsia="en-US"/>
              </w:rPr>
              <w:t xml:space="preserve">Палашерском </w:t>
            </w:r>
            <w:r w:rsidRPr="00EB0B83">
              <w:rPr>
                <w:bCs/>
                <w:sz w:val="22"/>
                <w:szCs w:val="22"/>
                <w:lang w:eastAsia="en-US"/>
              </w:rPr>
              <w:br/>
            </w:r>
            <w:r w:rsidRPr="00EB0B83">
              <w:rPr>
                <w:sz w:val="22"/>
                <w:szCs w:val="22"/>
                <w:lang w:eastAsia="en-US"/>
              </w:rPr>
              <w:t>и Балахонцевском месторождениях калийных солей</w:t>
            </w:r>
          </w:p>
        </w:tc>
        <w:tc>
          <w:tcPr>
            <w:tcW w:w="1849" w:type="dxa"/>
            <w:shd w:val="clear" w:color="auto" w:fill="auto"/>
            <w:vAlign w:val="center"/>
          </w:tcPr>
          <w:p w14:paraId="3663F8D7" w14:textId="77777777" w:rsidR="00834817" w:rsidRPr="00EB0B83" w:rsidRDefault="00280B5D" w:rsidP="00F66DA6">
            <w:pPr>
              <w:jc w:val="center"/>
              <w:rPr>
                <w:sz w:val="22"/>
                <w:szCs w:val="22"/>
              </w:rPr>
            </w:pPr>
            <w:r w:rsidRPr="00EB0B83">
              <w:rPr>
                <w:sz w:val="22"/>
                <w:szCs w:val="22"/>
              </w:rPr>
              <w:t>Муниципальное образование "Город Березники", севернее с. Романово</w:t>
            </w:r>
          </w:p>
        </w:tc>
        <w:tc>
          <w:tcPr>
            <w:tcW w:w="1553" w:type="dxa"/>
            <w:vAlign w:val="center"/>
          </w:tcPr>
          <w:p w14:paraId="344E315D" w14:textId="77777777" w:rsidR="00834817" w:rsidRPr="00EB0B83" w:rsidRDefault="00834817" w:rsidP="00F66DA6">
            <w:pPr>
              <w:jc w:val="center"/>
              <w:rPr>
                <w:sz w:val="22"/>
                <w:szCs w:val="22"/>
              </w:rPr>
            </w:pPr>
            <w:r w:rsidRPr="00EB0B83">
              <w:rPr>
                <w:sz w:val="22"/>
                <w:szCs w:val="22"/>
              </w:rPr>
              <w:t>первая очередь</w:t>
            </w:r>
          </w:p>
        </w:tc>
        <w:tc>
          <w:tcPr>
            <w:tcW w:w="1953" w:type="dxa"/>
            <w:shd w:val="clear" w:color="auto" w:fill="auto"/>
            <w:vAlign w:val="center"/>
          </w:tcPr>
          <w:p w14:paraId="36C88DC9" w14:textId="77777777" w:rsidR="00834817" w:rsidRPr="00EB0B83" w:rsidRDefault="00834817" w:rsidP="00F66DA6">
            <w:pPr>
              <w:jc w:val="center"/>
              <w:rPr>
                <w:sz w:val="22"/>
                <w:szCs w:val="22"/>
              </w:rPr>
            </w:pPr>
            <w:r w:rsidRPr="00EB0B83">
              <w:rPr>
                <w:sz w:val="22"/>
                <w:szCs w:val="22"/>
                <w:lang w:eastAsia="en-US"/>
              </w:rPr>
              <w:t>Санитарно-защитная зона</w:t>
            </w:r>
          </w:p>
        </w:tc>
        <w:tc>
          <w:tcPr>
            <w:tcW w:w="2464" w:type="dxa"/>
            <w:vAlign w:val="center"/>
          </w:tcPr>
          <w:p w14:paraId="46F4190F" w14:textId="77777777" w:rsidR="00834817" w:rsidRPr="00EB0B83" w:rsidRDefault="00286763" w:rsidP="002E355E">
            <w:r w:rsidRPr="00EB0B83">
              <w:rPr>
                <w:sz w:val="22"/>
                <w:szCs w:val="22"/>
              </w:rPr>
              <w:t>С</w:t>
            </w:r>
            <w:r w:rsidR="002E355E" w:rsidRPr="00EB0B83">
              <w:rPr>
                <w:sz w:val="22"/>
                <w:szCs w:val="22"/>
              </w:rPr>
              <w:t>хема территориального планирования Пермского края, утвержденная постановлением Правительства Пермского края от 27 октября 2009 г. № 780-п «Об утверждении Схемы территориального планирования Пермского края»</w:t>
            </w:r>
          </w:p>
        </w:tc>
      </w:tr>
      <w:tr w:rsidR="00834817" w:rsidRPr="00EB0B83" w14:paraId="715B7D09" w14:textId="77777777" w:rsidTr="005E70F8">
        <w:trPr>
          <w:trHeight w:val="900"/>
          <w:jc w:val="center"/>
        </w:trPr>
        <w:tc>
          <w:tcPr>
            <w:tcW w:w="579" w:type="dxa"/>
            <w:shd w:val="clear" w:color="auto" w:fill="auto"/>
            <w:vAlign w:val="center"/>
          </w:tcPr>
          <w:p w14:paraId="3E7834CD" w14:textId="77777777" w:rsidR="00834817" w:rsidRPr="00EB0B83" w:rsidRDefault="00834817" w:rsidP="00F66DA6">
            <w:pPr>
              <w:pStyle w:val="aff7"/>
              <w:jc w:val="left"/>
              <w:rPr>
                <w:rFonts w:ascii="Times New Roman" w:hAnsi="Times New Roman"/>
                <w:lang w:eastAsia="ar-SA"/>
              </w:rPr>
            </w:pPr>
            <w:r w:rsidRPr="00EB0B83">
              <w:rPr>
                <w:rFonts w:ascii="Times New Roman" w:hAnsi="Times New Roman"/>
                <w:lang w:eastAsia="ar-SA"/>
              </w:rPr>
              <w:t>6</w:t>
            </w:r>
          </w:p>
        </w:tc>
        <w:tc>
          <w:tcPr>
            <w:tcW w:w="2393" w:type="dxa"/>
            <w:shd w:val="clear" w:color="auto" w:fill="auto"/>
            <w:vAlign w:val="center"/>
          </w:tcPr>
          <w:p w14:paraId="248E61C9" w14:textId="77777777" w:rsidR="00834817" w:rsidRPr="00EB0B83" w:rsidRDefault="003149FB" w:rsidP="00F66DA6">
            <w:pPr>
              <w:rPr>
                <w:sz w:val="22"/>
                <w:szCs w:val="22"/>
              </w:rPr>
            </w:pPr>
            <w:r w:rsidRPr="00EB0B83">
              <w:rPr>
                <w:sz w:val="22"/>
                <w:szCs w:val="22"/>
                <w:lang w:eastAsia="en-US"/>
              </w:rPr>
              <w:t xml:space="preserve">Обеспечение производства хлора и калия едкого чешуированного, формирование </w:t>
            </w:r>
            <w:r w:rsidRPr="00EB0B83">
              <w:rPr>
                <w:sz w:val="22"/>
                <w:szCs w:val="22"/>
                <w:lang w:eastAsia="en-US"/>
              </w:rPr>
              <w:lastRenderedPageBreak/>
              <w:t>устойчивых технологических цепочек в регионе</w:t>
            </w:r>
          </w:p>
        </w:tc>
        <w:tc>
          <w:tcPr>
            <w:tcW w:w="2421" w:type="dxa"/>
            <w:shd w:val="clear" w:color="auto" w:fill="auto"/>
            <w:vAlign w:val="center"/>
          </w:tcPr>
          <w:p w14:paraId="054A102C" w14:textId="77777777" w:rsidR="00834817" w:rsidRPr="00EB0B83" w:rsidRDefault="003149FB" w:rsidP="00F66DA6">
            <w:pPr>
              <w:rPr>
                <w:sz w:val="22"/>
                <w:szCs w:val="22"/>
              </w:rPr>
            </w:pPr>
            <w:r w:rsidRPr="00EB0B83">
              <w:rPr>
                <w:sz w:val="22"/>
                <w:szCs w:val="22"/>
                <w:lang w:eastAsia="en-US"/>
              </w:rPr>
              <w:lastRenderedPageBreak/>
              <w:t>Создание производства хлора и калия едкого чешуированного ООО "Сода-Хлорат"</w:t>
            </w:r>
          </w:p>
        </w:tc>
        <w:tc>
          <w:tcPr>
            <w:tcW w:w="2115" w:type="dxa"/>
            <w:shd w:val="clear" w:color="auto" w:fill="auto"/>
            <w:vAlign w:val="center"/>
          </w:tcPr>
          <w:p w14:paraId="055B2BA6" w14:textId="77777777" w:rsidR="00834817" w:rsidRPr="00EB0B83" w:rsidRDefault="003149FB" w:rsidP="00F66DA6">
            <w:pPr>
              <w:rPr>
                <w:sz w:val="22"/>
                <w:szCs w:val="22"/>
              </w:rPr>
            </w:pPr>
            <w:r w:rsidRPr="00EB0B83">
              <w:rPr>
                <w:sz w:val="22"/>
                <w:szCs w:val="22"/>
                <w:lang w:eastAsia="en-US"/>
              </w:rPr>
              <w:t xml:space="preserve">Создание производства хлора и калия едкого чешуированного методом </w:t>
            </w:r>
            <w:r w:rsidRPr="00EB0B83">
              <w:rPr>
                <w:sz w:val="22"/>
                <w:szCs w:val="22"/>
                <w:lang w:eastAsia="en-US"/>
              </w:rPr>
              <w:lastRenderedPageBreak/>
              <w:t>мембранного электролиза (региональный специальный инвестиционный контракт)</w:t>
            </w:r>
          </w:p>
        </w:tc>
        <w:tc>
          <w:tcPr>
            <w:tcW w:w="1849" w:type="dxa"/>
            <w:shd w:val="clear" w:color="auto" w:fill="auto"/>
            <w:vAlign w:val="center"/>
          </w:tcPr>
          <w:p w14:paraId="15A6339C" w14:textId="77777777" w:rsidR="00834817" w:rsidRPr="00EB0B83" w:rsidRDefault="00834817" w:rsidP="00F66DA6">
            <w:pPr>
              <w:jc w:val="center"/>
              <w:rPr>
                <w:sz w:val="22"/>
                <w:szCs w:val="22"/>
              </w:rPr>
            </w:pPr>
            <w:r w:rsidRPr="00EB0B83">
              <w:rPr>
                <w:bCs/>
                <w:sz w:val="22"/>
                <w:szCs w:val="22"/>
                <w:lang w:eastAsia="en-US"/>
              </w:rPr>
              <w:lastRenderedPageBreak/>
              <w:t>г. Березники</w:t>
            </w:r>
          </w:p>
        </w:tc>
        <w:tc>
          <w:tcPr>
            <w:tcW w:w="1553" w:type="dxa"/>
            <w:vAlign w:val="center"/>
          </w:tcPr>
          <w:p w14:paraId="241692E8" w14:textId="77777777" w:rsidR="00834817" w:rsidRPr="00EB0B83" w:rsidRDefault="00834817" w:rsidP="00F66DA6">
            <w:pPr>
              <w:jc w:val="center"/>
              <w:rPr>
                <w:sz w:val="22"/>
                <w:szCs w:val="22"/>
              </w:rPr>
            </w:pPr>
            <w:r w:rsidRPr="00EB0B83">
              <w:rPr>
                <w:sz w:val="22"/>
                <w:szCs w:val="22"/>
              </w:rPr>
              <w:t>первая очередь</w:t>
            </w:r>
          </w:p>
        </w:tc>
        <w:tc>
          <w:tcPr>
            <w:tcW w:w="1953" w:type="dxa"/>
            <w:shd w:val="clear" w:color="auto" w:fill="auto"/>
            <w:vAlign w:val="center"/>
          </w:tcPr>
          <w:p w14:paraId="110EA0B5" w14:textId="77777777" w:rsidR="00834817" w:rsidRPr="00EB0B83" w:rsidRDefault="00834817" w:rsidP="00F66DA6">
            <w:pPr>
              <w:jc w:val="center"/>
              <w:rPr>
                <w:sz w:val="22"/>
                <w:szCs w:val="22"/>
              </w:rPr>
            </w:pPr>
            <w:r w:rsidRPr="00EB0B83">
              <w:rPr>
                <w:sz w:val="22"/>
                <w:szCs w:val="22"/>
                <w:lang w:eastAsia="en-US"/>
              </w:rPr>
              <w:t>Санитарно-защитная зона</w:t>
            </w:r>
          </w:p>
        </w:tc>
        <w:tc>
          <w:tcPr>
            <w:tcW w:w="2464" w:type="dxa"/>
            <w:vAlign w:val="center"/>
          </w:tcPr>
          <w:p w14:paraId="7937EBBC" w14:textId="77777777" w:rsidR="00834817" w:rsidRPr="00EB0B83" w:rsidRDefault="00286763" w:rsidP="002E355E">
            <w:r w:rsidRPr="00EB0B83">
              <w:rPr>
                <w:sz w:val="22"/>
                <w:szCs w:val="22"/>
              </w:rPr>
              <w:t>С</w:t>
            </w:r>
            <w:r w:rsidR="002E355E" w:rsidRPr="00EB0B83">
              <w:rPr>
                <w:sz w:val="22"/>
                <w:szCs w:val="22"/>
              </w:rPr>
              <w:t xml:space="preserve">хема территориального планирования Пермского края, утвержденная </w:t>
            </w:r>
            <w:r w:rsidR="002E355E" w:rsidRPr="00EB0B83">
              <w:rPr>
                <w:sz w:val="22"/>
                <w:szCs w:val="22"/>
              </w:rPr>
              <w:lastRenderedPageBreak/>
              <w:t>постановлением Правительства Пермского края от 27 октября 2009 г. № 780-п «Об утверждении Схемы территориального планирования Пермского края»</w:t>
            </w:r>
          </w:p>
        </w:tc>
      </w:tr>
      <w:tr w:rsidR="00365534" w:rsidRPr="00EB0B83" w14:paraId="2F5EA9CF" w14:textId="77777777" w:rsidTr="005E70F8">
        <w:trPr>
          <w:trHeight w:val="900"/>
          <w:jc w:val="center"/>
        </w:trPr>
        <w:tc>
          <w:tcPr>
            <w:tcW w:w="579" w:type="dxa"/>
            <w:shd w:val="clear" w:color="auto" w:fill="auto"/>
            <w:vAlign w:val="center"/>
          </w:tcPr>
          <w:p w14:paraId="5DD8B848" w14:textId="77777777" w:rsidR="00365534" w:rsidRPr="00EB0B83" w:rsidRDefault="00365534" w:rsidP="00F66DA6">
            <w:pPr>
              <w:pStyle w:val="aff7"/>
              <w:jc w:val="left"/>
              <w:rPr>
                <w:rFonts w:ascii="Times New Roman" w:hAnsi="Times New Roman"/>
                <w:lang w:eastAsia="ar-SA"/>
              </w:rPr>
            </w:pPr>
            <w:r w:rsidRPr="00EB0B83">
              <w:rPr>
                <w:rFonts w:ascii="Times New Roman" w:hAnsi="Times New Roman"/>
                <w:lang w:eastAsia="ar-SA"/>
              </w:rPr>
              <w:lastRenderedPageBreak/>
              <w:t>7</w:t>
            </w:r>
          </w:p>
        </w:tc>
        <w:tc>
          <w:tcPr>
            <w:tcW w:w="2393" w:type="dxa"/>
            <w:shd w:val="clear" w:color="auto" w:fill="auto"/>
            <w:vAlign w:val="center"/>
          </w:tcPr>
          <w:p w14:paraId="5E227F4A" w14:textId="77777777" w:rsidR="00365534" w:rsidRPr="00EB0B83" w:rsidRDefault="00365534" w:rsidP="00F66DA6">
            <w:pPr>
              <w:rPr>
                <w:sz w:val="22"/>
                <w:szCs w:val="22"/>
                <w:lang w:eastAsia="en-US"/>
              </w:rPr>
            </w:pPr>
            <w:r w:rsidRPr="00EB0B83">
              <w:rPr>
                <w:sz w:val="22"/>
                <w:szCs w:val="22"/>
                <w:lang w:eastAsia="en-US"/>
              </w:rPr>
              <w:t>Обеспечение производства раствора хлорида натрия</w:t>
            </w:r>
          </w:p>
        </w:tc>
        <w:tc>
          <w:tcPr>
            <w:tcW w:w="2421" w:type="dxa"/>
            <w:shd w:val="clear" w:color="auto" w:fill="auto"/>
            <w:vAlign w:val="center"/>
          </w:tcPr>
          <w:p w14:paraId="6C7A319E" w14:textId="77777777" w:rsidR="00365534" w:rsidRPr="00EB0B83" w:rsidRDefault="00365534" w:rsidP="00F66DA6">
            <w:pPr>
              <w:rPr>
                <w:sz w:val="22"/>
                <w:szCs w:val="22"/>
                <w:lang w:eastAsia="en-US"/>
              </w:rPr>
            </w:pPr>
            <w:r w:rsidRPr="00EB0B83">
              <w:rPr>
                <w:sz w:val="22"/>
                <w:szCs w:val="22"/>
                <w:lang w:eastAsia="en-US"/>
              </w:rPr>
              <w:t>Участок приготовления раствора хлорида натрия</w:t>
            </w:r>
          </w:p>
        </w:tc>
        <w:tc>
          <w:tcPr>
            <w:tcW w:w="2115" w:type="dxa"/>
            <w:shd w:val="clear" w:color="auto" w:fill="auto"/>
            <w:vAlign w:val="center"/>
          </w:tcPr>
          <w:p w14:paraId="26CE5E48" w14:textId="77777777" w:rsidR="00365534" w:rsidRPr="00EB0B83" w:rsidRDefault="00365534" w:rsidP="00F66DA6">
            <w:pPr>
              <w:rPr>
                <w:sz w:val="22"/>
                <w:szCs w:val="22"/>
                <w:lang w:eastAsia="en-US"/>
              </w:rPr>
            </w:pPr>
            <w:r w:rsidRPr="00EB0B83">
              <w:rPr>
                <w:sz w:val="22"/>
                <w:szCs w:val="22"/>
                <w:lang w:eastAsia="en-US"/>
              </w:rPr>
              <w:t>Обеспечение производства раствора хлорида натрия</w:t>
            </w:r>
          </w:p>
        </w:tc>
        <w:tc>
          <w:tcPr>
            <w:tcW w:w="1849" w:type="dxa"/>
            <w:shd w:val="clear" w:color="auto" w:fill="auto"/>
            <w:vAlign w:val="center"/>
          </w:tcPr>
          <w:p w14:paraId="5603A894" w14:textId="77777777" w:rsidR="00365534" w:rsidRPr="00EB0B83" w:rsidRDefault="00365534" w:rsidP="00365534">
            <w:pPr>
              <w:jc w:val="center"/>
              <w:rPr>
                <w:bCs/>
                <w:sz w:val="22"/>
                <w:szCs w:val="22"/>
                <w:lang w:eastAsia="en-US"/>
              </w:rPr>
            </w:pPr>
            <w:r w:rsidRPr="00EB0B83">
              <w:rPr>
                <w:bCs/>
                <w:sz w:val="22"/>
                <w:szCs w:val="22"/>
                <w:lang w:eastAsia="en-US"/>
              </w:rPr>
              <w:t>Муниципальное образование "Город Березники",</w:t>
            </w:r>
          </w:p>
          <w:p w14:paraId="656706FC" w14:textId="77777777" w:rsidR="00365534" w:rsidRPr="00EB0B83" w:rsidRDefault="00365534" w:rsidP="00365534">
            <w:pPr>
              <w:jc w:val="center"/>
              <w:rPr>
                <w:bCs/>
                <w:sz w:val="22"/>
                <w:szCs w:val="22"/>
                <w:lang w:eastAsia="en-US"/>
              </w:rPr>
            </w:pPr>
            <w:r w:rsidRPr="00EB0B83">
              <w:rPr>
                <w:bCs/>
                <w:sz w:val="22"/>
                <w:szCs w:val="22"/>
                <w:lang w:eastAsia="en-US"/>
              </w:rPr>
              <w:t>г. Березники</w:t>
            </w:r>
          </w:p>
        </w:tc>
        <w:tc>
          <w:tcPr>
            <w:tcW w:w="1553" w:type="dxa"/>
            <w:vAlign w:val="center"/>
          </w:tcPr>
          <w:p w14:paraId="3C83EDDA" w14:textId="77777777" w:rsidR="00365534" w:rsidRPr="00EB0B83" w:rsidRDefault="00365534" w:rsidP="00F66DA6">
            <w:pPr>
              <w:jc w:val="center"/>
              <w:rPr>
                <w:sz w:val="22"/>
                <w:szCs w:val="22"/>
              </w:rPr>
            </w:pPr>
            <w:r w:rsidRPr="00EB0B83">
              <w:rPr>
                <w:sz w:val="22"/>
                <w:szCs w:val="22"/>
              </w:rPr>
              <w:t>Расчетный срок</w:t>
            </w:r>
          </w:p>
        </w:tc>
        <w:tc>
          <w:tcPr>
            <w:tcW w:w="1953" w:type="dxa"/>
            <w:shd w:val="clear" w:color="auto" w:fill="auto"/>
            <w:vAlign w:val="center"/>
          </w:tcPr>
          <w:p w14:paraId="2C48AB26" w14:textId="77777777" w:rsidR="00365534" w:rsidRPr="00EB0B83" w:rsidRDefault="00365534" w:rsidP="00F66DA6">
            <w:pPr>
              <w:jc w:val="center"/>
              <w:rPr>
                <w:sz w:val="22"/>
                <w:szCs w:val="22"/>
                <w:lang w:eastAsia="en-US"/>
              </w:rPr>
            </w:pPr>
            <w:r w:rsidRPr="00EB0B83">
              <w:rPr>
                <w:sz w:val="22"/>
                <w:szCs w:val="22"/>
                <w:lang w:eastAsia="en-US"/>
              </w:rPr>
              <w:t>Санитарно-защитная зона</w:t>
            </w:r>
          </w:p>
        </w:tc>
        <w:tc>
          <w:tcPr>
            <w:tcW w:w="2464" w:type="dxa"/>
            <w:vAlign w:val="center"/>
          </w:tcPr>
          <w:p w14:paraId="7ADA9A4E" w14:textId="77777777" w:rsidR="00365534" w:rsidRPr="00EB0B83" w:rsidRDefault="00365534" w:rsidP="002E355E">
            <w:pPr>
              <w:rPr>
                <w:sz w:val="22"/>
                <w:szCs w:val="22"/>
              </w:rPr>
            </w:pPr>
          </w:p>
        </w:tc>
      </w:tr>
    </w:tbl>
    <w:p w14:paraId="5DA52D42" w14:textId="77777777" w:rsidR="00EF2005" w:rsidRPr="00EB0B83" w:rsidRDefault="00EF2005" w:rsidP="00F66DA6">
      <w:pPr>
        <w:spacing w:after="0"/>
        <w:jc w:val="left"/>
        <w:rPr>
          <w:b/>
          <w:bCs/>
          <w:i/>
          <w:iCs/>
          <w:sz w:val="22"/>
          <w:szCs w:val="22"/>
        </w:rPr>
      </w:pPr>
    </w:p>
    <w:p w14:paraId="24C62C9F" w14:textId="77777777" w:rsidR="00EF2005" w:rsidRPr="00EB0B83" w:rsidRDefault="00EF2005" w:rsidP="00EF2005">
      <w:pPr>
        <w:pStyle w:val="ConsPlusTitle"/>
        <w:ind w:firstLine="709"/>
        <w:jc w:val="both"/>
        <w:outlineLvl w:val="2"/>
        <w:rPr>
          <w:rFonts w:ascii="Times New Roman" w:hAnsi="Times New Roman" w:cs="Times New Roman"/>
          <w:sz w:val="28"/>
          <w:szCs w:val="28"/>
        </w:rPr>
      </w:pPr>
      <w:bookmarkStart w:id="95" w:name="_Toc76389261"/>
      <w:r w:rsidRPr="00EB0B83">
        <w:rPr>
          <w:rFonts w:ascii="Times New Roman" w:hAnsi="Times New Roman" w:cs="Times New Roman"/>
          <w:sz w:val="28"/>
          <w:szCs w:val="28"/>
          <w:lang w:eastAsia="x-none"/>
        </w:rPr>
        <w:t>2.2.1</w:t>
      </w:r>
      <w:r w:rsidR="002E355E" w:rsidRPr="00EB0B83">
        <w:rPr>
          <w:rFonts w:ascii="Times New Roman" w:hAnsi="Times New Roman" w:cs="Times New Roman"/>
          <w:sz w:val="28"/>
          <w:szCs w:val="28"/>
          <w:lang w:eastAsia="x-none"/>
        </w:rPr>
        <w:t>2</w:t>
      </w:r>
      <w:r w:rsidRPr="00EB0B83">
        <w:rPr>
          <w:rFonts w:ascii="Times New Roman" w:hAnsi="Times New Roman" w:cs="Times New Roman"/>
          <w:sz w:val="28"/>
          <w:szCs w:val="28"/>
          <w:lang w:eastAsia="x-none"/>
        </w:rPr>
        <w:t>. Региональные системы оповещения Пермского края с учетом создания комплексных систем экстренного оповещения населения об угрозе возникновения или о возникновении чрезвычайных ситуаций природного и техногенного характера</w:t>
      </w:r>
      <w:bookmarkEnd w:id="95"/>
    </w:p>
    <w:tbl>
      <w:tblPr>
        <w:tblW w:w="153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9"/>
        <w:gridCol w:w="2393"/>
        <w:gridCol w:w="2421"/>
        <w:gridCol w:w="2115"/>
        <w:gridCol w:w="1849"/>
        <w:gridCol w:w="1553"/>
        <w:gridCol w:w="1953"/>
        <w:gridCol w:w="2464"/>
      </w:tblGrid>
      <w:tr w:rsidR="00EF2005" w:rsidRPr="00EB0B83" w14:paraId="558EC1E2" w14:textId="77777777" w:rsidTr="00136EC4">
        <w:trPr>
          <w:trHeight w:val="990"/>
          <w:tblHeader/>
          <w:jc w:val="center"/>
        </w:trPr>
        <w:tc>
          <w:tcPr>
            <w:tcW w:w="579" w:type="dxa"/>
            <w:shd w:val="clear" w:color="auto" w:fill="BFBFBF" w:themeFill="background1" w:themeFillShade="BF"/>
            <w:vAlign w:val="center"/>
            <w:hideMark/>
          </w:tcPr>
          <w:p w14:paraId="61AA9BF6" w14:textId="77777777" w:rsidR="00EF2005" w:rsidRPr="00EB0B83" w:rsidRDefault="00EF2005" w:rsidP="00136EC4">
            <w:pPr>
              <w:jc w:val="center"/>
              <w:rPr>
                <w:b/>
                <w:sz w:val="22"/>
                <w:szCs w:val="22"/>
              </w:rPr>
            </w:pPr>
            <w:r w:rsidRPr="00EB0B83">
              <w:rPr>
                <w:b/>
                <w:sz w:val="22"/>
                <w:szCs w:val="22"/>
              </w:rPr>
              <w:t>№</w:t>
            </w:r>
          </w:p>
          <w:p w14:paraId="692E2227" w14:textId="77777777" w:rsidR="00EF2005" w:rsidRPr="00EB0B83" w:rsidRDefault="00EF2005" w:rsidP="00136EC4">
            <w:pPr>
              <w:jc w:val="center"/>
              <w:rPr>
                <w:b/>
                <w:sz w:val="22"/>
                <w:szCs w:val="22"/>
              </w:rPr>
            </w:pPr>
            <w:r w:rsidRPr="00EB0B83">
              <w:rPr>
                <w:b/>
                <w:sz w:val="22"/>
                <w:szCs w:val="22"/>
              </w:rPr>
              <w:t>п/п</w:t>
            </w:r>
          </w:p>
        </w:tc>
        <w:tc>
          <w:tcPr>
            <w:tcW w:w="2393" w:type="dxa"/>
            <w:shd w:val="clear" w:color="auto" w:fill="BFBFBF" w:themeFill="background1" w:themeFillShade="BF"/>
            <w:vAlign w:val="center"/>
            <w:hideMark/>
          </w:tcPr>
          <w:p w14:paraId="29E120B0" w14:textId="77777777" w:rsidR="00EF2005" w:rsidRPr="00EB0B83" w:rsidRDefault="00EF2005" w:rsidP="00136EC4">
            <w:pPr>
              <w:jc w:val="center"/>
              <w:rPr>
                <w:b/>
                <w:sz w:val="22"/>
                <w:szCs w:val="22"/>
              </w:rPr>
            </w:pPr>
            <w:r w:rsidRPr="00EB0B83">
              <w:rPr>
                <w:b/>
                <w:sz w:val="22"/>
                <w:szCs w:val="22"/>
              </w:rPr>
              <w:t>Назначение инвестиционного проекта</w:t>
            </w:r>
          </w:p>
        </w:tc>
        <w:tc>
          <w:tcPr>
            <w:tcW w:w="2421" w:type="dxa"/>
            <w:shd w:val="clear" w:color="auto" w:fill="BFBFBF" w:themeFill="background1" w:themeFillShade="BF"/>
            <w:vAlign w:val="center"/>
            <w:hideMark/>
          </w:tcPr>
          <w:p w14:paraId="3CAFD6B4" w14:textId="77777777" w:rsidR="00EF2005" w:rsidRPr="00EB0B83" w:rsidRDefault="00EF2005" w:rsidP="00136EC4">
            <w:pPr>
              <w:jc w:val="center"/>
              <w:rPr>
                <w:b/>
                <w:sz w:val="22"/>
                <w:szCs w:val="22"/>
              </w:rPr>
            </w:pPr>
            <w:r w:rsidRPr="00EB0B83">
              <w:rPr>
                <w:b/>
                <w:sz w:val="22"/>
                <w:szCs w:val="22"/>
              </w:rPr>
              <w:t>Наименование</w:t>
            </w:r>
          </w:p>
          <w:p w14:paraId="40CC9E44" w14:textId="77777777" w:rsidR="00EF2005" w:rsidRPr="00EB0B83" w:rsidRDefault="00EF2005" w:rsidP="00136EC4">
            <w:pPr>
              <w:jc w:val="center"/>
              <w:rPr>
                <w:b/>
                <w:sz w:val="22"/>
                <w:szCs w:val="22"/>
              </w:rPr>
            </w:pPr>
            <w:r w:rsidRPr="00EB0B83">
              <w:rPr>
                <w:b/>
                <w:sz w:val="22"/>
                <w:szCs w:val="22"/>
              </w:rPr>
              <w:t>объекта</w:t>
            </w:r>
          </w:p>
        </w:tc>
        <w:tc>
          <w:tcPr>
            <w:tcW w:w="2115" w:type="dxa"/>
            <w:shd w:val="clear" w:color="auto" w:fill="BFBFBF" w:themeFill="background1" w:themeFillShade="BF"/>
            <w:vAlign w:val="center"/>
            <w:hideMark/>
          </w:tcPr>
          <w:p w14:paraId="04E07F9B" w14:textId="77777777" w:rsidR="00EF2005" w:rsidRPr="00EB0B83" w:rsidRDefault="00EF2005" w:rsidP="00136EC4">
            <w:pPr>
              <w:jc w:val="center"/>
              <w:rPr>
                <w:b/>
                <w:sz w:val="22"/>
                <w:szCs w:val="22"/>
              </w:rPr>
            </w:pPr>
            <w:r w:rsidRPr="00EB0B83">
              <w:rPr>
                <w:b/>
                <w:sz w:val="22"/>
                <w:szCs w:val="22"/>
              </w:rPr>
              <w:t>Краткая характеристика объекта</w:t>
            </w:r>
          </w:p>
        </w:tc>
        <w:tc>
          <w:tcPr>
            <w:tcW w:w="1849" w:type="dxa"/>
            <w:shd w:val="clear" w:color="auto" w:fill="BFBFBF" w:themeFill="background1" w:themeFillShade="BF"/>
            <w:vAlign w:val="center"/>
            <w:hideMark/>
          </w:tcPr>
          <w:p w14:paraId="338C1C2D" w14:textId="77777777" w:rsidR="00EF2005" w:rsidRPr="00EB0B83" w:rsidRDefault="00EF2005" w:rsidP="00136EC4">
            <w:pPr>
              <w:jc w:val="center"/>
              <w:rPr>
                <w:b/>
                <w:sz w:val="22"/>
                <w:szCs w:val="22"/>
              </w:rPr>
            </w:pPr>
            <w:r w:rsidRPr="00EB0B83">
              <w:rPr>
                <w:b/>
                <w:sz w:val="22"/>
                <w:szCs w:val="22"/>
              </w:rPr>
              <w:t>Местоположение планируемого объекта</w:t>
            </w:r>
          </w:p>
        </w:tc>
        <w:tc>
          <w:tcPr>
            <w:tcW w:w="1553" w:type="dxa"/>
            <w:shd w:val="clear" w:color="auto" w:fill="BFBFBF" w:themeFill="background1" w:themeFillShade="BF"/>
            <w:vAlign w:val="center"/>
          </w:tcPr>
          <w:p w14:paraId="2121AD09" w14:textId="77777777" w:rsidR="00EF2005" w:rsidRPr="00EB0B83" w:rsidRDefault="00EF2005" w:rsidP="00136EC4">
            <w:pPr>
              <w:jc w:val="center"/>
              <w:rPr>
                <w:b/>
                <w:sz w:val="22"/>
                <w:szCs w:val="22"/>
              </w:rPr>
            </w:pPr>
            <w:r w:rsidRPr="00EB0B83">
              <w:rPr>
                <w:b/>
                <w:sz w:val="22"/>
                <w:szCs w:val="22"/>
                <w:lang w:eastAsia="ar-SA"/>
              </w:rPr>
              <w:t>Очередность строительства объекта</w:t>
            </w:r>
          </w:p>
        </w:tc>
        <w:tc>
          <w:tcPr>
            <w:tcW w:w="1953" w:type="dxa"/>
            <w:shd w:val="clear" w:color="auto" w:fill="BFBFBF" w:themeFill="background1" w:themeFillShade="BF"/>
            <w:vAlign w:val="center"/>
            <w:hideMark/>
          </w:tcPr>
          <w:p w14:paraId="23F7FF13" w14:textId="77777777" w:rsidR="00EF2005" w:rsidRPr="00EB0B83" w:rsidRDefault="00EF2005" w:rsidP="00136EC4">
            <w:pPr>
              <w:jc w:val="center"/>
              <w:rPr>
                <w:b/>
                <w:sz w:val="22"/>
                <w:szCs w:val="22"/>
              </w:rPr>
            </w:pPr>
            <w:r w:rsidRPr="00EB0B83">
              <w:rPr>
                <w:b/>
                <w:sz w:val="22"/>
                <w:szCs w:val="22"/>
              </w:rPr>
              <w:t>Зоны с особыми условиями использования территории</w:t>
            </w:r>
          </w:p>
        </w:tc>
        <w:tc>
          <w:tcPr>
            <w:tcW w:w="2464" w:type="dxa"/>
            <w:shd w:val="clear" w:color="auto" w:fill="BFBFBF" w:themeFill="background1" w:themeFillShade="BF"/>
            <w:vAlign w:val="center"/>
          </w:tcPr>
          <w:p w14:paraId="7C013658" w14:textId="77777777" w:rsidR="00EF2005" w:rsidRPr="00EB0B83" w:rsidRDefault="00EF2005" w:rsidP="00136EC4">
            <w:pPr>
              <w:jc w:val="center"/>
              <w:rPr>
                <w:b/>
                <w:sz w:val="22"/>
                <w:szCs w:val="22"/>
              </w:rPr>
            </w:pPr>
            <w:r w:rsidRPr="00EB0B83">
              <w:rPr>
                <w:b/>
                <w:sz w:val="22"/>
                <w:szCs w:val="22"/>
              </w:rPr>
              <w:t>Основание</w:t>
            </w:r>
          </w:p>
        </w:tc>
      </w:tr>
      <w:tr w:rsidR="00EF2005" w:rsidRPr="00EB0B83" w14:paraId="701B4AF8" w14:textId="77777777" w:rsidTr="00136EC4">
        <w:trPr>
          <w:trHeight w:val="164"/>
          <w:tblHeader/>
          <w:jc w:val="center"/>
        </w:trPr>
        <w:tc>
          <w:tcPr>
            <w:tcW w:w="579" w:type="dxa"/>
            <w:shd w:val="clear" w:color="auto" w:fill="BFBFBF" w:themeFill="background1" w:themeFillShade="BF"/>
            <w:vAlign w:val="center"/>
          </w:tcPr>
          <w:p w14:paraId="60B0D4F0" w14:textId="77777777" w:rsidR="00EF2005" w:rsidRPr="00EB0B83" w:rsidRDefault="00EF2005" w:rsidP="00136EC4">
            <w:pPr>
              <w:suppressAutoHyphens/>
              <w:jc w:val="center"/>
              <w:rPr>
                <w:b/>
                <w:sz w:val="22"/>
                <w:szCs w:val="22"/>
                <w:lang w:eastAsia="ar-SA"/>
              </w:rPr>
            </w:pPr>
            <w:r w:rsidRPr="00EB0B83">
              <w:rPr>
                <w:b/>
                <w:sz w:val="22"/>
                <w:szCs w:val="22"/>
                <w:lang w:eastAsia="ar-SA"/>
              </w:rPr>
              <w:t>1</w:t>
            </w:r>
          </w:p>
        </w:tc>
        <w:tc>
          <w:tcPr>
            <w:tcW w:w="2393" w:type="dxa"/>
            <w:shd w:val="clear" w:color="auto" w:fill="BFBFBF" w:themeFill="background1" w:themeFillShade="BF"/>
            <w:vAlign w:val="center"/>
          </w:tcPr>
          <w:p w14:paraId="7AE5F338" w14:textId="77777777" w:rsidR="00EF2005" w:rsidRPr="00EB0B83" w:rsidRDefault="00EF2005" w:rsidP="00136EC4">
            <w:pPr>
              <w:suppressAutoHyphens/>
              <w:jc w:val="center"/>
              <w:rPr>
                <w:b/>
                <w:sz w:val="22"/>
                <w:szCs w:val="22"/>
                <w:lang w:eastAsia="ar-SA"/>
              </w:rPr>
            </w:pPr>
            <w:r w:rsidRPr="00EB0B83">
              <w:rPr>
                <w:b/>
                <w:sz w:val="22"/>
                <w:szCs w:val="22"/>
                <w:lang w:eastAsia="ar-SA"/>
              </w:rPr>
              <w:t>2</w:t>
            </w:r>
          </w:p>
        </w:tc>
        <w:tc>
          <w:tcPr>
            <w:tcW w:w="2421" w:type="dxa"/>
            <w:shd w:val="clear" w:color="auto" w:fill="BFBFBF" w:themeFill="background1" w:themeFillShade="BF"/>
            <w:vAlign w:val="center"/>
          </w:tcPr>
          <w:p w14:paraId="62B0AB18" w14:textId="77777777" w:rsidR="00EF2005" w:rsidRPr="00EB0B83" w:rsidRDefault="00EF2005" w:rsidP="00136EC4">
            <w:pPr>
              <w:suppressAutoHyphens/>
              <w:jc w:val="center"/>
              <w:rPr>
                <w:b/>
                <w:sz w:val="22"/>
                <w:szCs w:val="22"/>
                <w:lang w:eastAsia="ar-SA"/>
              </w:rPr>
            </w:pPr>
            <w:r w:rsidRPr="00EB0B83">
              <w:rPr>
                <w:b/>
                <w:sz w:val="22"/>
                <w:szCs w:val="22"/>
                <w:lang w:eastAsia="ar-SA"/>
              </w:rPr>
              <w:t>3</w:t>
            </w:r>
          </w:p>
        </w:tc>
        <w:tc>
          <w:tcPr>
            <w:tcW w:w="2115" w:type="dxa"/>
            <w:shd w:val="clear" w:color="auto" w:fill="BFBFBF" w:themeFill="background1" w:themeFillShade="BF"/>
            <w:vAlign w:val="center"/>
          </w:tcPr>
          <w:p w14:paraId="2EA0AC62" w14:textId="77777777" w:rsidR="00EF2005" w:rsidRPr="00EB0B83" w:rsidRDefault="00EF2005" w:rsidP="00136EC4">
            <w:pPr>
              <w:suppressAutoHyphens/>
              <w:jc w:val="center"/>
              <w:rPr>
                <w:b/>
                <w:sz w:val="22"/>
                <w:szCs w:val="22"/>
                <w:lang w:eastAsia="ar-SA"/>
              </w:rPr>
            </w:pPr>
            <w:r w:rsidRPr="00EB0B83">
              <w:rPr>
                <w:b/>
                <w:sz w:val="22"/>
                <w:szCs w:val="22"/>
                <w:lang w:eastAsia="ar-SA"/>
              </w:rPr>
              <w:t>4</w:t>
            </w:r>
          </w:p>
        </w:tc>
        <w:tc>
          <w:tcPr>
            <w:tcW w:w="1849" w:type="dxa"/>
            <w:shd w:val="clear" w:color="auto" w:fill="BFBFBF" w:themeFill="background1" w:themeFillShade="BF"/>
            <w:vAlign w:val="center"/>
          </w:tcPr>
          <w:p w14:paraId="6501FE52" w14:textId="77777777" w:rsidR="00EF2005" w:rsidRPr="00EB0B83" w:rsidRDefault="00EF2005" w:rsidP="00136EC4">
            <w:pPr>
              <w:suppressAutoHyphens/>
              <w:jc w:val="center"/>
              <w:rPr>
                <w:b/>
                <w:sz w:val="22"/>
                <w:szCs w:val="22"/>
                <w:lang w:eastAsia="ar-SA"/>
              </w:rPr>
            </w:pPr>
            <w:r w:rsidRPr="00EB0B83">
              <w:rPr>
                <w:b/>
                <w:sz w:val="22"/>
                <w:szCs w:val="22"/>
                <w:lang w:eastAsia="ar-SA"/>
              </w:rPr>
              <w:t>5</w:t>
            </w:r>
          </w:p>
        </w:tc>
        <w:tc>
          <w:tcPr>
            <w:tcW w:w="1553" w:type="dxa"/>
            <w:shd w:val="clear" w:color="auto" w:fill="BFBFBF" w:themeFill="background1" w:themeFillShade="BF"/>
            <w:vAlign w:val="center"/>
          </w:tcPr>
          <w:p w14:paraId="18867E03" w14:textId="77777777" w:rsidR="00EF2005" w:rsidRPr="00EB0B83" w:rsidRDefault="00EF2005" w:rsidP="00136EC4">
            <w:pPr>
              <w:suppressAutoHyphens/>
              <w:jc w:val="center"/>
              <w:rPr>
                <w:b/>
                <w:sz w:val="22"/>
                <w:szCs w:val="22"/>
                <w:lang w:eastAsia="ar-SA"/>
              </w:rPr>
            </w:pPr>
            <w:r w:rsidRPr="00EB0B83">
              <w:rPr>
                <w:b/>
                <w:sz w:val="22"/>
                <w:szCs w:val="22"/>
                <w:lang w:eastAsia="ar-SA"/>
              </w:rPr>
              <w:t>6</w:t>
            </w:r>
          </w:p>
        </w:tc>
        <w:tc>
          <w:tcPr>
            <w:tcW w:w="1953" w:type="dxa"/>
            <w:shd w:val="clear" w:color="auto" w:fill="BFBFBF" w:themeFill="background1" w:themeFillShade="BF"/>
            <w:vAlign w:val="center"/>
          </w:tcPr>
          <w:p w14:paraId="7A9CF3FB" w14:textId="77777777" w:rsidR="00EF2005" w:rsidRPr="00EB0B83" w:rsidRDefault="00EF2005" w:rsidP="00136EC4">
            <w:pPr>
              <w:suppressAutoHyphens/>
              <w:jc w:val="center"/>
              <w:rPr>
                <w:b/>
                <w:sz w:val="22"/>
                <w:szCs w:val="22"/>
                <w:lang w:eastAsia="ar-SA"/>
              </w:rPr>
            </w:pPr>
            <w:r w:rsidRPr="00EB0B83">
              <w:rPr>
                <w:b/>
                <w:sz w:val="22"/>
                <w:szCs w:val="22"/>
                <w:lang w:eastAsia="ar-SA"/>
              </w:rPr>
              <w:t>7</w:t>
            </w:r>
          </w:p>
        </w:tc>
        <w:tc>
          <w:tcPr>
            <w:tcW w:w="2464" w:type="dxa"/>
            <w:shd w:val="clear" w:color="auto" w:fill="BFBFBF" w:themeFill="background1" w:themeFillShade="BF"/>
            <w:vAlign w:val="center"/>
          </w:tcPr>
          <w:p w14:paraId="7248DB8B" w14:textId="77777777" w:rsidR="00EF2005" w:rsidRPr="00EB0B83" w:rsidRDefault="00EF2005" w:rsidP="00136EC4">
            <w:pPr>
              <w:suppressAutoHyphens/>
              <w:jc w:val="center"/>
              <w:rPr>
                <w:b/>
                <w:sz w:val="22"/>
                <w:szCs w:val="22"/>
                <w:lang w:eastAsia="ar-SA"/>
              </w:rPr>
            </w:pPr>
          </w:p>
        </w:tc>
      </w:tr>
      <w:tr w:rsidR="00EF2005" w:rsidRPr="00EB0B83" w14:paraId="4EBC5B71" w14:textId="77777777" w:rsidTr="00136EC4">
        <w:trPr>
          <w:trHeight w:val="290"/>
          <w:jc w:val="center"/>
        </w:trPr>
        <w:tc>
          <w:tcPr>
            <w:tcW w:w="15327" w:type="dxa"/>
            <w:gridSpan w:val="8"/>
            <w:shd w:val="clear" w:color="auto" w:fill="auto"/>
            <w:vAlign w:val="center"/>
          </w:tcPr>
          <w:p w14:paraId="62180673" w14:textId="77777777" w:rsidR="00EF2005" w:rsidRPr="00EB0B83" w:rsidRDefault="00EF2005" w:rsidP="00136EC4">
            <w:pPr>
              <w:jc w:val="center"/>
              <w:rPr>
                <w:b/>
                <w:i/>
                <w:sz w:val="22"/>
                <w:szCs w:val="22"/>
              </w:rPr>
            </w:pPr>
            <w:r w:rsidRPr="00EB0B83">
              <w:rPr>
                <w:b/>
                <w:i/>
                <w:sz w:val="22"/>
                <w:szCs w:val="22"/>
              </w:rPr>
              <w:t xml:space="preserve">Промышленность </w:t>
            </w:r>
          </w:p>
        </w:tc>
      </w:tr>
      <w:tr w:rsidR="00EF2005" w:rsidRPr="00EB0B83" w14:paraId="25A29099" w14:textId="77777777" w:rsidTr="002E355E">
        <w:trPr>
          <w:trHeight w:val="3567"/>
          <w:jc w:val="center"/>
        </w:trPr>
        <w:tc>
          <w:tcPr>
            <w:tcW w:w="579" w:type="dxa"/>
            <w:shd w:val="clear" w:color="auto" w:fill="auto"/>
            <w:vAlign w:val="center"/>
          </w:tcPr>
          <w:p w14:paraId="2B0CECF2" w14:textId="77777777" w:rsidR="00EF2005" w:rsidRPr="00EB0B83" w:rsidRDefault="00EF2005" w:rsidP="00EF2005">
            <w:pPr>
              <w:pStyle w:val="aff7"/>
              <w:jc w:val="left"/>
              <w:rPr>
                <w:rFonts w:ascii="Times New Roman" w:hAnsi="Times New Roman"/>
              </w:rPr>
            </w:pPr>
            <w:r w:rsidRPr="00EB0B83">
              <w:rPr>
                <w:rFonts w:ascii="Times New Roman" w:hAnsi="Times New Roman"/>
              </w:rPr>
              <w:lastRenderedPageBreak/>
              <w:t>1</w:t>
            </w:r>
          </w:p>
        </w:tc>
        <w:tc>
          <w:tcPr>
            <w:tcW w:w="2393" w:type="dxa"/>
            <w:shd w:val="clear" w:color="auto" w:fill="auto"/>
            <w:vAlign w:val="center"/>
          </w:tcPr>
          <w:p w14:paraId="29EAD329" w14:textId="77777777" w:rsidR="00EF2005" w:rsidRPr="00EB0B83" w:rsidRDefault="00EF2005" w:rsidP="00EF2005">
            <w:pPr>
              <w:rPr>
                <w:sz w:val="22"/>
                <w:szCs w:val="22"/>
              </w:rPr>
            </w:pPr>
            <w:r w:rsidRPr="00EB0B83">
              <w:rPr>
                <w:sz w:val="22"/>
                <w:szCs w:val="22"/>
              </w:rPr>
              <w:t xml:space="preserve">Оповещение населения об угрозе возникновения </w:t>
            </w:r>
            <w:r w:rsidRPr="00EB0B83">
              <w:rPr>
                <w:sz w:val="22"/>
                <w:szCs w:val="22"/>
              </w:rPr>
              <w:br/>
              <w:t>или о возникновении чрезвычайных ситуаций</w:t>
            </w:r>
          </w:p>
        </w:tc>
        <w:tc>
          <w:tcPr>
            <w:tcW w:w="2421" w:type="dxa"/>
            <w:shd w:val="clear" w:color="auto" w:fill="auto"/>
            <w:vAlign w:val="center"/>
            <w:hideMark/>
          </w:tcPr>
          <w:p w14:paraId="30B39E2B" w14:textId="77777777" w:rsidR="00EF2005" w:rsidRPr="00EB0B83" w:rsidRDefault="00EF2005" w:rsidP="00EF2005">
            <w:pPr>
              <w:rPr>
                <w:sz w:val="22"/>
                <w:szCs w:val="22"/>
              </w:rPr>
            </w:pPr>
            <w:r w:rsidRPr="00EB0B83">
              <w:rPr>
                <w:sz w:val="22"/>
                <w:szCs w:val="22"/>
              </w:rPr>
              <w:t>Реконструкция РСО Пермского края с учетом создания КСЭОН об угрозе возникновения или о возникновении ЧС природного и техногенного характера</w:t>
            </w:r>
          </w:p>
        </w:tc>
        <w:tc>
          <w:tcPr>
            <w:tcW w:w="2115" w:type="dxa"/>
            <w:shd w:val="clear" w:color="auto" w:fill="auto"/>
            <w:vAlign w:val="center"/>
          </w:tcPr>
          <w:p w14:paraId="75C79C07" w14:textId="77777777" w:rsidR="00EF2005" w:rsidRPr="00EB0B83" w:rsidRDefault="00EF2005" w:rsidP="00EF2005">
            <w:pPr>
              <w:spacing w:line="240" w:lineRule="exact"/>
              <w:jc w:val="center"/>
              <w:rPr>
                <w:sz w:val="22"/>
                <w:szCs w:val="22"/>
              </w:rPr>
            </w:pPr>
            <w:r w:rsidRPr="00EB0B83">
              <w:rPr>
                <w:sz w:val="22"/>
                <w:szCs w:val="22"/>
              </w:rPr>
              <w:t>Сиренная установка</w:t>
            </w:r>
          </w:p>
          <w:p w14:paraId="05B9B288" w14:textId="77777777" w:rsidR="00EF2005" w:rsidRPr="00EB0B83" w:rsidRDefault="00EF2005" w:rsidP="00EF2005">
            <w:pPr>
              <w:rPr>
                <w:sz w:val="22"/>
                <w:szCs w:val="22"/>
              </w:rPr>
            </w:pPr>
          </w:p>
        </w:tc>
        <w:tc>
          <w:tcPr>
            <w:tcW w:w="1849" w:type="dxa"/>
            <w:shd w:val="clear" w:color="auto" w:fill="auto"/>
            <w:vAlign w:val="center"/>
          </w:tcPr>
          <w:p w14:paraId="4002B3CB" w14:textId="77777777" w:rsidR="00EF2005" w:rsidRPr="00EB0B83" w:rsidRDefault="00EF2005" w:rsidP="00EF2005">
            <w:pPr>
              <w:spacing w:line="240" w:lineRule="exact"/>
              <w:jc w:val="center"/>
              <w:rPr>
                <w:sz w:val="22"/>
                <w:szCs w:val="22"/>
              </w:rPr>
            </w:pPr>
            <w:r w:rsidRPr="00EB0B83">
              <w:rPr>
                <w:sz w:val="22"/>
                <w:szCs w:val="22"/>
              </w:rPr>
              <w:t>с. Березники</w:t>
            </w:r>
          </w:p>
        </w:tc>
        <w:tc>
          <w:tcPr>
            <w:tcW w:w="1553" w:type="dxa"/>
            <w:vAlign w:val="center"/>
          </w:tcPr>
          <w:p w14:paraId="42B848EA" w14:textId="77777777" w:rsidR="00EF2005" w:rsidRPr="00EB0B83" w:rsidRDefault="00EF2005" w:rsidP="00EF2005">
            <w:pPr>
              <w:jc w:val="center"/>
              <w:rPr>
                <w:sz w:val="22"/>
                <w:szCs w:val="22"/>
              </w:rPr>
            </w:pPr>
            <w:r w:rsidRPr="00EB0B83">
              <w:rPr>
                <w:sz w:val="22"/>
                <w:szCs w:val="22"/>
              </w:rPr>
              <w:t>расчетный срок</w:t>
            </w:r>
          </w:p>
        </w:tc>
        <w:tc>
          <w:tcPr>
            <w:tcW w:w="1953" w:type="dxa"/>
            <w:shd w:val="clear" w:color="auto" w:fill="auto"/>
            <w:vAlign w:val="center"/>
            <w:hideMark/>
          </w:tcPr>
          <w:p w14:paraId="32D20E81" w14:textId="77777777" w:rsidR="00EF2005" w:rsidRPr="00EB0B83" w:rsidRDefault="00EF2005" w:rsidP="00EF2005">
            <w:pPr>
              <w:jc w:val="center"/>
              <w:rPr>
                <w:sz w:val="22"/>
                <w:szCs w:val="22"/>
              </w:rPr>
            </w:pPr>
            <w:r w:rsidRPr="00EB0B83">
              <w:rPr>
                <w:sz w:val="22"/>
                <w:szCs w:val="22"/>
              </w:rPr>
              <w:t>Не устанавливаются</w:t>
            </w:r>
          </w:p>
        </w:tc>
        <w:tc>
          <w:tcPr>
            <w:tcW w:w="2464" w:type="dxa"/>
            <w:vAlign w:val="center"/>
          </w:tcPr>
          <w:p w14:paraId="3F832801" w14:textId="77777777" w:rsidR="00EF2005" w:rsidRPr="00EB0B83" w:rsidRDefault="00286763" w:rsidP="002E355E">
            <w:r w:rsidRPr="00EB0B83">
              <w:rPr>
                <w:sz w:val="22"/>
                <w:szCs w:val="22"/>
              </w:rPr>
              <w:t>С</w:t>
            </w:r>
            <w:r w:rsidR="002E355E" w:rsidRPr="00EB0B83">
              <w:rPr>
                <w:sz w:val="22"/>
                <w:szCs w:val="22"/>
              </w:rPr>
              <w:t>хема территориального планирования Пермского края, утвержденная постановлением Правительства Пермского края от 27 октября 2009 г. № 780-п «Об утверждении Схемы территориального планирования Пермского края»</w:t>
            </w:r>
          </w:p>
        </w:tc>
      </w:tr>
      <w:tr w:rsidR="00EF2005" w:rsidRPr="00EB0B83" w14:paraId="44ED74DA" w14:textId="77777777" w:rsidTr="00EF2005">
        <w:trPr>
          <w:trHeight w:val="448"/>
          <w:jc w:val="center"/>
        </w:trPr>
        <w:tc>
          <w:tcPr>
            <w:tcW w:w="579" w:type="dxa"/>
            <w:shd w:val="clear" w:color="auto" w:fill="auto"/>
            <w:vAlign w:val="center"/>
          </w:tcPr>
          <w:p w14:paraId="6891F613" w14:textId="77777777" w:rsidR="00EF2005" w:rsidRPr="00EB0B83" w:rsidRDefault="00EF2005" w:rsidP="00EF2005">
            <w:pPr>
              <w:pStyle w:val="aff7"/>
              <w:jc w:val="left"/>
              <w:rPr>
                <w:rFonts w:ascii="Times New Roman" w:hAnsi="Times New Roman"/>
              </w:rPr>
            </w:pPr>
          </w:p>
        </w:tc>
        <w:tc>
          <w:tcPr>
            <w:tcW w:w="2393" w:type="dxa"/>
            <w:shd w:val="clear" w:color="auto" w:fill="auto"/>
            <w:vAlign w:val="center"/>
          </w:tcPr>
          <w:p w14:paraId="429A3575" w14:textId="77777777" w:rsidR="00EF2005" w:rsidRPr="00EB0B83" w:rsidRDefault="00EF2005" w:rsidP="00EF2005">
            <w:pPr>
              <w:rPr>
                <w:sz w:val="22"/>
                <w:szCs w:val="22"/>
              </w:rPr>
            </w:pPr>
            <w:r w:rsidRPr="00EB0B83">
              <w:rPr>
                <w:sz w:val="22"/>
                <w:szCs w:val="22"/>
              </w:rPr>
              <w:t xml:space="preserve">Оповещение населения об угрозе возникновения </w:t>
            </w:r>
            <w:r w:rsidRPr="00EB0B83">
              <w:rPr>
                <w:sz w:val="22"/>
                <w:szCs w:val="22"/>
              </w:rPr>
              <w:br/>
              <w:t>или о возникновении чрезвычайных ситуаций</w:t>
            </w:r>
          </w:p>
        </w:tc>
        <w:tc>
          <w:tcPr>
            <w:tcW w:w="2421" w:type="dxa"/>
            <w:shd w:val="clear" w:color="auto" w:fill="auto"/>
            <w:vAlign w:val="center"/>
          </w:tcPr>
          <w:p w14:paraId="31019B54" w14:textId="77777777" w:rsidR="00EF2005" w:rsidRPr="00EB0B83" w:rsidRDefault="00EF2005" w:rsidP="00EF2005">
            <w:pPr>
              <w:rPr>
                <w:sz w:val="22"/>
                <w:szCs w:val="22"/>
              </w:rPr>
            </w:pPr>
            <w:r w:rsidRPr="00EB0B83">
              <w:rPr>
                <w:sz w:val="22"/>
                <w:szCs w:val="22"/>
              </w:rPr>
              <w:t>Реконструкция РСО Пермского края с учетом создания КСЭОН об угрозе возникновения или о возникновении ЧС природного и техногенного характера</w:t>
            </w:r>
          </w:p>
        </w:tc>
        <w:tc>
          <w:tcPr>
            <w:tcW w:w="2115" w:type="dxa"/>
            <w:shd w:val="clear" w:color="auto" w:fill="auto"/>
            <w:vAlign w:val="center"/>
          </w:tcPr>
          <w:p w14:paraId="25B0A67B" w14:textId="77777777" w:rsidR="00EF2005" w:rsidRPr="00EB0B83" w:rsidRDefault="00EF2005" w:rsidP="00EF2005">
            <w:pPr>
              <w:spacing w:line="240" w:lineRule="exact"/>
              <w:jc w:val="center"/>
              <w:rPr>
                <w:sz w:val="22"/>
                <w:szCs w:val="22"/>
              </w:rPr>
            </w:pPr>
            <w:proofErr w:type="spellStart"/>
            <w:r w:rsidRPr="00EB0B83">
              <w:rPr>
                <w:sz w:val="22"/>
                <w:szCs w:val="22"/>
              </w:rPr>
              <w:t>Сиренно</w:t>
            </w:r>
            <w:proofErr w:type="spellEnd"/>
            <w:r w:rsidRPr="00EB0B83">
              <w:rPr>
                <w:sz w:val="22"/>
                <w:szCs w:val="22"/>
              </w:rPr>
              <w:t>-речевая установка</w:t>
            </w:r>
          </w:p>
        </w:tc>
        <w:tc>
          <w:tcPr>
            <w:tcW w:w="1849" w:type="dxa"/>
            <w:shd w:val="clear" w:color="auto" w:fill="auto"/>
            <w:vAlign w:val="center"/>
          </w:tcPr>
          <w:p w14:paraId="04EF82AC" w14:textId="77777777" w:rsidR="00EF2005" w:rsidRPr="00EB0B83" w:rsidRDefault="00EF2005" w:rsidP="00EF2005">
            <w:pPr>
              <w:spacing w:line="240" w:lineRule="exact"/>
              <w:jc w:val="center"/>
              <w:rPr>
                <w:sz w:val="22"/>
                <w:szCs w:val="22"/>
              </w:rPr>
            </w:pPr>
            <w:r w:rsidRPr="00EB0B83">
              <w:rPr>
                <w:sz w:val="22"/>
                <w:szCs w:val="22"/>
              </w:rPr>
              <w:t>Муниципальное образование «Город Березники»,</w:t>
            </w:r>
          </w:p>
          <w:p w14:paraId="7374A69F" w14:textId="77777777" w:rsidR="00EF2005" w:rsidRPr="00EB0B83" w:rsidRDefault="00EF2005" w:rsidP="00EF2005">
            <w:pPr>
              <w:spacing w:line="240" w:lineRule="exact"/>
              <w:jc w:val="center"/>
              <w:rPr>
                <w:sz w:val="22"/>
                <w:szCs w:val="22"/>
              </w:rPr>
            </w:pPr>
            <w:r w:rsidRPr="00EB0B83">
              <w:rPr>
                <w:sz w:val="22"/>
                <w:szCs w:val="22"/>
              </w:rPr>
              <w:t>с. Березовка</w:t>
            </w:r>
          </w:p>
        </w:tc>
        <w:tc>
          <w:tcPr>
            <w:tcW w:w="1553" w:type="dxa"/>
            <w:vAlign w:val="center"/>
          </w:tcPr>
          <w:p w14:paraId="5D290D0F" w14:textId="77777777" w:rsidR="00EF2005" w:rsidRPr="00EB0B83" w:rsidRDefault="00EF2005" w:rsidP="00EF2005">
            <w:pPr>
              <w:jc w:val="center"/>
              <w:rPr>
                <w:sz w:val="22"/>
                <w:szCs w:val="22"/>
              </w:rPr>
            </w:pPr>
            <w:r w:rsidRPr="00EB0B83">
              <w:rPr>
                <w:sz w:val="22"/>
                <w:szCs w:val="22"/>
              </w:rPr>
              <w:t>расчетный срок</w:t>
            </w:r>
          </w:p>
        </w:tc>
        <w:tc>
          <w:tcPr>
            <w:tcW w:w="1953" w:type="dxa"/>
            <w:shd w:val="clear" w:color="auto" w:fill="auto"/>
            <w:vAlign w:val="center"/>
          </w:tcPr>
          <w:p w14:paraId="0AE6D67D" w14:textId="77777777" w:rsidR="00EF2005" w:rsidRPr="00EB0B83" w:rsidRDefault="00EF2005" w:rsidP="00EF2005">
            <w:pPr>
              <w:jc w:val="center"/>
              <w:rPr>
                <w:sz w:val="22"/>
                <w:szCs w:val="22"/>
              </w:rPr>
            </w:pPr>
            <w:r w:rsidRPr="00EB0B83">
              <w:rPr>
                <w:sz w:val="22"/>
                <w:szCs w:val="22"/>
              </w:rPr>
              <w:t>Не устанавливаются</w:t>
            </w:r>
          </w:p>
        </w:tc>
        <w:tc>
          <w:tcPr>
            <w:tcW w:w="2464" w:type="dxa"/>
            <w:vAlign w:val="center"/>
          </w:tcPr>
          <w:p w14:paraId="54BF2B50" w14:textId="77777777" w:rsidR="00EF2005" w:rsidRPr="00EB0B83" w:rsidRDefault="00286763" w:rsidP="002E355E">
            <w:r w:rsidRPr="00EB0B83">
              <w:rPr>
                <w:sz w:val="22"/>
                <w:szCs w:val="22"/>
              </w:rPr>
              <w:t>С</w:t>
            </w:r>
            <w:r w:rsidR="002E355E" w:rsidRPr="00EB0B83">
              <w:rPr>
                <w:sz w:val="22"/>
                <w:szCs w:val="22"/>
              </w:rPr>
              <w:t>хема территориального планирования Пермского края, утвержденная постановлением Правительства Пермского края от 27 октября 2009 г. № 780-п «Об утверждении Схемы территориального планирования Пермского края»</w:t>
            </w:r>
          </w:p>
        </w:tc>
      </w:tr>
      <w:tr w:rsidR="00EF2005" w:rsidRPr="00EB0B83" w14:paraId="62D8E147" w14:textId="77777777" w:rsidTr="00136EC4">
        <w:trPr>
          <w:trHeight w:val="1770"/>
          <w:jc w:val="center"/>
        </w:trPr>
        <w:tc>
          <w:tcPr>
            <w:tcW w:w="579" w:type="dxa"/>
            <w:shd w:val="clear" w:color="auto" w:fill="auto"/>
            <w:vAlign w:val="center"/>
          </w:tcPr>
          <w:p w14:paraId="64A8B266" w14:textId="77777777" w:rsidR="00EF2005" w:rsidRPr="00EB0B83" w:rsidRDefault="00EF2005" w:rsidP="00EF2005">
            <w:pPr>
              <w:pStyle w:val="aff7"/>
              <w:jc w:val="left"/>
              <w:rPr>
                <w:rFonts w:ascii="Times New Roman" w:hAnsi="Times New Roman"/>
              </w:rPr>
            </w:pPr>
          </w:p>
        </w:tc>
        <w:tc>
          <w:tcPr>
            <w:tcW w:w="2393" w:type="dxa"/>
            <w:shd w:val="clear" w:color="auto" w:fill="auto"/>
            <w:vAlign w:val="center"/>
          </w:tcPr>
          <w:p w14:paraId="36D0DFC7" w14:textId="77777777" w:rsidR="00EF2005" w:rsidRPr="00EB0B83" w:rsidRDefault="00EF2005" w:rsidP="00EF2005">
            <w:pPr>
              <w:rPr>
                <w:sz w:val="22"/>
                <w:szCs w:val="22"/>
              </w:rPr>
            </w:pPr>
            <w:r w:rsidRPr="00EB0B83">
              <w:rPr>
                <w:sz w:val="22"/>
                <w:szCs w:val="22"/>
              </w:rPr>
              <w:t xml:space="preserve">Оповещение населения об угрозе возникновения </w:t>
            </w:r>
            <w:r w:rsidRPr="00EB0B83">
              <w:rPr>
                <w:sz w:val="22"/>
                <w:szCs w:val="22"/>
              </w:rPr>
              <w:br/>
              <w:t>или о возникновении чрезвычайных ситуаций</w:t>
            </w:r>
          </w:p>
        </w:tc>
        <w:tc>
          <w:tcPr>
            <w:tcW w:w="2421" w:type="dxa"/>
            <w:shd w:val="clear" w:color="auto" w:fill="auto"/>
            <w:vAlign w:val="center"/>
          </w:tcPr>
          <w:p w14:paraId="06259E47" w14:textId="77777777" w:rsidR="00EF2005" w:rsidRPr="00EB0B83" w:rsidRDefault="00EF2005" w:rsidP="00EF2005">
            <w:pPr>
              <w:rPr>
                <w:sz w:val="22"/>
                <w:szCs w:val="22"/>
              </w:rPr>
            </w:pPr>
            <w:r w:rsidRPr="00EB0B83">
              <w:rPr>
                <w:sz w:val="22"/>
                <w:szCs w:val="22"/>
              </w:rPr>
              <w:t>Реконструкция РСО Пермского края с учетом создания КСЭОН об угрозе возникновения или о возникновении ЧС природного и техногенного характера</w:t>
            </w:r>
          </w:p>
        </w:tc>
        <w:tc>
          <w:tcPr>
            <w:tcW w:w="2115" w:type="dxa"/>
            <w:shd w:val="clear" w:color="auto" w:fill="auto"/>
            <w:vAlign w:val="center"/>
          </w:tcPr>
          <w:p w14:paraId="6C35BA1F" w14:textId="77777777" w:rsidR="00EF2005" w:rsidRPr="00EB0B83" w:rsidRDefault="00EF2005" w:rsidP="00EF2005">
            <w:pPr>
              <w:spacing w:line="240" w:lineRule="exact"/>
              <w:jc w:val="center"/>
              <w:rPr>
                <w:sz w:val="22"/>
                <w:szCs w:val="22"/>
              </w:rPr>
            </w:pPr>
            <w:proofErr w:type="spellStart"/>
            <w:r w:rsidRPr="00EB0B83">
              <w:rPr>
                <w:sz w:val="22"/>
                <w:szCs w:val="22"/>
              </w:rPr>
              <w:t>Сиренно</w:t>
            </w:r>
            <w:proofErr w:type="spellEnd"/>
            <w:r w:rsidRPr="00EB0B83">
              <w:rPr>
                <w:sz w:val="22"/>
                <w:szCs w:val="22"/>
              </w:rPr>
              <w:t>-речевая установка</w:t>
            </w:r>
          </w:p>
        </w:tc>
        <w:tc>
          <w:tcPr>
            <w:tcW w:w="1849" w:type="dxa"/>
            <w:shd w:val="clear" w:color="auto" w:fill="auto"/>
            <w:vAlign w:val="center"/>
          </w:tcPr>
          <w:p w14:paraId="6432172B" w14:textId="77777777" w:rsidR="00EF2005" w:rsidRPr="00EB0B83" w:rsidRDefault="00EF2005" w:rsidP="00EF2005">
            <w:pPr>
              <w:spacing w:line="240" w:lineRule="exact"/>
              <w:jc w:val="center"/>
              <w:rPr>
                <w:sz w:val="22"/>
                <w:szCs w:val="22"/>
              </w:rPr>
            </w:pPr>
            <w:r w:rsidRPr="00EB0B83">
              <w:rPr>
                <w:sz w:val="22"/>
                <w:szCs w:val="22"/>
              </w:rPr>
              <w:t>Муниципальное образование «Город Березники»,</w:t>
            </w:r>
          </w:p>
          <w:p w14:paraId="70AFB9A4" w14:textId="77777777" w:rsidR="00EF2005" w:rsidRPr="00EB0B83" w:rsidRDefault="00EF2005" w:rsidP="00EF2005">
            <w:pPr>
              <w:spacing w:line="240" w:lineRule="exact"/>
              <w:jc w:val="center"/>
              <w:rPr>
                <w:sz w:val="22"/>
                <w:szCs w:val="22"/>
              </w:rPr>
            </w:pPr>
            <w:r w:rsidRPr="00EB0B83">
              <w:rPr>
                <w:sz w:val="22"/>
                <w:szCs w:val="22"/>
              </w:rPr>
              <w:t>п. Орел</w:t>
            </w:r>
          </w:p>
        </w:tc>
        <w:tc>
          <w:tcPr>
            <w:tcW w:w="1553" w:type="dxa"/>
            <w:vAlign w:val="center"/>
          </w:tcPr>
          <w:p w14:paraId="2071AD6F" w14:textId="77777777" w:rsidR="00EF2005" w:rsidRPr="00EB0B83" w:rsidRDefault="00EF2005" w:rsidP="00EF2005">
            <w:pPr>
              <w:jc w:val="center"/>
              <w:rPr>
                <w:sz w:val="22"/>
                <w:szCs w:val="22"/>
              </w:rPr>
            </w:pPr>
            <w:r w:rsidRPr="00EB0B83">
              <w:rPr>
                <w:sz w:val="22"/>
                <w:szCs w:val="22"/>
              </w:rPr>
              <w:t>расчетный срок</w:t>
            </w:r>
          </w:p>
        </w:tc>
        <w:tc>
          <w:tcPr>
            <w:tcW w:w="1953" w:type="dxa"/>
            <w:shd w:val="clear" w:color="auto" w:fill="auto"/>
            <w:vAlign w:val="center"/>
          </w:tcPr>
          <w:p w14:paraId="441741AF" w14:textId="77777777" w:rsidR="00EF2005" w:rsidRPr="00EB0B83" w:rsidRDefault="00EF2005" w:rsidP="00EF2005">
            <w:pPr>
              <w:jc w:val="center"/>
              <w:rPr>
                <w:sz w:val="22"/>
                <w:szCs w:val="22"/>
              </w:rPr>
            </w:pPr>
            <w:r w:rsidRPr="00EB0B83">
              <w:rPr>
                <w:sz w:val="22"/>
                <w:szCs w:val="22"/>
              </w:rPr>
              <w:t>Не устанавливаются</w:t>
            </w:r>
          </w:p>
        </w:tc>
        <w:tc>
          <w:tcPr>
            <w:tcW w:w="2464" w:type="dxa"/>
            <w:vAlign w:val="center"/>
          </w:tcPr>
          <w:p w14:paraId="4B3F9F8E" w14:textId="77777777" w:rsidR="00EF2005" w:rsidRPr="00EB0B83" w:rsidRDefault="00286763" w:rsidP="002E355E">
            <w:r w:rsidRPr="00EB0B83">
              <w:rPr>
                <w:sz w:val="22"/>
                <w:szCs w:val="22"/>
              </w:rPr>
              <w:t>С</w:t>
            </w:r>
            <w:r w:rsidR="002E355E" w:rsidRPr="00EB0B83">
              <w:rPr>
                <w:sz w:val="22"/>
                <w:szCs w:val="22"/>
              </w:rPr>
              <w:t>хема территориального планирования Пермского края, утвержденная постановлением Правительства Пермского края от 27 октября 2009 г. № 780-п «Об утверждении Схемы территориального планирования Пермского края»</w:t>
            </w:r>
          </w:p>
        </w:tc>
      </w:tr>
      <w:tr w:rsidR="00EF2005" w:rsidRPr="00EB0B83" w14:paraId="65B7D849" w14:textId="77777777" w:rsidTr="00136EC4">
        <w:trPr>
          <w:trHeight w:val="1770"/>
          <w:jc w:val="center"/>
        </w:trPr>
        <w:tc>
          <w:tcPr>
            <w:tcW w:w="579" w:type="dxa"/>
            <w:shd w:val="clear" w:color="auto" w:fill="auto"/>
            <w:vAlign w:val="center"/>
          </w:tcPr>
          <w:p w14:paraId="354740B4" w14:textId="77777777" w:rsidR="00EF2005" w:rsidRPr="00EB0B83" w:rsidRDefault="00EF2005" w:rsidP="00EF2005">
            <w:pPr>
              <w:pStyle w:val="aff7"/>
              <w:jc w:val="left"/>
              <w:rPr>
                <w:rFonts w:ascii="Times New Roman" w:hAnsi="Times New Roman"/>
              </w:rPr>
            </w:pPr>
          </w:p>
        </w:tc>
        <w:tc>
          <w:tcPr>
            <w:tcW w:w="2393" w:type="dxa"/>
            <w:shd w:val="clear" w:color="auto" w:fill="auto"/>
            <w:vAlign w:val="center"/>
          </w:tcPr>
          <w:p w14:paraId="098A000D" w14:textId="77777777" w:rsidR="00EF2005" w:rsidRPr="00EB0B83" w:rsidRDefault="00EF2005" w:rsidP="00EF2005">
            <w:pPr>
              <w:rPr>
                <w:sz w:val="22"/>
                <w:szCs w:val="22"/>
              </w:rPr>
            </w:pPr>
            <w:r w:rsidRPr="00EB0B83">
              <w:rPr>
                <w:sz w:val="22"/>
                <w:szCs w:val="22"/>
              </w:rPr>
              <w:t xml:space="preserve">Оповещение населения об угрозе возникновения </w:t>
            </w:r>
            <w:r w:rsidRPr="00EB0B83">
              <w:rPr>
                <w:sz w:val="22"/>
                <w:szCs w:val="22"/>
              </w:rPr>
              <w:br/>
              <w:t>или о возникновении чрезвычайных ситуаций</w:t>
            </w:r>
          </w:p>
        </w:tc>
        <w:tc>
          <w:tcPr>
            <w:tcW w:w="2421" w:type="dxa"/>
            <w:shd w:val="clear" w:color="auto" w:fill="auto"/>
            <w:vAlign w:val="center"/>
          </w:tcPr>
          <w:p w14:paraId="0E30B137" w14:textId="77777777" w:rsidR="00EF2005" w:rsidRPr="00EB0B83" w:rsidRDefault="00EF2005" w:rsidP="00EF2005">
            <w:pPr>
              <w:rPr>
                <w:sz w:val="22"/>
                <w:szCs w:val="22"/>
              </w:rPr>
            </w:pPr>
            <w:r w:rsidRPr="00EB0B83">
              <w:rPr>
                <w:sz w:val="22"/>
                <w:szCs w:val="22"/>
              </w:rPr>
              <w:t>Реконструкция РСО Пермского края с учетом создания КСЭОН об угрозе возникновения или о возникновении ЧС природного и техногенного характера</w:t>
            </w:r>
          </w:p>
        </w:tc>
        <w:tc>
          <w:tcPr>
            <w:tcW w:w="2115" w:type="dxa"/>
            <w:shd w:val="clear" w:color="auto" w:fill="auto"/>
            <w:vAlign w:val="center"/>
          </w:tcPr>
          <w:p w14:paraId="7D0B512F" w14:textId="77777777" w:rsidR="00EF2005" w:rsidRPr="00EB0B83" w:rsidRDefault="00EF2005" w:rsidP="00EF2005">
            <w:pPr>
              <w:spacing w:line="240" w:lineRule="exact"/>
              <w:jc w:val="center"/>
              <w:rPr>
                <w:sz w:val="22"/>
                <w:szCs w:val="22"/>
              </w:rPr>
            </w:pPr>
            <w:proofErr w:type="spellStart"/>
            <w:r w:rsidRPr="00EB0B83">
              <w:rPr>
                <w:sz w:val="22"/>
                <w:szCs w:val="22"/>
              </w:rPr>
              <w:t>Сиренно</w:t>
            </w:r>
            <w:proofErr w:type="spellEnd"/>
            <w:r w:rsidRPr="00EB0B83">
              <w:rPr>
                <w:sz w:val="22"/>
                <w:szCs w:val="22"/>
              </w:rPr>
              <w:t>-речевая установка</w:t>
            </w:r>
          </w:p>
        </w:tc>
        <w:tc>
          <w:tcPr>
            <w:tcW w:w="1849" w:type="dxa"/>
            <w:shd w:val="clear" w:color="auto" w:fill="auto"/>
            <w:vAlign w:val="center"/>
          </w:tcPr>
          <w:p w14:paraId="36367FD8" w14:textId="77777777" w:rsidR="00EF2005" w:rsidRPr="00EB0B83" w:rsidRDefault="00EF2005" w:rsidP="00EF2005">
            <w:pPr>
              <w:spacing w:line="240" w:lineRule="exact"/>
              <w:jc w:val="center"/>
              <w:rPr>
                <w:sz w:val="22"/>
                <w:szCs w:val="22"/>
              </w:rPr>
            </w:pPr>
            <w:r w:rsidRPr="00EB0B83">
              <w:rPr>
                <w:sz w:val="22"/>
                <w:szCs w:val="22"/>
              </w:rPr>
              <w:t>Муниципальное образование «Город Березники»,</w:t>
            </w:r>
          </w:p>
          <w:p w14:paraId="63D36067" w14:textId="77777777" w:rsidR="00EF2005" w:rsidRPr="00EB0B83" w:rsidRDefault="00EF2005" w:rsidP="00EF2005">
            <w:pPr>
              <w:spacing w:line="240" w:lineRule="exact"/>
              <w:jc w:val="center"/>
              <w:rPr>
                <w:sz w:val="22"/>
                <w:szCs w:val="22"/>
              </w:rPr>
            </w:pPr>
            <w:r w:rsidRPr="00EB0B83">
              <w:rPr>
                <w:sz w:val="22"/>
                <w:szCs w:val="22"/>
              </w:rPr>
              <w:t>с. Пыскор</w:t>
            </w:r>
          </w:p>
        </w:tc>
        <w:tc>
          <w:tcPr>
            <w:tcW w:w="1553" w:type="dxa"/>
            <w:vAlign w:val="center"/>
          </w:tcPr>
          <w:p w14:paraId="3F262E94" w14:textId="77777777" w:rsidR="00EF2005" w:rsidRPr="00EB0B83" w:rsidRDefault="00EF2005" w:rsidP="00EF2005">
            <w:pPr>
              <w:jc w:val="center"/>
              <w:rPr>
                <w:sz w:val="22"/>
                <w:szCs w:val="22"/>
              </w:rPr>
            </w:pPr>
            <w:r w:rsidRPr="00EB0B83">
              <w:rPr>
                <w:sz w:val="22"/>
                <w:szCs w:val="22"/>
              </w:rPr>
              <w:t>расчетный срок</w:t>
            </w:r>
          </w:p>
        </w:tc>
        <w:tc>
          <w:tcPr>
            <w:tcW w:w="1953" w:type="dxa"/>
            <w:shd w:val="clear" w:color="auto" w:fill="auto"/>
            <w:vAlign w:val="center"/>
          </w:tcPr>
          <w:p w14:paraId="36D5B178" w14:textId="77777777" w:rsidR="00EF2005" w:rsidRPr="00EB0B83" w:rsidRDefault="00EF2005" w:rsidP="00EF2005">
            <w:pPr>
              <w:jc w:val="center"/>
              <w:rPr>
                <w:sz w:val="22"/>
                <w:szCs w:val="22"/>
              </w:rPr>
            </w:pPr>
            <w:r w:rsidRPr="00EB0B83">
              <w:rPr>
                <w:sz w:val="22"/>
                <w:szCs w:val="22"/>
              </w:rPr>
              <w:t>Не устанавливаются</w:t>
            </w:r>
          </w:p>
        </w:tc>
        <w:tc>
          <w:tcPr>
            <w:tcW w:w="2464" w:type="dxa"/>
            <w:vAlign w:val="center"/>
          </w:tcPr>
          <w:p w14:paraId="3F0609EE" w14:textId="77777777" w:rsidR="00EF2005" w:rsidRPr="00EB0B83" w:rsidRDefault="00286763" w:rsidP="002E355E">
            <w:r w:rsidRPr="00EB0B83">
              <w:rPr>
                <w:sz w:val="22"/>
                <w:szCs w:val="22"/>
              </w:rPr>
              <w:t>С</w:t>
            </w:r>
            <w:r w:rsidR="002E355E" w:rsidRPr="00EB0B83">
              <w:rPr>
                <w:sz w:val="22"/>
                <w:szCs w:val="22"/>
              </w:rPr>
              <w:t>хема территориального планирования Пермского края, утвержденная постановлением Правительства Пермского края от 27 октября 2009 г. № 780-п «Об утверждении Схемы территориального планирования Пермского края»</w:t>
            </w:r>
          </w:p>
        </w:tc>
      </w:tr>
      <w:tr w:rsidR="00EF2005" w:rsidRPr="00EB0B83" w14:paraId="2CD0C1EE" w14:textId="77777777" w:rsidTr="00EF2005">
        <w:trPr>
          <w:trHeight w:val="85"/>
          <w:jc w:val="center"/>
        </w:trPr>
        <w:tc>
          <w:tcPr>
            <w:tcW w:w="579" w:type="dxa"/>
            <w:shd w:val="clear" w:color="auto" w:fill="auto"/>
            <w:vAlign w:val="center"/>
          </w:tcPr>
          <w:p w14:paraId="58F146C7" w14:textId="77777777" w:rsidR="00EF2005" w:rsidRPr="00EB0B83" w:rsidRDefault="00EF2005" w:rsidP="00EF2005">
            <w:pPr>
              <w:pStyle w:val="aff7"/>
              <w:jc w:val="left"/>
              <w:rPr>
                <w:rFonts w:ascii="Times New Roman" w:hAnsi="Times New Roman"/>
              </w:rPr>
            </w:pPr>
          </w:p>
        </w:tc>
        <w:tc>
          <w:tcPr>
            <w:tcW w:w="2393" w:type="dxa"/>
            <w:shd w:val="clear" w:color="auto" w:fill="auto"/>
            <w:vAlign w:val="center"/>
          </w:tcPr>
          <w:p w14:paraId="3B352D77" w14:textId="77777777" w:rsidR="00EF2005" w:rsidRPr="00EB0B83" w:rsidRDefault="00EF2005" w:rsidP="00EF2005">
            <w:pPr>
              <w:pStyle w:val="aff7"/>
              <w:jc w:val="left"/>
              <w:rPr>
                <w:rFonts w:ascii="Times New Roman" w:hAnsi="Times New Roman"/>
              </w:rPr>
            </w:pPr>
            <w:r w:rsidRPr="00EB0B83">
              <w:rPr>
                <w:rFonts w:ascii="Times New Roman" w:hAnsi="Times New Roman"/>
              </w:rPr>
              <w:t xml:space="preserve">Оповещение </w:t>
            </w:r>
            <w:r w:rsidRPr="00EB0B83">
              <w:rPr>
                <w:rFonts w:ascii="Times New Roman" w:hAnsi="Times New Roman"/>
              </w:rPr>
              <w:lastRenderedPageBreak/>
              <w:t xml:space="preserve">населения об угрозе возникновения </w:t>
            </w:r>
            <w:r w:rsidRPr="00EB0B83">
              <w:rPr>
                <w:rFonts w:ascii="Times New Roman" w:hAnsi="Times New Roman"/>
              </w:rPr>
              <w:br/>
              <w:t>или о возникновении чрезвычайных ситуаций</w:t>
            </w:r>
          </w:p>
        </w:tc>
        <w:tc>
          <w:tcPr>
            <w:tcW w:w="2421" w:type="dxa"/>
            <w:shd w:val="clear" w:color="auto" w:fill="auto"/>
            <w:vAlign w:val="center"/>
          </w:tcPr>
          <w:p w14:paraId="021DFAA9" w14:textId="77777777" w:rsidR="00EF2005" w:rsidRPr="00EB0B83" w:rsidRDefault="00EF2005" w:rsidP="00EF2005">
            <w:pPr>
              <w:pStyle w:val="aff7"/>
              <w:jc w:val="left"/>
              <w:rPr>
                <w:rFonts w:ascii="Times New Roman" w:hAnsi="Times New Roman"/>
              </w:rPr>
            </w:pPr>
            <w:r w:rsidRPr="00EB0B83">
              <w:rPr>
                <w:rFonts w:ascii="Times New Roman" w:hAnsi="Times New Roman"/>
              </w:rPr>
              <w:lastRenderedPageBreak/>
              <w:t xml:space="preserve">Реконструкция РСО </w:t>
            </w:r>
            <w:r w:rsidRPr="00EB0B83">
              <w:rPr>
                <w:rFonts w:ascii="Times New Roman" w:hAnsi="Times New Roman"/>
              </w:rPr>
              <w:lastRenderedPageBreak/>
              <w:t>Пермского края с учетом создания КСЭОН об угрозе возникновения или о возникновении ЧС природного и техногенного характера</w:t>
            </w:r>
          </w:p>
        </w:tc>
        <w:tc>
          <w:tcPr>
            <w:tcW w:w="2115" w:type="dxa"/>
            <w:shd w:val="clear" w:color="auto" w:fill="auto"/>
            <w:vAlign w:val="center"/>
          </w:tcPr>
          <w:p w14:paraId="5325E35C" w14:textId="77777777" w:rsidR="00EF2005" w:rsidRPr="00EB0B83" w:rsidRDefault="00EF2005" w:rsidP="00EF2005">
            <w:pPr>
              <w:pStyle w:val="aff7"/>
              <w:jc w:val="left"/>
              <w:rPr>
                <w:rFonts w:ascii="Times New Roman" w:hAnsi="Times New Roman"/>
              </w:rPr>
            </w:pPr>
            <w:proofErr w:type="spellStart"/>
            <w:r w:rsidRPr="00EB0B83">
              <w:rPr>
                <w:rFonts w:ascii="Times New Roman" w:hAnsi="Times New Roman"/>
              </w:rPr>
              <w:lastRenderedPageBreak/>
              <w:t>Сиренно</w:t>
            </w:r>
            <w:proofErr w:type="spellEnd"/>
            <w:r w:rsidRPr="00EB0B83">
              <w:rPr>
                <w:rFonts w:ascii="Times New Roman" w:hAnsi="Times New Roman"/>
              </w:rPr>
              <w:t xml:space="preserve">-речевая </w:t>
            </w:r>
            <w:r w:rsidRPr="00EB0B83">
              <w:rPr>
                <w:rFonts w:ascii="Times New Roman" w:hAnsi="Times New Roman"/>
              </w:rPr>
              <w:lastRenderedPageBreak/>
              <w:t>установка</w:t>
            </w:r>
          </w:p>
        </w:tc>
        <w:tc>
          <w:tcPr>
            <w:tcW w:w="1849" w:type="dxa"/>
            <w:shd w:val="clear" w:color="auto" w:fill="auto"/>
            <w:vAlign w:val="center"/>
          </w:tcPr>
          <w:p w14:paraId="6F902294" w14:textId="77777777" w:rsidR="00EF2005" w:rsidRPr="00EB0B83" w:rsidRDefault="00EF2005" w:rsidP="00EF2005">
            <w:pPr>
              <w:pStyle w:val="aff7"/>
              <w:jc w:val="left"/>
              <w:rPr>
                <w:rFonts w:ascii="Times New Roman" w:hAnsi="Times New Roman"/>
              </w:rPr>
            </w:pPr>
            <w:r w:rsidRPr="00EB0B83">
              <w:rPr>
                <w:rFonts w:ascii="Times New Roman" w:hAnsi="Times New Roman"/>
              </w:rPr>
              <w:lastRenderedPageBreak/>
              <w:t xml:space="preserve">Муниципальное </w:t>
            </w:r>
            <w:r w:rsidRPr="00EB0B83">
              <w:rPr>
                <w:rFonts w:ascii="Times New Roman" w:hAnsi="Times New Roman"/>
              </w:rPr>
              <w:lastRenderedPageBreak/>
              <w:t>образование «Город Березники»,</w:t>
            </w:r>
          </w:p>
          <w:p w14:paraId="078B76AA" w14:textId="77777777" w:rsidR="00EF2005" w:rsidRPr="00EB0B83" w:rsidRDefault="00EF2005" w:rsidP="00EF2005">
            <w:pPr>
              <w:pStyle w:val="aff7"/>
              <w:jc w:val="left"/>
              <w:rPr>
                <w:rFonts w:ascii="Times New Roman" w:hAnsi="Times New Roman"/>
              </w:rPr>
            </w:pPr>
            <w:r w:rsidRPr="00EB0B83">
              <w:rPr>
                <w:rFonts w:ascii="Times New Roman" w:hAnsi="Times New Roman"/>
              </w:rPr>
              <w:t>с. Романово</w:t>
            </w:r>
          </w:p>
        </w:tc>
        <w:tc>
          <w:tcPr>
            <w:tcW w:w="1553" w:type="dxa"/>
            <w:vAlign w:val="center"/>
          </w:tcPr>
          <w:p w14:paraId="0C5404A5" w14:textId="77777777" w:rsidR="00EF2005" w:rsidRPr="00EB0B83" w:rsidRDefault="00EF2005" w:rsidP="00EF2005">
            <w:pPr>
              <w:pStyle w:val="aff7"/>
              <w:jc w:val="left"/>
              <w:rPr>
                <w:rFonts w:ascii="Times New Roman" w:hAnsi="Times New Roman"/>
              </w:rPr>
            </w:pPr>
            <w:r w:rsidRPr="00EB0B83">
              <w:rPr>
                <w:rFonts w:ascii="Times New Roman" w:hAnsi="Times New Roman"/>
              </w:rPr>
              <w:lastRenderedPageBreak/>
              <w:t xml:space="preserve">расчетный </w:t>
            </w:r>
            <w:r w:rsidRPr="00EB0B83">
              <w:rPr>
                <w:rFonts w:ascii="Times New Roman" w:hAnsi="Times New Roman"/>
              </w:rPr>
              <w:lastRenderedPageBreak/>
              <w:t>срок</w:t>
            </w:r>
          </w:p>
        </w:tc>
        <w:tc>
          <w:tcPr>
            <w:tcW w:w="1953" w:type="dxa"/>
            <w:shd w:val="clear" w:color="auto" w:fill="auto"/>
            <w:vAlign w:val="center"/>
          </w:tcPr>
          <w:p w14:paraId="0E42D9DA" w14:textId="77777777" w:rsidR="00EF2005" w:rsidRPr="00EB0B83" w:rsidRDefault="00EF2005" w:rsidP="00EF2005">
            <w:pPr>
              <w:pStyle w:val="aff7"/>
              <w:jc w:val="left"/>
              <w:rPr>
                <w:rFonts w:ascii="Times New Roman" w:hAnsi="Times New Roman"/>
              </w:rPr>
            </w:pPr>
            <w:r w:rsidRPr="00EB0B83">
              <w:rPr>
                <w:rFonts w:ascii="Times New Roman" w:hAnsi="Times New Roman"/>
              </w:rPr>
              <w:lastRenderedPageBreak/>
              <w:t xml:space="preserve">Не </w:t>
            </w:r>
            <w:r w:rsidRPr="00EB0B83">
              <w:rPr>
                <w:rFonts w:ascii="Times New Roman" w:hAnsi="Times New Roman"/>
              </w:rPr>
              <w:lastRenderedPageBreak/>
              <w:t>устанавливаются</w:t>
            </w:r>
          </w:p>
        </w:tc>
        <w:tc>
          <w:tcPr>
            <w:tcW w:w="2464" w:type="dxa"/>
            <w:vAlign w:val="center"/>
          </w:tcPr>
          <w:p w14:paraId="35AC449B" w14:textId="77777777" w:rsidR="00EF2005" w:rsidRPr="00EB0B83" w:rsidRDefault="002E355E" w:rsidP="002E355E">
            <w:r w:rsidRPr="00EB0B83">
              <w:rPr>
                <w:sz w:val="22"/>
                <w:szCs w:val="22"/>
              </w:rPr>
              <w:lastRenderedPageBreak/>
              <w:t xml:space="preserve">действующая схема </w:t>
            </w:r>
            <w:r w:rsidRPr="00EB0B83">
              <w:rPr>
                <w:sz w:val="22"/>
                <w:szCs w:val="22"/>
              </w:rPr>
              <w:lastRenderedPageBreak/>
              <w:t>территориального планирования Пермского края, утвержденная постановлением Правительства Пермского края от 27 октября 2009 г. № 780-п «Об утверждении Схемы территориального планирования Пермского края»</w:t>
            </w:r>
          </w:p>
        </w:tc>
      </w:tr>
      <w:tr w:rsidR="00EF2005" w:rsidRPr="00EB0B83" w14:paraId="076EB3B3" w14:textId="77777777" w:rsidTr="00136EC4">
        <w:trPr>
          <w:trHeight w:val="1770"/>
          <w:jc w:val="center"/>
        </w:trPr>
        <w:tc>
          <w:tcPr>
            <w:tcW w:w="579" w:type="dxa"/>
            <w:shd w:val="clear" w:color="auto" w:fill="auto"/>
            <w:vAlign w:val="center"/>
          </w:tcPr>
          <w:p w14:paraId="5FAC9635" w14:textId="77777777" w:rsidR="00EF2005" w:rsidRPr="00EB0B83" w:rsidRDefault="00EF2005" w:rsidP="00EF2005">
            <w:pPr>
              <w:pStyle w:val="aff7"/>
              <w:jc w:val="left"/>
              <w:rPr>
                <w:rFonts w:ascii="Times New Roman" w:hAnsi="Times New Roman"/>
              </w:rPr>
            </w:pPr>
          </w:p>
        </w:tc>
        <w:tc>
          <w:tcPr>
            <w:tcW w:w="2393" w:type="dxa"/>
            <w:shd w:val="clear" w:color="auto" w:fill="auto"/>
            <w:vAlign w:val="center"/>
          </w:tcPr>
          <w:p w14:paraId="7B0B6BC8" w14:textId="77777777" w:rsidR="00EF2005" w:rsidRPr="00EB0B83" w:rsidRDefault="00EF2005" w:rsidP="00EF2005">
            <w:pPr>
              <w:pStyle w:val="aff7"/>
              <w:jc w:val="left"/>
              <w:rPr>
                <w:rFonts w:ascii="Times New Roman" w:hAnsi="Times New Roman"/>
              </w:rPr>
            </w:pPr>
            <w:r w:rsidRPr="00EB0B83">
              <w:rPr>
                <w:rFonts w:ascii="Times New Roman" w:hAnsi="Times New Roman"/>
              </w:rPr>
              <w:t xml:space="preserve">Оповещение населения об угрозе возникновения </w:t>
            </w:r>
            <w:r w:rsidRPr="00EB0B83">
              <w:rPr>
                <w:rFonts w:ascii="Times New Roman" w:hAnsi="Times New Roman"/>
              </w:rPr>
              <w:br/>
              <w:t>или о возникновении чрезвычайных ситуаций</w:t>
            </w:r>
          </w:p>
        </w:tc>
        <w:tc>
          <w:tcPr>
            <w:tcW w:w="2421" w:type="dxa"/>
            <w:shd w:val="clear" w:color="auto" w:fill="auto"/>
            <w:vAlign w:val="center"/>
          </w:tcPr>
          <w:p w14:paraId="0032D384" w14:textId="77777777" w:rsidR="00EF2005" w:rsidRPr="00EB0B83" w:rsidRDefault="00EF2005" w:rsidP="00EF2005">
            <w:pPr>
              <w:pStyle w:val="aff7"/>
              <w:jc w:val="left"/>
              <w:rPr>
                <w:rFonts w:ascii="Times New Roman" w:hAnsi="Times New Roman"/>
              </w:rPr>
            </w:pPr>
            <w:r w:rsidRPr="00EB0B83">
              <w:rPr>
                <w:rFonts w:ascii="Times New Roman" w:hAnsi="Times New Roman"/>
              </w:rPr>
              <w:t>Реконструкция РСО Пермского края с учетом создания КСЭОН об угрозе возникновения или о возникновении ЧС природного и техногенного характера</w:t>
            </w:r>
          </w:p>
        </w:tc>
        <w:tc>
          <w:tcPr>
            <w:tcW w:w="2115" w:type="dxa"/>
            <w:shd w:val="clear" w:color="auto" w:fill="auto"/>
            <w:vAlign w:val="center"/>
          </w:tcPr>
          <w:p w14:paraId="38E92C2C" w14:textId="77777777" w:rsidR="00EF2005" w:rsidRPr="00EB0B83" w:rsidRDefault="00EF2005" w:rsidP="00EF2005">
            <w:pPr>
              <w:pStyle w:val="aff7"/>
              <w:jc w:val="left"/>
              <w:rPr>
                <w:rFonts w:ascii="Times New Roman" w:hAnsi="Times New Roman"/>
              </w:rPr>
            </w:pPr>
            <w:proofErr w:type="spellStart"/>
            <w:r w:rsidRPr="00EB0B83">
              <w:rPr>
                <w:rFonts w:ascii="Times New Roman" w:hAnsi="Times New Roman"/>
              </w:rPr>
              <w:t>Сиренно</w:t>
            </w:r>
            <w:proofErr w:type="spellEnd"/>
            <w:r w:rsidRPr="00EB0B83">
              <w:rPr>
                <w:rFonts w:ascii="Times New Roman" w:hAnsi="Times New Roman"/>
              </w:rPr>
              <w:t>-речевая установка</w:t>
            </w:r>
          </w:p>
        </w:tc>
        <w:tc>
          <w:tcPr>
            <w:tcW w:w="1849" w:type="dxa"/>
            <w:shd w:val="clear" w:color="auto" w:fill="auto"/>
            <w:vAlign w:val="center"/>
          </w:tcPr>
          <w:p w14:paraId="645056D2" w14:textId="77777777" w:rsidR="00EF2005" w:rsidRPr="00EB0B83" w:rsidRDefault="00EF2005" w:rsidP="00EF2005">
            <w:pPr>
              <w:pStyle w:val="aff7"/>
              <w:jc w:val="left"/>
              <w:rPr>
                <w:rFonts w:ascii="Times New Roman" w:hAnsi="Times New Roman"/>
              </w:rPr>
            </w:pPr>
            <w:r w:rsidRPr="00EB0B83">
              <w:rPr>
                <w:rFonts w:ascii="Times New Roman" w:hAnsi="Times New Roman"/>
              </w:rPr>
              <w:t>Муниципальное образование «Город Березники»,</w:t>
            </w:r>
          </w:p>
          <w:p w14:paraId="791F9F69" w14:textId="77777777" w:rsidR="00EF2005" w:rsidRPr="00EB0B83" w:rsidRDefault="00EF2005" w:rsidP="00EF2005">
            <w:pPr>
              <w:pStyle w:val="aff7"/>
              <w:jc w:val="left"/>
              <w:rPr>
                <w:rFonts w:ascii="Times New Roman" w:hAnsi="Times New Roman"/>
              </w:rPr>
            </w:pPr>
            <w:r w:rsidRPr="00EB0B83">
              <w:rPr>
                <w:rFonts w:ascii="Times New Roman" w:hAnsi="Times New Roman"/>
              </w:rPr>
              <w:t>г. Усолье</w:t>
            </w:r>
          </w:p>
        </w:tc>
        <w:tc>
          <w:tcPr>
            <w:tcW w:w="1553" w:type="dxa"/>
            <w:vAlign w:val="center"/>
          </w:tcPr>
          <w:p w14:paraId="4D337947" w14:textId="77777777" w:rsidR="00EF2005" w:rsidRPr="00EB0B83" w:rsidRDefault="00EF2005" w:rsidP="00EF2005">
            <w:pPr>
              <w:pStyle w:val="aff7"/>
              <w:jc w:val="left"/>
              <w:rPr>
                <w:rFonts w:ascii="Times New Roman" w:hAnsi="Times New Roman"/>
              </w:rPr>
            </w:pPr>
            <w:r w:rsidRPr="00EB0B83">
              <w:rPr>
                <w:rFonts w:ascii="Times New Roman" w:hAnsi="Times New Roman"/>
              </w:rPr>
              <w:t>расчетный срок</w:t>
            </w:r>
          </w:p>
        </w:tc>
        <w:tc>
          <w:tcPr>
            <w:tcW w:w="1953" w:type="dxa"/>
            <w:shd w:val="clear" w:color="auto" w:fill="auto"/>
            <w:vAlign w:val="center"/>
          </w:tcPr>
          <w:p w14:paraId="4AC075A1" w14:textId="77777777" w:rsidR="00EF2005" w:rsidRPr="00EB0B83" w:rsidRDefault="00EF2005" w:rsidP="00EF2005">
            <w:pPr>
              <w:pStyle w:val="aff7"/>
              <w:jc w:val="left"/>
              <w:rPr>
                <w:rFonts w:ascii="Times New Roman" w:hAnsi="Times New Roman"/>
              </w:rPr>
            </w:pPr>
            <w:r w:rsidRPr="00EB0B83">
              <w:rPr>
                <w:rFonts w:ascii="Times New Roman" w:hAnsi="Times New Roman"/>
              </w:rPr>
              <w:t>Не устанавливаются</w:t>
            </w:r>
          </w:p>
        </w:tc>
        <w:tc>
          <w:tcPr>
            <w:tcW w:w="2464" w:type="dxa"/>
            <w:vAlign w:val="center"/>
          </w:tcPr>
          <w:p w14:paraId="546D7D59" w14:textId="77777777" w:rsidR="00EF2005" w:rsidRPr="00EB0B83" w:rsidRDefault="00286763" w:rsidP="002E355E">
            <w:r w:rsidRPr="00EB0B83">
              <w:rPr>
                <w:sz w:val="22"/>
                <w:szCs w:val="22"/>
              </w:rPr>
              <w:t>С</w:t>
            </w:r>
            <w:r w:rsidR="002E355E" w:rsidRPr="00EB0B83">
              <w:rPr>
                <w:sz w:val="22"/>
                <w:szCs w:val="22"/>
              </w:rPr>
              <w:t>хема территориального планирования Пермского края, утвержденная постановлением Правительства Пермского края от 27 октября 2009 г. № 780-п «Об утверждении Схемы территориального планирования Пермского края»</w:t>
            </w:r>
          </w:p>
        </w:tc>
      </w:tr>
    </w:tbl>
    <w:p w14:paraId="3CF090E0" w14:textId="77777777" w:rsidR="00B36DE6" w:rsidRPr="00EB0B83" w:rsidRDefault="00B36DE6" w:rsidP="00F66DA6">
      <w:pPr>
        <w:spacing w:after="0"/>
        <w:jc w:val="left"/>
        <w:rPr>
          <w:b/>
          <w:bCs/>
          <w:i/>
          <w:iCs/>
          <w:sz w:val="22"/>
          <w:szCs w:val="22"/>
        </w:rPr>
      </w:pPr>
      <w:r w:rsidRPr="00EB0B83">
        <w:rPr>
          <w:b/>
          <w:bCs/>
          <w:i/>
          <w:iCs/>
          <w:sz w:val="22"/>
          <w:szCs w:val="22"/>
        </w:rPr>
        <w:br w:type="page"/>
      </w:r>
    </w:p>
    <w:p w14:paraId="73F2B9B6" w14:textId="77777777" w:rsidR="002D6BB9" w:rsidRPr="00EB0B83" w:rsidRDefault="002D6BB9" w:rsidP="00F66DA6">
      <w:pPr>
        <w:pStyle w:val="1"/>
        <w:sectPr w:rsidR="002D6BB9" w:rsidRPr="00EB0B83" w:rsidSect="002D6BB9">
          <w:pgSz w:w="16838" w:h="11906" w:orient="landscape" w:code="9"/>
          <w:pgMar w:top="1135" w:right="1134" w:bottom="1418" w:left="1134" w:header="709" w:footer="737" w:gutter="0"/>
          <w:cols w:space="708"/>
          <w:docGrid w:linePitch="381"/>
        </w:sectPr>
      </w:pPr>
      <w:bookmarkStart w:id="96" w:name="_Toc46834181"/>
    </w:p>
    <w:p w14:paraId="41CB813D" w14:textId="77777777" w:rsidR="00473B0E" w:rsidRPr="00EB0B83" w:rsidRDefault="00473B0E" w:rsidP="00F66DA6">
      <w:pPr>
        <w:pStyle w:val="1"/>
      </w:pPr>
      <w:bookmarkStart w:id="97" w:name="_Toc76389262"/>
      <w:r w:rsidRPr="00EB0B83">
        <w:lastRenderedPageBreak/>
        <w:t>ПАРАМЕТРЫ ФУНКЦИОНАЛЬНЫХ ЗОН</w:t>
      </w:r>
      <w:bookmarkEnd w:id="96"/>
      <w:bookmarkEnd w:id="97"/>
    </w:p>
    <w:p w14:paraId="3729E065" w14:textId="77777777" w:rsidR="002D6BB9" w:rsidRPr="00EB0B83" w:rsidRDefault="002D6BB9" w:rsidP="00F66DA6">
      <w:pPr>
        <w:spacing w:after="0"/>
        <w:rPr>
          <w:sz w:val="24"/>
        </w:rPr>
      </w:pPr>
    </w:p>
    <w:p w14:paraId="5C92575C" w14:textId="77777777" w:rsidR="002D6BB9" w:rsidRPr="00EB0B83" w:rsidRDefault="002D6BB9" w:rsidP="00F66DA6">
      <w:pPr>
        <w:spacing w:after="0"/>
        <w:rPr>
          <w:sz w:val="24"/>
        </w:rPr>
      </w:pPr>
    </w:p>
    <w:tbl>
      <w:tblPr>
        <w:tblW w:w="9351" w:type="dxa"/>
        <w:tblLook w:val="04A0" w:firstRow="1" w:lastRow="0" w:firstColumn="1" w:lastColumn="0" w:noHBand="0" w:noVBand="1"/>
      </w:tblPr>
      <w:tblGrid>
        <w:gridCol w:w="5087"/>
        <w:gridCol w:w="1292"/>
        <w:gridCol w:w="1421"/>
        <w:gridCol w:w="1551"/>
      </w:tblGrid>
      <w:tr w:rsidR="002D6BB9" w:rsidRPr="00EB0B83" w14:paraId="62B28544" w14:textId="77777777" w:rsidTr="005E70F8">
        <w:trPr>
          <w:trHeight w:val="131"/>
        </w:trPr>
        <w:tc>
          <w:tcPr>
            <w:tcW w:w="5087"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752E4800" w14:textId="77777777" w:rsidR="002D6BB9" w:rsidRPr="00EB0B83" w:rsidRDefault="002D6BB9" w:rsidP="00F66DA6">
            <w:pPr>
              <w:spacing w:after="0"/>
              <w:jc w:val="center"/>
              <w:rPr>
                <w:sz w:val="24"/>
              </w:rPr>
            </w:pPr>
            <w:bookmarkStart w:id="98" w:name="_Hlk70007493"/>
            <w:r w:rsidRPr="00EB0B83">
              <w:rPr>
                <w:sz w:val="24"/>
              </w:rPr>
              <w:t>Наименование показателей</w:t>
            </w:r>
          </w:p>
        </w:tc>
        <w:tc>
          <w:tcPr>
            <w:tcW w:w="1292"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0B8D1134" w14:textId="77777777" w:rsidR="002D6BB9" w:rsidRPr="00EB0B83" w:rsidRDefault="002D6BB9" w:rsidP="00F66DA6">
            <w:pPr>
              <w:spacing w:after="0"/>
              <w:jc w:val="center"/>
              <w:rPr>
                <w:sz w:val="24"/>
              </w:rPr>
            </w:pPr>
            <w:r w:rsidRPr="00EB0B83">
              <w:rPr>
                <w:sz w:val="24"/>
              </w:rPr>
              <w:t>Единица измерения</w:t>
            </w:r>
          </w:p>
        </w:tc>
        <w:tc>
          <w:tcPr>
            <w:tcW w:w="2972" w:type="dxa"/>
            <w:gridSpan w:val="2"/>
            <w:tcBorders>
              <w:top w:val="single" w:sz="4" w:space="0" w:color="auto"/>
              <w:left w:val="nil"/>
              <w:bottom w:val="single" w:sz="4" w:space="0" w:color="auto"/>
              <w:right w:val="single" w:sz="4" w:space="0" w:color="auto"/>
            </w:tcBorders>
            <w:shd w:val="clear" w:color="auto" w:fill="D9D9D9" w:themeFill="background1" w:themeFillShade="D9"/>
            <w:vAlign w:val="bottom"/>
            <w:hideMark/>
          </w:tcPr>
          <w:p w14:paraId="3DD9AC44" w14:textId="77777777" w:rsidR="002D6BB9" w:rsidRPr="00EB0B83" w:rsidRDefault="002D6BB9" w:rsidP="00F66DA6">
            <w:pPr>
              <w:spacing w:after="0"/>
              <w:jc w:val="center"/>
              <w:rPr>
                <w:sz w:val="24"/>
              </w:rPr>
            </w:pPr>
            <w:r w:rsidRPr="00EB0B83">
              <w:rPr>
                <w:sz w:val="24"/>
              </w:rPr>
              <w:t>Расчетный срок (01.01.2040)</w:t>
            </w:r>
          </w:p>
        </w:tc>
      </w:tr>
      <w:tr w:rsidR="002D6BB9" w:rsidRPr="00EB0B83" w14:paraId="4620266E" w14:textId="77777777" w:rsidTr="005E70F8">
        <w:trPr>
          <w:trHeight w:val="138"/>
        </w:trPr>
        <w:tc>
          <w:tcPr>
            <w:tcW w:w="508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5AF765D" w14:textId="77777777" w:rsidR="002D6BB9" w:rsidRPr="00EB0B83" w:rsidRDefault="002D6BB9" w:rsidP="00F66DA6">
            <w:pPr>
              <w:spacing w:after="0"/>
              <w:jc w:val="left"/>
              <w:rPr>
                <w:sz w:val="24"/>
              </w:rPr>
            </w:pPr>
          </w:p>
        </w:tc>
        <w:tc>
          <w:tcPr>
            <w:tcW w:w="1292"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75CC6DE" w14:textId="77777777" w:rsidR="002D6BB9" w:rsidRPr="00EB0B83" w:rsidRDefault="002D6BB9" w:rsidP="00F66DA6">
            <w:pPr>
              <w:spacing w:after="0"/>
              <w:jc w:val="left"/>
              <w:rPr>
                <w:sz w:val="24"/>
              </w:rPr>
            </w:pPr>
          </w:p>
        </w:tc>
        <w:tc>
          <w:tcPr>
            <w:tcW w:w="1421" w:type="dxa"/>
            <w:tcBorders>
              <w:top w:val="nil"/>
              <w:left w:val="nil"/>
              <w:bottom w:val="single" w:sz="4" w:space="0" w:color="auto"/>
              <w:right w:val="single" w:sz="4" w:space="0" w:color="auto"/>
            </w:tcBorders>
            <w:shd w:val="clear" w:color="auto" w:fill="D9D9D9" w:themeFill="background1" w:themeFillShade="D9"/>
            <w:vAlign w:val="bottom"/>
            <w:hideMark/>
          </w:tcPr>
          <w:p w14:paraId="6D4620DE" w14:textId="77777777" w:rsidR="002D6BB9" w:rsidRPr="00EB0B83" w:rsidRDefault="002D6BB9" w:rsidP="00F66DA6">
            <w:pPr>
              <w:spacing w:after="0"/>
              <w:jc w:val="center"/>
              <w:rPr>
                <w:sz w:val="24"/>
              </w:rPr>
            </w:pPr>
            <w:r w:rsidRPr="00EB0B83">
              <w:rPr>
                <w:sz w:val="24"/>
              </w:rPr>
              <w:t>всего</w:t>
            </w:r>
          </w:p>
        </w:tc>
        <w:tc>
          <w:tcPr>
            <w:tcW w:w="1551" w:type="dxa"/>
            <w:tcBorders>
              <w:top w:val="nil"/>
              <w:left w:val="nil"/>
              <w:bottom w:val="single" w:sz="4" w:space="0" w:color="auto"/>
              <w:right w:val="single" w:sz="4" w:space="0" w:color="auto"/>
            </w:tcBorders>
            <w:shd w:val="clear" w:color="auto" w:fill="D9D9D9" w:themeFill="background1" w:themeFillShade="D9"/>
            <w:vAlign w:val="bottom"/>
            <w:hideMark/>
          </w:tcPr>
          <w:p w14:paraId="3667C5E8" w14:textId="77777777" w:rsidR="002D6BB9" w:rsidRPr="00EB0B83" w:rsidRDefault="002D6BB9" w:rsidP="00F66DA6">
            <w:pPr>
              <w:spacing w:after="0"/>
              <w:jc w:val="center"/>
              <w:rPr>
                <w:sz w:val="24"/>
              </w:rPr>
            </w:pPr>
            <w:r w:rsidRPr="00EB0B83">
              <w:rPr>
                <w:sz w:val="24"/>
              </w:rPr>
              <w:t xml:space="preserve">% </w:t>
            </w:r>
            <w:r w:rsidR="005E70F8" w:rsidRPr="00EB0B83">
              <w:rPr>
                <w:sz w:val="24"/>
              </w:rPr>
              <w:t>к</w:t>
            </w:r>
            <w:r w:rsidRPr="00EB0B83">
              <w:rPr>
                <w:sz w:val="24"/>
              </w:rPr>
              <w:t xml:space="preserve"> итогу</w:t>
            </w:r>
          </w:p>
        </w:tc>
      </w:tr>
      <w:tr w:rsidR="002D6BB9" w:rsidRPr="00EB0B83" w14:paraId="037E0790" w14:textId="77777777" w:rsidTr="005E70F8">
        <w:trPr>
          <w:trHeight w:val="360"/>
        </w:trPr>
        <w:tc>
          <w:tcPr>
            <w:tcW w:w="508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A6F18EF" w14:textId="77777777" w:rsidR="002D6BB9" w:rsidRPr="00EB0B83" w:rsidRDefault="002D6BB9" w:rsidP="00F66DA6">
            <w:pPr>
              <w:spacing w:after="0"/>
              <w:rPr>
                <w:b/>
                <w:bCs/>
                <w:sz w:val="24"/>
              </w:rPr>
            </w:pPr>
            <w:r w:rsidRPr="00EB0B83">
              <w:rPr>
                <w:b/>
                <w:bCs/>
                <w:sz w:val="24"/>
              </w:rPr>
              <w:t>I Территория городского округа, всего</w:t>
            </w:r>
          </w:p>
        </w:tc>
        <w:tc>
          <w:tcPr>
            <w:tcW w:w="1292" w:type="dxa"/>
            <w:tcBorders>
              <w:top w:val="single" w:sz="4" w:space="0" w:color="auto"/>
              <w:left w:val="nil"/>
              <w:bottom w:val="single" w:sz="4" w:space="0" w:color="auto"/>
              <w:right w:val="single" w:sz="4" w:space="0" w:color="auto"/>
            </w:tcBorders>
            <w:shd w:val="clear" w:color="auto" w:fill="auto"/>
            <w:vAlign w:val="bottom"/>
            <w:hideMark/>
          </w:tcPr>
          <w:p w14:paraId="731C73E5" w14:textId="77777777" w:rsidR="002D6BB9" w:rsidRPr="00EB0B83" w:rsidRDefault="002D6BB9" w:rsidP="00F66DA6">
            <w:pPr>
              <w:spacing w:after="0"/>
              <w:rPr>
                <w:sz w:val="24"/>
              </w:rPr>
            </w:pPr>
            <w:r w:rsidRPr="00EB0B83">
              <w:rPr>
                <w:sz w:val="24"/>
              </w:rPr>
              <w:t>га/%</w:t>
            </w:r>
          </w:p>
        </w:tc>
        <w:tc>
          <w:tcPr>
            <w:tcW w:w="1421" w:type="dxa"/>
            <w:tcBorders>
              <w:top w:val="single" w:sz="4" w:space="0" w:color="auto"/>
              <w:left w:val="nil"/>
              <w:bottom w:val="single" w:sz="4" w:space="0" w:color="auto"/>
              <w:right w:val="single" w:sz="4" w:space="0" w:color="auto"/>
            </w:tcBorders>
            <w:shd w:val="clear" w:color="auto" w:fill="auto"/>
            <w:vAlign w:val="bottom"/>
            <w:hideMark/>
          </w:tcPr>
          <w:p w14:paraId="259707B0" w14:textId="77777777" w:rsidR="002D6BB9" w:rsidRPr="00EB0B83" w:rsidRDefault="002D6BB9" w:rsidP="00F66DA6">
            <w:pPr>
              <w:spacing w:after="0"/>
              <w:jc w:val="center"/>
              <w:rPr>
                <w:sz w:val="24"/>
              </w:rPr>
            </w:pPr>
            <w:r w:rsidRPr="00EB0B83">
              <w:rPr>
                <w:sz w:val="24"/>
              </w:rPr>
              <w:t> 502 657,6</w:t>
            </w:r>
          </w:p>
        </w:tc>
        <w:tc>
          <w:tcPr>
            <w:tcW w:w="1551" w:type="dxa"/>
            <w:tcBorders>
              <w:top w:val="single" w:sz="4" w:space="0" w:color="auto"/>
              <w:left w:val="nil"/>
              <w:bottom w:val="single" w:sz="4" w:space="0" w:color="auto"/>
              <w:right w:val="single" w:sz="4" w:space="0" w:color="auto"/>
            </w:tcBorders>
            <w:shd w:val="clear" w:color="auto" w:fill="auto"/>
            <w:vAlign w:val="bottom"/>
            <w:hideMark/>
          </w:tcPr>
          <w:p w14:paraId="2E0EA934" w14:textId="77777777" w:rsidR="002D6BB9" w:rsidRPr="00EB0B83" w:rsidRDefault="002D6BB9" w:rsidP="00F66DA6">
            <w:pPr>
              <w:spacing w:after="0"/>
              <w:jc w:val="center"/>
              <w:rPr>
                <w:sz w:val="24"/>
              </w:rPr>
            </w:pPr>
            <w:r w:rsidRPr="00EB0B83">
              <w:rPr>
                <w:sz w:val="24"/>
              </w:rPr>
              <w:t> 100</w:t>
            </w:r>
          </w:p>
        </w:tc>
      </w:tr>
      <w:tr w:rsidR="002D6BB9" w:rsidRPr="00EB0B83" w14:paraId="0CB4B6D8" w14:textId="77777777" w:rsidTr="005E70F8">
        <w:trPr>
          <w:trHeight w:val="630"/>
        </w:trPr>
        <w:tc>
          <w:tcPr>
            <w:tcW w:w="5087" w:type="dxa"/>
            <w:tcBorders>
              <w:top w:val="nil"/>
              <w:left w:val="single" w:sz="4" w:space="0" w:color="auto"/>
              <w:bottom w:val="single" w:sz="4" w:space="0" w:color="auto"/>
              <w:right w:val="single" w:sz="4" w:space="0" w:color="auto"/>
            </w:tcBorders>
            <w:shd w:val="clear" w:color="auto" w:fill="auto"/>
            <w:vAlign w:val="bottom"/>
            <w:hideMark/>
          </w:tcPr>
          <w:p w14:paraId="14F4C05C" w14:textId="77777777" w:rsidR="002D6BB9" w:rsidRPr="00EB0B83" w:rsidRDefault="002D6BB9" w:rsidP="00F66DA6">
            <w:pPr>
              <w:spacing w:after="0"/>
              <w:rPr>
                <w:b/>
                <w:bCs/>
                <w:sz w:val="24"/>
              </w:rPr>
            </w:pPr>
            <w:r w:rsidRPr="00EB0B83">
              <w:rPr>
                <w:b/>
                <w:bCs/>
                <w:sz w:val="24"/>
              </w:rPr>
              <w:t>II Территория в границах населенных пунктов</w:t>
            </w:r>
          </w:p>
        </w:tc>
        <w:tc>
          <w:tcPr>
            <w:tcW w:w="1292" w:type="dxa"/>
            <w:tcBorders>
              <w:top w:val="nil"/>
              <w:left w:val="nil"/>
              <w:bottom w:val="single" w:sz="4" w:space="0" w:color="auto"/>
              <w:right w:val="single" w:sz="4" w:space="0" w:color="auto"/>
            </w:tcBorders>
            <w:shd w:val="clear" w:color="auto" w:fill="auto"/>
            <w:vAlign w:val="bottom"/>
            <w:hideMark/>
          </w:tcPr>
          <w:p w14:paraId="0C8440DF" w14:textId="77777777" w:rsidR="002D6BB9" w:rsidRPr="00EB0B83" w:rsidRDefault="002D6BB9" w:rsidP="00F66DA6">
            <w:pPr>
              <w:spacing w:after="0"/>
              <w:rPr>
                <w:sz w:val="24"/>
              </w:rPr>
            </w:pPr>
            <w:r w:rsidRPr="00EB0B83">
              <w:rPr>
                <w:sz w:val="24"/>
              </w:rPr>
              <w:t>га/%</w:t>
            </w:r>
          </w:p>
        </w:tc>
        <w:tc>
          <w:tcPr>
            <w:tcW w:w="1421" w:type="dxa"/>
            <w:tcBorders>
              <w:top w:val="nil"/>
              <w:left w:val="nil"/>
              <w:bottom w:val="single" w:sz="4" w:space="0" w:color="auto"/>
              <w:right w:val="single" w:sz="4" w:space="0" w:color="auto"/>
            </w:tcBorders>
            <w:shd w:val="clear" w:color="auto" w:fill="auto"/>
            <w:vAlign w:val="bottom"/>
            <w:hideMark/>
          </w:tcPr>
          <w:p w14:paraId="48B96E5F" w14:textId="77777777" w:rsidR="002D6BB9" w:rsidRPr="00EB0B83" w:rsidRDefault="002446A2" w:rsidP="00F66DA6">
            <w:pPr>
              <w:spacing w:after="0"/>
              <w:jc w:val="center"/>
              <w:rPr>
                <w:sz w:val="24"/>
              </w:rPr>
            </w:pPr>
            <w:r w:rsidRPr="00EB0B83">
              <w:rPr>
                <w:sz w:val="24"/>
                <w:lang w:val="en-US"/>
              </w:rPr>
              <w:t>46</w:t>
            </w:r>
            <w:r w:rsidRPr="00EB0B83">
              <w:rPr>
                <w:sz w:val="24"/>
              </w:rPr>
              <w:t xml:space="preserve"> </w:t>
            </w:r>
            <w:r w:rsidRPr="00EB0B83">
              <w:rPr>
                <w:sz w:val="24"/>
                <w:lang w:val="en-US"/>
              </w:rPr>
              <w:t>718</w:t>
            </w:r>
            <w:r w:rsidRPr="00EB0B83">
              <w:rPr>
                <w:sz w:val="24"/>
              </w:rPr>
              <w:t>,9</w:t>
            </w:r>
          </w:p>
        </w:tc>
        <w:tc>
          <w:tcPr>
            <w:tcW w:w="1551" w:type="dxa"/>
            <w:tcBorders>
              <w:top w:val="nil"/>
              <w:left w:val="nil"/>
              <w:bottom w:val="single" w:sz="4" w:space="0" w:color="auto"/>
              <w:right w:val="single" w:sz="4" w:space="0" w:color="auto"/>
            </w:tcBorders>
            <w:shd w:val="clear" w:color="auto" w:fill="auto"/>
            <w:vAlign w:val="bottom"/>
            <w:hideMark/>
          </w:tcPr>
          <w:p w14:paraId="0CCC17AB" w14:textId="77777777" w:rsidR="002D6BB9" w:rsidRPr="00EB0B83" w:rsidRDefault="002D6BB9" w:rsidP="00F66DA6">
            <w:pPr>
              <w:spacing w:after="0"/>
              <w:jc w:val="center"/>
              <w:rPr>
                <w:sz w:val="24"/>
              </w:rPr>
            </w:pPr>
            <w:r w:rsidRPr="00EB0B83">
              <w:rPr>
                <w:sz w:val="24"/>
              </w:rPr>
              <w:t> 10</w:t>
            </w:r>
          </w:p>
        </w:tc>
      </w:tr>
      <w:tr w:rsidR="002D6BB9" w:rsidRPr="00EB0B83" w14:paraId="71C8B45B" w14:textId="77777777" w:rsidTr="005E70F8">
        <w:trPr>
          <w:trHeight w:val="315"/>
        </w:trPr>
        <w:tc>
          <w:tcPr>
            <w:tcW w:w="5087" w:type="dxa"/>
            <w:tcBorders>
              <w:top w:val="nil"/>
              <w:left w:val="single" w:sz="4" w:space="0" w:color="auto"/>
              <w:bottom w:val="single" w:sz="4" w:space="0" w:color="auto"/>
              <w:right w:val="single" w:sz="4" w:space="0" w:color="auto"/>
            </w:tcBorders>
            <w:shd w:val="clear" w:color="auto" w:fill="auto"/>
            <w:vAlign w:val="bottom"/>
            <w:hideMark/>
          </w:tcPr>
          <w:p w14:paraId="0BD72708" w14:textId="77777777" w:rsidR="002D6BB9" w:rsidRPr="00EB0B83" w:rsidRDefault="002D6BB9" w:rsidP="00F66DA6">
            <w:pPr>
              <w:spacing w:after="0"/>
              <w:rPr>
                <w:sz w:val="24"/>
              </w:rPr>
            </w:pPr>
            <w:r w:rsidRPr="00EB0B83">
              <w:rPr>
                <w:sz w:val="24"/>
              </w:rPr>
              <w:t>1 Жилая застройка, всего</w:t>
            </w:r>
          </w:p>
        </w:tc>
        <w:tc>
          <w:tcPr>
            <w:tcW w:w="1292" w:type="dxa"/>
            <w:tcBorders>
              <w:top w:val="nil"/>
              <w:left w:val="nil"/>
              <w:bottom w:val="single" w:sz="4" w:space="0" w:color="auto"/>
              <w:right w:val="single" w:sz="4" w:space="0" w:color="auto"/>
            </w:tcBorders>
            <w:shd w:val="clear" w:color="auto" w:fill="auto"/>
            <w:vAlign w:val="bottom"/>
            <w:hideMark/>
          </w:tcPr>
          <w:p w14:paraId="580117F9" w14:textId="77777777" w:rsidR="002D6BB9" w:rsidRPr="00EB0B83" w:rsidRDefault="002D6BB9" w:rsidP="00F66DA6">
            <w:pPr>
              <w:spacing w:after="0"/>
              <w:rPr>
                <w:sz w:val="24"/>
              </w:rPr>
            </w:pPr>
            <w:r w:rsidRPr="00EB0B83">
              <w:rPr>
                <w:sz w:val="24"/>
              </w:rPr>
              <w:t>га/%</w:t>
            </w:r>
          </w:p>
        </w:tc>
        <w:tc>
          <w:tcPr>
            <w:tcW w:w="1421" w:type="dxa"/>
            <w:tcBorders>
              <w:top w:val="nil"/>
              <w:left w:val="nil"/>
              <w:bottom w:val="single" w:sz="4" w:space="0" w:color="auto"/>
              <w:right w:val="single" w:sz="4" w:space="0" w:color="auto"/>
            </w:tcBorders>
            <w:shd w:val="clear" w:color="auto" w:fill="auto"/>
            <w:vAlign w:val="bottom"/>
            <w:hideMark/>
          </w:tcPr>
          <w:p w14:paraId="3D01A2E5" w14:textId="77777777" w:rsidR="002D6BB9" w:rsidRPr="00EB0B83" w:rsidRDefault="007D4C35" w:rsidP="00F66DA6">
            <w:pPr>
              <w:spacing w:after="0"/>
              <w:jc w:val="center"/>
              <w:rPr>
                <w:sz w:val="24"/>
              </w:rPr>
            </w:pPr>
            <w:r w:rsidRPr="00EB0B83">
              <w:rPr>
                <w:sz w:val="24"/>
              </w:rPr>
              <w:t xml:space="preserve">6 </w:t>
            </w:r>
            <w:r w:rsidR="00F80F22" w:rsidRPr="00EB0B83">
              <w:rPr>
                <w:sz w:val="24"/>
              </w:rPr>
              <w:t>101</w:t>
            </w:r>
            <w:r w:rsidR="002D6BB9" w:rsidRPr="00EB0B83">
              <w:rPr>
                <w:sz w:val="24"/>
              </w:rPr>
              <w:t> </w:t>
            </w:r>
          </w:p>
        </w:tc>
        <w:tc>
          <w:tcPr>
            <w:tcW w:w="1551" w:type="dxa"/>
            <w:tcBorders>
              <w:top w:val="nil"/>
              <w:left w:val="nil"/>
              <w:bottom w:val="single" w:sz="4" w:space="0" w:color="auto"/>
              <w:right w:val="single" w:sz="4" w:space="0" w:color="auto"/>
            </w:tcBorders>
            <w:shd w:val="clear" w:color="auto" w:fill="auto"/>
            <w:vAlign w:val="bottom"/>
            <w:hideMark/>
          </w:tcPr>
          <w:p w14:paraId="02D2F334" w14:textId="77777777" w:rsidR="002D6BB9" w:rsidRPr="00EB0B83" w:rsidRDefault="002D6BB9" w:rsidP="00F66DA6">
            <w:pPr>
              <w:spacing w:after="0"/>
              <w:jc w:val="center"/>
              <w:rPr>
                <w:sz w:val="24"/>
              </w:rPr>
            </w:pPr>
            <w:r w:rsidRPr="00EB0B83">
              <w:rPr>
                <w:sz w:val="24"/>
              </w:rPr>
              <w:t> 1,2</w:t>
            </w:r>
          </w:p>
        </w:tc>
      </w:tr>
      <w:tr w:rsidR="002D6BB9" w:rsidRPr="00EB0B83" w14:paraId="6AE68F83" w14:textId="77777777" w:rsidTr="005E70F8">
        <w:trPr>
          <w:trHeight w:val="315"/>
        </w:trPr>
        <w:tc>
          <w:tcPr>
            <w:tcW w:w="5087" w:type="dxa"/>
            <w:tcBorders>
              <w:top w:val="nil"/>
              <w:left w:val="single" w:sz="4" w:space="0" w:color="auto"/>
              <w:bottom w:val="single" w:sz="4" w:space="0" w:color="auto"/>
              <w:right w:val="single" w:sz="4" w:space="0" w:color="auto"/>
            </w:tcBorders>
            <w:shd w:val="clear" w:color="auto" w:fill="auto"/>
            <w:vAlign w:val="bottom"/>
            <w:hideMark/>
          </w:tcPr>
          <w:p w14:paraId="3BBBF62E" w14:textId="77777777" w:rsidR="002D6BB9" w:rsidRPr="00EB0B83" w:rsidRDefault="002D6BB9" w:rsidP="00F66DA6">
            <w:pPr>
              <w:spacing w:after="0"/>
              <w:ind w:firstLine="306"/>
              <w:rPr>
                <w:sz w:val="24"/>
              </w:rPr>
            </w:pPr>
            <w:r w:rsidRPr="00EB0B83">
              <w:rPr>
                <w:sz w:val="24"/>
              </w:rPr>
              <w:t>1.1 многоэтажная</w:t>
            </w:r>
          </w:p>
        </w:tc>
        <w:tc>
          <w:tcPr>
            <w:tcW w:w="1292" w:type="dxa"/>
            <w:tcBorders>
              <w:top w:val="nil"/>
              <w:left w:val="nil"/>
              <w:bottom w:val="single" w:sz="4" w:space="0" w:color="auto"/>
              <w:right w:val="single" w:sz="4" w:space="0" w:color="auto"/>
            </w:tcBorders>
            <w:shd w:val="clear" w:color="auto" w:fill="auto"/>
            <w:vAlign w:val="bottom"/>
            <w:hideMark/>
          </w:tcPr>
          <w:p w14:paraId="34E01B81" w14:textId="77777777" w:rsidR="002D6BB9" w:rsidRPr="00EB0B83" w:rsidRDefault="002D6BB9" w:rsidP="00F66DA6">
            <w:pPr>
              <w:spacing w:after="0"/>
              <w:rPr>
                <w:sz w:val="24"/>
              </w:rPr>
            </w:pPr>
            <w:r w:rsidRPr="00EB0B83">
              <w:rPr>
                <w:sz w:val="24"/>
              </w:rPr>
              <w:t>га/%</w:t>
            </w:r>
          </w:p>
        </w:tc>
        <w:tc>
          <w:tcPr>
            <w:tcW w:w="1421" w:type="dxa"/>
            <w:tcBorders>
              <w:top w:val="nil"/>
              <w:left w:val="nil"/>
              <w:bottom w:val="single" w:sz="4" w:space="0" w:color="auto"/>
              <w:right w:val="single" w:sz="4" w:space="0" w:color="auto"/>
            </w:tcBorders>
            <w:shd w:val="clear" w:color="auto" w:fill="auto"/>
            <w:vAlign w:val="bottom"/>
            <w:hideMark/>
          </w:tcPr>
          <w:p w14:paraId="148BE0B5" w14:textId="77777777" w:rsidR="002D6BB9" w:rsidRPr="00EB0B83" w:rsidRDefault="00B148F8" w:rsidP="00F66DA6">
            <w:pPr>
              <w:spacing w:after="0"/>
              <w:jc w:val="center"/>
              <w:rPr>
                <w:sz w:val="24"/>
              </w:rPr>
            </w:pPr>
            <w:r w:rsidRPr="00EB0B83">
              <w:rPr>
                <w:sz w:val="24"/>
              </w:rPr>
              <w:t>218,5</w:t>
            </w:r>
          </w:p>
        </w:tc>
        <w:tc>
          <w:tcPr>
            <w:tcW w:w="1551" w:type="dxa"/>
            <w:tcBorders>
              <w:top w:val="nil"/>
              <w:left w:val="nil"/>
              <w:bottom w:val="single" w:sz="4" w:space="0" w:color="auto"/>
              <w:right w:val="single" w:sz="4" w:space="0" w:color="auto"/>
            </w:tcBorders>
            <w:shd w:val="clear" w:color="auto" w:fill="auto"/>
            <w:vAlign w:val="bottom"/>
            <w:hideMark/>
          </w:tcPr>
          <w:p w14:paraId="5538461C" w14:textId="77777777" w:rsidR="002D6BB9" w:rsidRPr="00EB0B83" w:rsidRDefault="002D6BB9" w:rsidP="00F66DA6">
            <w:pPr>
              <w:spacing w:after="0"/>
              <w:jc w:val="center"/>
              <w:rPr>
                <w:sz w:val="24"/>
              </w:rPr>
            </w:pPr>
            <w:r w:rsidRPr="00EB0B83">
              <w:rPr>
                <w:sz w:val="24"/>
              </w:rPr>
              <w:t> 0,01</w:t>
            </w:r>
          </w:p>
        </w:tc>
      </w:tr>
      <w:tr w:rsidR="002D6BB9" w:rsidRPr="00EB0B83" w14:paraId="75507021" w14:textId="77777777" w:rsidTr="005E70F8">
        <w:trPr>
          <w:trHeight w:val="315"/>
        </w:trPr>
        <w:tc>
          <w:tcPr>
            <w:tcW w:w="5087" w:type="dxa"/>
            <w:tcBorders>
              <w:top w:val="nil"/>
              <w:left w:val="single" w:sz="4" w:space="0" w:color="auto"/>
              <w:bottom w:val="single" w:sz="4" w:space="0" w:color="auto"/>
              <w:right w:val="single" w:sz="4" w:space="0" w:color="auto"/>
            </w:tcBorders>
            <w:shd w:val="clear" w:color="auto" w:fill="auto"/>
            <w:vAlign w:val="bottom"/>
            <w:hideMark/>
          </w:tcPr>
          <w:p w14:paraId="2A1C91A6" w14:textId="77777777" w:rsidR="002D6BB9" w:rsidRPr="00EB0B83" w:rsidRDefault="002D6BB9" w:rsidP="00F66DA6">
            <w:pPr>
              <w:spacing w:after="0"/>
              <w:ind w:firstLine="306"/>
              <w:rPr>
                <w:sz w:val="24"/>
              </w:rPr>
            </w:pPr>
            <w:r w:rsidRPr="00EB0B83">
              <w:rPr>
                <w:sz w:val="24"/>
              </w:rPr>
              <w:t xml:space="preserve">1.2 </w:t>
            </w:r>
            <w:proofErr w:type="spellStart"/>
            <w:r w:rsidRPr="00EB0B83">
              <w:rPr>
                <w:sz w:val="24"/>
              </w:rPr>
              <w:t>среднеэтажная</w:t>
            </w:r>
            <w:proofErr w:type="spellEnd"/>
          </w:p>
        </w:tc>
        <w:tc>
          <w:tcPr>
            <w:tcW w:w="1292" w:type="dxa"/>
            <w:tcBorders>
              <w:top w:val="nil"/>
              <w:left w:val="nil"/>
              <w:bottom w:val="single" w:sz="4" w:space="0" w:color="auto"/>
              <w:right w:val="single" w:sz="4" w:space="0" w:color="auto"/>
            </w:tcBorders>
            <w:shd w:val="clear" w:color="auto" w:fill="auto"/>
            <w:vAlign w:val="bottom"/>
            <w:hideMark/>
          </w:tcPr>
          <w:p w14:paraId="250C46ED" w14:textId="77777777" w:rsidR="002D6BB9" w:rsidRPr="00EB0B83" w:rsidRDefault="002D6BB9" w:rsidP="00F66DA6">
            <w:pPr>
              <w:spacing w:after="0"/>
              <w:rPr>
                <w:sz w:val="24"/>
              </w:rPr>
            </w:pPr>
            <w:r w:rsidRPr="00EB0B83">
              <w:rPr>
                <w:sz w:val="24"/>
              </w:rPr>
              <w:t>га/%</w:t>
            </w:r>
          </w:p>
        </w:tc>
        <w:tc>
          <w:tcPr>
            <w:tcW w:w="1421" w:type="dxa"/>
            <w:tcBorders>
              <w:top w:val="nil"/>
              <w:left w:val="nil"/>
              <w:bottom w:val="single" w:sz="4" w:space="0" w:color="auto"/>
              <w:right w:val="single" w:sz="4" w:space="0" w:color="auto"/>
            </w:tcBorders>
            <w:shd w:val="clear" w:color="auto" w:fill="auto"/>
            <w:vAlign w:val="bottom"/>
            <w:hideMark/>
          </w:tcPr>
          <w:p w14:paraId="6309BFB9" w14:textId="77777777" w:rsidR="002D6BB9" w:rsidRPr="00EB0B83" w:rsidRDefault="00B148F8" w:rsidP="00F66DA6">
            <w:pPr>
              <w:spacing w:after="0"/>
              <w:jc w:val="center"/>
              <w:rPr>
                <w:sz w:val="24"/>
              </w:rPr>
            </w:pPr>
            <w:r w:rsidRPr="00EB0B83">
              <w:rPr>
                <w:sz w:val="24"/>
              </w:rPr>
              <w:t>367,7</w:t>
            </w:r>
          </w:p>
        </w:tc>
        <w:tc>
          <w:tcPr>
            <w:tcW w:w="1551" w:type="dxa"/>
            <w:tcBorders>
              <w:top w:val="nil"/>
              <w:left w:val="nil"/>
              <w:bottom w:val="single" w:sz="4" w:space="0" w:color="auto"/>
              <w:right w:val="single" w:sz="4" w:space="0" w:color="auto"/>
            </w:tcBorders>
            <w:shd w:val="clear" w:color="auto" w:fill="auto"/>
            <w:vAlign w:val="bottom"/>
            <w:hideMark/>
          </w:tcPr>
          <w:p w14:paraId="080CFCF1" w14:textId="77777777" w:rsidR="002D6BB9" w:rsidRPr="00EB0B83" w:rsidRDefault="002D6BB9" w:rsidP="00F66DA6">
            <w:pPr>
              <w:spacing w:after="0"/>
              <w:jc w:val="center"/>
              <w:rPr>
                <w:sz w:val="24"/>
              </w:rPr>
            </w:pPr>
            <w:r w:rsidRPr="00EB0B83">
              <w:rPr>
                <w:sz w:val="24"/>
              </w:rPr>
              <w:t> 0,06</w:t>
            </w:r>
          </w:p>
        </w:tc>
      </w:tr>
      <w:tr w:rsidR="002D6BB9" w:rsidRPr="00EB0B83" w14:paraId="1FFE2DD5" w14:textId="77777777" w:rsidTr="005E70F8">
        <w:trPr>
          <w:trHeight w:val="315"/>
        </w:trPr>
        <w:tc>
          <w:tcPr>
            <w:tcW w:w="5087" w:type="dxa"/>
            <w:tcBorders>
              <w:top w:val="nil"/>
              <w:left w:val="single" w:sz="4" w:space="0" w:color="auto"/>
              <w:bottom w:val="single" w:sz="4" w:space="0" w:color="auto"/>
              <w:right w:val="single" w:sz="4" w:space="0" w:color="auto"/>
            </w:tcBorders>
            <w:shd w:val="clear" w:color="auto" w:fill="auto"/>
            <w:vAlign w:val="bottom"/>
            <w:hideMark/>
          </w:tcPr>
          <w:p w14:paraId="29EAA63D" w14:textId="77777777" w:rsidR="002D6BB9" w:rsidRPr="00EB0B83" w:rsidRDefault="002D6BB9" w:rsidP="00F66DA6">
            <w:pPr>
              <w:spacing w:after="0"/>
              <w:ind w:firstLine="306"/>
              <w:rPr>
                <w:sz w:val="24"/>
              </w:rPr>
            </w:pPr>
            <w:r w:rsidRPr="00EB0B83">
              <w:rPr>
                <w:sz w:val="24"/>
              </w:rPr>
              <w:t>1.3 малоэтажная</w:t>
            </w:r>
          </w:p>
        </w:tc>
        <w:tc>
          <w:tcPr>
            <w:tcW w:w="1292" w:type="dxa"/>
            <w:tcBorders>
              <w:top w:val="nil"/>
              <w:left w:val="nil"/>
              <w:bottom w:val="single" w:sz="4" w:space="0" w:color="auto"/>
              <w:right w:val="single" w:sz="4" w:space="0" w:color="auto"/>
            </w:tcBorders>
            <w:shd w:val="clear" w:color="auto" w:fill="auto"/>
            <w:vAlign w:val="bottom"/>
            <w:hideMark/>
          </w:tcPr>
          <w:p w14:paraId="29F83C91" w14:textId="77777777" w:rsidR="002D6BB9" w:rsidRPr="00EB0B83" w:rsidRDefault="002D6BB9" w:rsidP="00F66DA6">
            <w:pPr>
              <w:spacing w:after="0"/>
              <w:rPr>
                <w:sz w:val="24"/>
              </w:rPr>
            </w:pPr>
            <w:r w:rsidRPr="00EB0B83">
              <w:rPr>
                <w:sz w:val="24"/>
              </w:rPr>
              <w:t>га/%</w:t>
            </w:r>
          </w:p>
        </w:tc>
        <w:tc>
          <w:tcPr>
            <w:tcW w:w="1421" w:type="dxa"/>
            <w:tcBorders>
              <w:top w:val="nil"/>
              <w:left w:val="nil"/>
              <w:bottom w:val="single" w:sz="4" w:space="0" w:color="auto"/>
              <w:right w:val="single" w:sz="4" w:space="0" w:color="auto"/>
            </w:tcBorders>
            <w:shd w:val="clear" w:color="auto" w:fill="auto"/>
            <w:vAlign w:val="bottom"/>
            <w:hideMark/>
          </w:tcPr>
          <w:p w14:paraId="33384850" w14:textId="77777777" w:rsidR="002D6BB9" w:rsidRPr="00EB0B83" w:rsidRDefault="00B148F8" w:rsidP="00F66DA6">
            <w:pPr>
              <w:spacing w:after="0"/>
              <w:jc w:val="center"/>
              <w:rPr>
                <w:sz w:val="24"/>
              </w:rPr>
            </w:pPr>
            <w:r w:rsidRPr="00EB0B83">
              <w:rPr>
                <w:sz w:val="24"/>
              </w:rPr>
              <w:t>149,2</w:t>
            </w:r>
          </w:p>
        </w:tc>
        <w:tc>
          <w:tcPr>
            <w:tcW w:w="1551" w:type="dxa"/>
            <w:tcBorders>
              <w:top w:val="nil"/>
              <w:left w:val="nil"/>
              <w:bottom w:val="single" w:sz="4" w:space="0" w:color="auto"/>
              <w:right w:val="single" w:sz="4" w:space="0" w:color="auto"/>
            </w:tcBorders>
            <w:shd w:val="clear" w:color="auto" w:fill="auto"/>
            <w:vAlign w:val="bottom"/>
            <w:hideMark/>
          </w:tcPr>
          <w:p w14:paraId="113B0367" w14:textId="77777777" w:rsidR="002D6BB9" w:rsidRPr="00EB0B83" w:rsidRDefault="002D6BB9" w:rsidP="00F66DA6">
            <w:pPr>
              <w:spacing w:after="0"/>
              <w:jc w:val="center"/>
              <w:rPr>
                <w:sz w:val="24"/>
              </w:rPr>
            </w:pPr>
            <w:r w:rsidRPr="00EB0B83">
              <w:rPr>
                <w:sz w:val="24"/>
              </w:rPr>
              <w:t>0,02 </w:t>
            </w:r>
          </w:p>
        </w:tc>
      </w:tr>
      <w:tr w:rsidR="002D6BB9" w:rsidRPr="00EB0B83" w14:paraId="24948605" w14:textId="77777777" w:rsidTr="005E70F8">
        <w:trPr>
          <w:trHeight w:val="315"/>
        </w:trPr>
        <w:tc>
          <w:tcPr>
            <w:tcW w:w="5087" w:type="dxa"/>
            <w:tcBorders>
              <w:top w:val="nil"/>
              <w:left w:val="single" w:sz="4" w:space="0" w:color="auto"/>
              <w:bottom w:val="single" w:sz="4" w:space="0" w:color="auto"/>
              <w:right w:val="single" w:sz="4" w:space="0" w:color="auto"/>
            </w:tcBorders>
            <w:shd w:val="clear" w:color="auto" w:fill="auto"/>
            <w:vAlign w:val="bottom"/>
            <w:hideMark/>
          </w:tcPr>
          <w:p w14:paraId="75310CAF" w14:textId="77777777" w:rsidR="002D6BB9" w:rsidRPr="00EB0B83" w:rsidRDefault="002D6BB9" w:rsidP="00F66DA6">
            <w:pPr>
              <w:spacing w:after="0"/>
              <w:ind w:firstLine="306"/>
              <w:rPr>
                <w:sz w:val="24"/>
              </w:rPr>
            </w:pPr>
            <w:r w:rsidRPr="00EB0B83">
              <w:rPr>
                <w:sz w:val="24"/>
              </w:rPr>
              <w:t>1.4 индивидуальная</w:t>
            </w:r>
          </w:p>
        </w:tc>
        <w:tc>
          <w:tcPr>
            <w:tcW w:w="1292" w:type="dxa"/>
            <w:tcBorders>
              <w:top w:val="nil"/>
              <w:left w:val="nil"/>
              <w:bottom w:val="single" w:sz="4" w:space="0" w:color="auto"/>
              <w:right w:val="single" w:sz="4" w:space="0" w:color="auto"/>
            </w:tcBorders>
            <w:shd w:val="clear" w:color="auto" w:fill="auto"/>
            <w:vAlign w:val="bottom"/>
            <w:hideMark/>
          </w:tcPr>
          <w:p w14:paraId="75C07A46" w14:textId="77777777" w:rsidR="002D6BB9" w:rsidRPr="00EB0B83" w:rsidRDefault="002D6BB9" w:rsidP="00F66DA6">
            <w:pPr>
              <w:spacing w:after="0"/>
              <w:rPr>
                <w:sz w:val="24"/>
              </w:rPr>
            </w:pPr>
            <w:r w:rsidRPr="00EB0B83">
              <w:rPr>
                <w:sz w:val="24"/>
              </w:rPr>
              <w:t>га/%</w:t>
            </w:r>
          </w:p>
        </w:tc>
        <w:tc>
          <w:tcPr>
            <w:tcW w:w="1421" w:type="dxa"/>
            <w:tcBorders>
              <w:top w:val="nil"/>
              <w:left w:val="nil"/>
              <w:bottom w:val="single" w:sz="4" w:space="0" w:color="auto"/>
              <w:right w:val="single" w:sz="4" w:space="0" w:color="auto"/>
            </w:tcBorders>
            <w:shd w:val="clear" w:color="auto" w:fill="auto"/>
            <w:vAlign w:val="bottom"/>
            <w:hideMark/>
          </w:tcPr>
          <w:p w14:paraId="741FD46D" w14:textId="77777777" w:rsidR="002D6BB9" w:rsidRPr="00EB0B83" w:rsidRDefault="00D90C35" w:rsidP="00D90C35">
            <w:pPr>
              <w:spacing w:after="0"/>
              <w:jc w:val="center"/>
              <w:rPr>
                <w:sz w:val="24"/>
                <w:lang w:val="en-US"/>
              </w:rPr>
            </w:pPr>
            <w:r w:rsidRPr="00EB0B83">
              <w:rPr>
                <w:sz w:val="24"/>
              </w:rPr>
              <w:t>4 485,8</w:t>
            </w:r>
          </w:p>
        </w:tc>
        <w:tc>
          <w:tcPr>
            <w:tcW w:w="1551" w:type="dxa"/>
            <w:tcBorders>
              <w:top w:val="nil"/>
              <w:left w:val="nil"/>
              <w:bottom w:val="single" w:sz="4" w:space="0" w:color="auto"/>
              <w:right w:val="single" w:sz="4" w:space="0" w:color="auto"/>
            </w:tcBorders>
            <w:shd w:val="clear" w:color="auto" w:fill="auto"/>
            <w:vAlign w:val="bottom"/>
            <w:hideMark/>
          </w:tcPr>
          <w:p w14:paraId="04254353" w14:textId="77777777" w:rsidR="002D6BB9" w:rsidRPr="00EB0B83" w:rsidRDefault="002D6BB9" w:rsidP="00F66DA6">
            <w:pPr>
              <w:spacing w:after="0"/>
              <w:jc w:val="center"/>
              <w:rPr>
                <w:sz w:val="24"/>
              </w:rPr>
            </w:pPr>
            <w:r w:rsidRPr="00EB0B83">
              <w:rPr>
                <w:sz w:val="24"/>
              </w:rPr>
              <w:t>0,85 </w:t>
            </w:r>
          </w:p>
        </w:tc>
      </w:tr>
      <w:tr w:rsidR="002D6BB9" w:rsidRPr="00EB0B83" w14:paraId="6A4BDBB9" w14:textId="77777777" w:rsidTr="005E70F8">
        <w:trPr>
          <w:trHeight w:val="244"/>
        </w:trPr>
        <w:tc>
          <w:tcPr>
            <w:tcW w:w="5087" w:type="dxa"/>
            <w:tcBorders>
              <w:top w:val="nil"/>
              <w:left w:val="single" w:sz="4" w:space="0" w:color="auto"/>
              <w:bottom w:val="single" w:sz="4" w:space="0" w:color="auto"/>
              <w:right w:val="single" w:sz="4" w:space="0" w:color="auto"/>
            </w:tcBorders>
            <w:shd w:val="clear" w:color="auto" w:fill="auto"/>
            <w:vAlign w:val="bottom"/>
            <w:hideMark/>
          </w:tcPr>
          <w:p w14:paraId="70E63080" w14:textId="77777777" w:rsidR="002D6BB9" w:rsidRPr="00EB0B83" w:rsidRDefault="002D6BB9" w:rsidP="00F66DA6">
            <w:pPr>
              <w:spacing w:after="0"/>
              <w:ind w:firstLine="306"/>
              <w:rPr>
                <w:sz w:val="24"/>
              </w:rPr>
            </w:pPr>
            <w:r w:rsidRPr="00EB0B83">
              <w:rPr>
                <w:sz w:val="24"/>
              </w:rPr>
              <w:t>1.5 индивидуальная с учетом сезонного проживания</w:t>
            </w:r>
          </w:p>
        </w:tc>
        <w:tc>
          <w:tcPr>
            <w:tcW w:w="1292" w:type="dxa"/>
            <w:tcBorders>
              <w:top w:val="nil"/>
              <w:left w:val="nil"/>
              <w:bottom w:val="single" w:sz="4" w:space="0" w:color="auto"/>
              <w:right w:val="single" w:sz="4" w:space="0" w:color="auto"/>
            </w:tcBorders>
            <w:shd w:val="clear" w:color="auto" w:fill="auto"/>
            <w:vAlign w:val="bottom"/>
            <w:hideMark/>
          </w:tcPr>
          <w:p w14:paraId="49DF91AA" w14:textId="77777777" w:rsidR="002D6BB9" w:rsidRPr="00EB0B83" w:rsidRDefault="002D6BB9" w:rsidP="00F66DA6">
            <w:pPr>
              <w:spacing w:after="0"/>
              <w:rPr>
                <w:sz w:val="24"/>
              </w:rPr>
            </w:pPr>
            <w:r w:rsidRPr="00EB0B83">
              <w:rPr>
                <w:sz w:val="24"/>
              </w:rPr>
              <w:t>га/%</w:t>
            </w:r>
          </w:p>
        </w:tc>
        <w:tc>
          <w:tcPr>
            <w:tcW w:w="1421" w:type="dxa"/>
            <w:tcBorders>
              <w:top w:val="nil"/>
              <w:left w:val="nil"/>
              <w:bottom w:val="single" w:sz="4" w:space="0" w:color="auto"/>
              <w:right w:val="single" w:sz="4" w:space="0" w:color="auto"/>
            </w:tcBorders>
            <w:shd w:val="clear" w:color="auto" w:fill="auto"/>
            <w:vAlign w:val="bottom"/>
            <w:hideMark/>
          </w:tcPr>
          <w:p w14:paraId="20E407A4" w14:textId="77777777" w:rsidR="002D6BB9" w:rsidRPr="00EB0B83" w:rsidRDefault="00D77AF4" w:rsidP="00F66DA6">
            <w:pPr>
              <w:spacing w:after="0"/>
              <w:jc w:val="center"/>
              <w:rPr>
                <w:sz w:val="24"/>
              </w:rPr>
            </w:pPr>
            <w:r w:rsidRPr="00EB0B83">
              <w:rPr>
                <w:sz w:val="24"/>
              </w:rPr>
              <w:t>879,8</w:t>
            </w:r>
          </w:p>
        </w:tc>
        <w:tc>
          <w:tcPr>
            <w:tcW w:w="1551" w:type="dxa"/>
            <w:tcBorders>
              <w:top w:val="nil"/>
              <w:left w:val="nil"/>
              <w:bottom w:val="single" w:sz="4" w:space="0" w:color="auto"/>
              <w:right w:val="single" w:sz="4" w:space="0" w:color="auto"/>
            </w:tcBorders>
            <w:shd w:val="clear" w:color="auto" w:fill="auto"/>
            <w:vAlign w:val="bottom"/>
            <w:hideMark/>
          </w:tcPr>
          <w:p w14:paraId="6705F318" w14:textId="77777777" w:rsidR="002D6BB9" w:rsidRPr="00EB0B83" w:rsidRDefault="002D6BB9" w:rsidP="00F66DA6">
            <w:pPr>
              <w:spacing w:after="0"/>
              <w:jc w:val="center"/>
              <w:rPr>
                <w:sz w:val="24"/>
              </w:rPr>
            </w:pPr>
            <w:r w:rsidRPr="00EB0B83">
              <w:rPr>
                <w:sz w:val="24"/>
              </w:rPr>
              <w:t>0,2 </w:t>
            </w:r>
          </w:p>
        </w:tc>
      </w:tr>
      <w:tr w:rsidR="002D6BB9" w:rsidRPr="00EB0B83" w14:paraId="345B599F" w14:textId="77777777" w:rsidTr="005E70F8">
        <w:trPr>
          <w:trHeight w:val="315"/>
        </w:trPr>
        <w:tc>
          <w:tcPr>
            <w:tcW w:w="5087" w:type="dxa"/>
            <w:tcBorders>
              <w:top w:val="nil"/>
              <w:left w:val="single" w:sz="4" w:space="0" w:color="auto"/>
              <w:bottom w:val="single" w:sz="4" w:space="0" w:color="auto"/>
              <w:right w:val="single" w:sz="4" w:space="0" w:color="auto"/>
            </w:tcBorders>
            <w:shd w:val="clear" w:color="auto" w:fill="auto"/>
            <w:vAlign w:val="bottom"/>
            <w:hideMark/>
          </w:tcPr>
          <w:p w14:paraId="7B3939A5" w14:textId="77777777" w:rsidR="002D6BB9" w:rsidRPr="00EB0B83" w:rsidRDefault="002D6BB9" w:rsidP="00F66DA6">
            <w:pPr>
              <w:spacing w:after="0"/>
              <w:rPr>
                <w:sz w:val="24"/>
              </w:rPr>
            </w:pPr>
            <w:r w:rsidRPr="00EB0B83">
              <w:rPr>
                <w:sz w:val="24"/>
              </w:rPr>
              <w:t>2 Общественно-деловая зона, всего</w:t>
            </w:r>
          </w:p>
        </w:tc>
        <w:tc>
          <w:tcPr>
            <w:tcW w:w="1292" w:type="dxa"/>
            <w:tcBorders>
              <w:top w:val="nil"/>
              <w:left w:val="nil"/>
              <w:bottom w:val="single" w:sz="4" w:space="0" w:color="auto"/>
              <w:right w:val="single" w:sz="4" w:space="0" w:color="auto"/>
            </w:tcBorders>
            <w:shd w:val="clear" w:color="auto" w:fill="auto"/>
            <w:vAlign w:val="bottom"/>
            <w:hideMark/>
          </w:tcPr>
          <w:p w14:paraId="5D656F4B" w14:textId="77777777" w:rsidR="002D6BB9" w:rsidRPr="00EB0B83" w:rsidRDefault="002D6BB9" w:rsidP="00F66DA6">
            <w:pPr>
              <w:spacing w:after="0"/>
              <w:rPr>
                <w:sz w:val="24"/>
              </w:rPr>
            </w:pPr>
            <w:r w:rsidRPr="00EB0B83">
              <w:rPr>
                <w:sz w:val="24"/>
              </w:rPr>
              <w:t>га/%</w:t>
            </w:r>
          </w:p>
        </w:tc>
        <w:tc>
          <w:tcPr>
            <w:tcW w:w="1421" w:type="dxa"/>
            <w:tcBorders>
              <w:top w:val="nil"/>
              <w:left w:val="nil"/>
              <w:bottom w:val="single" w:sz="4" w:space="0" w:color="auto"/>
              <w:right w:val="single" w:sz="4" w:space="0" w:color="auto"/>
            </w:tcBorders>
            <w:shd w:val="clear" w:color="auto" w:fill="auto"/>
            <w:vAlign w:val="bottom"/>
            <w:hideMark/>
          </w:tcPr>
          <w:p w14:paraId="176B6FEF" w14:textId="77777777" w:rsidR="002D6BB9" w:rsidRPr="00EB0B83" w:rsidRDefault="00A23A77" w:rsidP="00F66DA6">
            <w:pPr>
              <w:spacing w:after="0"/>
              <w:jc w:val="center"/>
              <w:rPr>
                <w:sz w:val="24"/>
              </w:rPr>
            </w:pPr>
            <w:r w:rsidRPr="00EB0B83">
              <w:rPr>
                <w:sz w:val="24"/>
              </w:rPr>
              <w:t>535,6</w:t>
            </w:r>
          </w:p>
        </w:tc>
        <w:tc>
          <w:tcPr>
            <w:tcW w:w="1551" w:type="dxa"/>
            <w:tcBorders>
              <w:top w:val="nil"/>
              <w:left w:val="nil"/>
              <w:bottom w:val="single" w:sz="4" w:space="0" w:color="auto"/>
              <w:right w:val="single" w:sz="4" w:space="0" w:color="auto"/>
            </w:tcBorders>
            <w:shd w:val="clear" w:color="auto" w:fill="auto"/>
            <w:vAlign w:val="bottom"/>
            <w:hideMark/>
          </w:tcPr>
          <w:p w14:paraId="0FB1D594" w14:textId="77777777" w:rsidR="002D6BB9" w:rsidRPr="00EB0B83" w:rsidRDefault="002D6BB9" w:rsidP="00F66DA6">
            <w:pPr>
              <w:spacing w:after="0"/>
              <w:jc w:val="center"/>
              <w:rPr>
                <w:sz w:val="24"/>
              </w:rPr>
            </w:pPr>
            <w:r w:rsidRPr="00EB0B83">
              <w:rPr>
                <w:sz w:val="24"/>
              </w:rPr>
              <w:t> 1</w:t>
            </w:r>
          </w:p>
        </w:tc>
      </w:tr>
      <w:tr w:rsidR="002D6BB9" w:rsidRPr="00EB0B83" w14:paraId="5B435B36" w14:textId="77777777" w:rsidTr="005E70F8">
        <w:trPr>
          <w:trHeight w:val="137"/>
        </w:trPr>
        <w:tc>
          <w:tcPr>
            <w:tcW w:w="5087" w:type="dxa"/>
            <w:tcBorders>
              <w:top w:val="nil"/>
              <w:left w:val="single" w:sz="4" w:space="0" w:color="auto"/>
              <w:bottom w:val="single" w:sz="4" w:space="0" w:color="auto"/>
              <w:right w:val="single" w:sz="4" w:space="0" w:color="auto"/>
            </w:tcBorders>
            <w:shd w:val="clear" w:color="auto" w:fill="auto"/>
            <w:vAlign w:val="bottom"/>
            <w:hideMark/>
          </w:tcPr>
          <w:p w14:paraId="2F89EDD9" w14:textId="77777777" w:rsidR="002D6BB9" w:rsidRPr="00EB0B83" w:rsidRDefault="002D6BB9" w:rsidP="00F66DA6">
            <w:pPr>
              <w:spacing w:after="0"/>
              <w:rPr>
                <w:sz w:val="24"/>
              </w:rPr>
            </w:pPr>
            <w:r w:rsidRPr="00EB0B83">
              <w:rPr>
                <w:sz w:val="24"/>
              </w:rPr>
              <w:t>3. Производственно-коммунальная зона</w:t>
            </w:r>
          </w:p>
        </w:tc>
        <w:tc>
          <w:tcPr>
            <w:tcW w:w="1292" w:type="dxa"/>
            <w:tcBorders>
              <w:top w:val="nil"/>
              <w:left w:val="nil"/>
              <w:bottom w:val="single" w:sz="4" w:space="0" w:color="auto"/>
              <w:right w:val="single" w:sz="4" w:space="0" w:color="auto"/>
            </w:tcBorders>
            <w:shd w:val="clear" w:color="auto" w:fill="auto"/>
            <w:vAlign w:val="bottom"/>
            <w:hideMark/>
          </w:tcPr>
          <w:p w14:paraId="59766370" w14:textId="77777777" w:rsidR="002D6BB9" w:rsidRPr="00EB0B83" w:rsidRDefault="002D6BB9" w:rsidP="00F66DA6">
            <w:pPr>
              <w:spacing w:after="0"/>
              <w:rPr>
                <w:sz w:val="24"/>
              </w:rPr>
            </w:pPr>
            <w:r w:rsidRPr="00EB0B83">
              <w:rPr>
                <w:sz w:val="24"/>
              </w:rPr>
              <w:t>га/%</w:t>
            </w:r>
          </w:p>
        </w:tc>
        <w:tc>
          <w:tcPr>
            <w:tcW w:w="1421" w:type="dxa"/>
            <w:tcBorders>
              <w:top w:val="nil"/>
              <w:left w:val="nil"/>
              <w:bottom w:val="single" w:sz="4" w:space="0" w:color="auto"/>
              <w:right w:val="single" w:sz="4" w:space="0" w:color="auto"/>
            </w:tcBorders>
            <w:shd w:val="clear" w:color="auto" w:fill="auto"/>
            <w:vAlign w:val="bottom"/>
            <w:hideMark/>
          </w:tcPr>
          <w:p w14:paraId="2DD1B613" w14:textId="77777777" w:rsidR="002D6BB9" w:rsidRPr="00EB0B83" w:rsidRDefault="00167FB7" w:rsidP="00F66DA6">
            <w:pPr>
              <w:spacing w:after="0"/>
              <w:jc w:val="center"/>
              <w:rPr>
                <w:sz w:val="24"/>
              </w:rPr>
            </w:pPr>
            <w:r w:rsidRPr="00EB0B83">
              <w:rPr>
                <w:sz w:val="24"/>
                <w:lang w:val="en-US"/>
              </w:rPr>
              <w:t>3</w:t>
            </w:r>
            <w:r w:rsidRPr="00EB0B83">
              <w:rPr>
                <w:sz w:val="24"/>
              </w:rPr>
              <w:t xml:space="preserve"> </w:t>
            </w:r>
            <w:r w:rsidRPr="00EB0B83">
              <w:rPr>
                <w:sz w:val="24"/>
                <w:lang w:val="en-US"/>
              </w:rPr>
              <w:t>815</w:t>
            </w:r>
            <w:r w:rsidRPr="00EB0B83">
              <w:rPr>
                <w:sz w:val="24"/>
              </w:rPr>
              <w:t>,</w:t>
            </w:r>
            <w:r w:rsidRPr="00EB0B83">
              <w:rPr>
                <w:sz w:val="24"/>
                <w:lang w:val="en-US"/>
              </w:rPr>
              <w:t>6</w:t>
            </w:r>
            <w:r w:rsidRPr="00EB0B83">
              <w:rPr>
                <w:sz w:val="24"/>
              </w:rPr>
              <w:t xml:space="preserve"> </w:t>
            </w:r>
          </w:p>
        </w:tc>
        <w:tc>
          <w:tcPr>
            <w:tcW w:w="1551" w:type="dxa"/>
            <w:tcBorders>
              <w:top w:val="nil"/>
              <w:left w:val="nil"/>
              <w:bottom w:val="single" w:sz="4" w:space="0" w:color="auto"/>
              <w:right w:val="single" w:sz="4" w:space="0" w:color="auto"/>
            </w:tcBorders>
            <w:shd w:val="clear" w:color="auto" w:fill="auto"/>
            <w:vAlign w:val="bottom"/>
            <w:hideMark/>
          </w:tcPr>
          <w:p w14:paraId="6142D071" w14:textId="77777777" w:rsidR="002D6BB9" w:rsidRPr="00EB0B83" w:rsidRDefault="002D6BB9" w:rsidP="00F66DA6">
            <w:pPr>
              <w:spacing w:after="0"/>
              <w:jc w:val="center"/>
              <w:rPr>
                <w:sz w:val="24"/>
              </w:rPr>
            </w:pPr>
            <w:r w:rsidRPr="00EB0B83">
              <w:rPr>
                <w:sz w:val="24"/>
              </w:rPr>
              <w:t>0,23 </w:t>
            </w:r>
          </w:p>
        </w:tc>
      </w:tr>
      <w:tr w:rsidR="002D6BB9" w:rsidRPr="00EB0B83" w14:paraId="6356CA2E" w14:textId="77777777" w:rsidTr="005E70F8">
        <w:trPr>
          <w:trHeight w:val="315"/>
        </w:trPr>
        <w:tc>
          <w:tcPr>
            <w:tcW w:w="5087" w:type="dxa"/>
            <w:tcBorders>
              <w:top w:val="nil"/>
              <w:left w:val="single" w:sz="4" w:space="0" w:color="auto"/>
              <w:bottom w:val="single" w:sz="4" w:space="0" w:color="auto"/>
              <w:right w:val="single" w:sz="4" w:space="0" w:color="auto"/>
            </w:tcBorders>
            <w:shd w:val="clear" w:color="auto" w:fill="auto"/>
            <w:vAlign w:val="bottom"/>
            <w:hideMark/>
          </w:tcPr>
          <w:p w14:paraId="420F107E" w14:textId="77777777" w:rsidR="002D6BB9" w:rsidRPr="00EB0B83" w:rsidRDefault="002D6BB9" w:rsidP="00F66DA6">
            <w:pPr>
              <w:spacing w:after="0"/>
              <w:rPr>
                <w:sz w:val="24"/>
              </w:rPr>
            </w:pPr>
            <w:r w:rsidRPr="00EB0B83">
              <w:rPr>
                <w:sz w:val="24"/>
              </w:rPr>
              <w:t>4. Инженерная инфраструктура, всего</w:t>
            </w:r>
          </w:p>
        </w:tc>
        <w:tc>
          <w:tcPr>
            <w:tcW w:w="1292" w:type="dxa"/>
            <w:tcBorders>
              <w:top w:val="nil"/>
              <w:left w:val="nil"/>
              <w:bottom w:val="single" w:sz="4" w:space="0" w:color="auto"/>
              <w:right w:val="single" w:sz="4" w:space="0" w:color="auto"/>
            </w:tcBorders>
            <w:shd w:val="clear" w:color="auto" w:fill="auto"/>
            <w:vAlign w:val="bottom"/>
            <w:hideMark/>
          </w:tcPr>
          <w:p w14:paraId="56F87E80" w14:textId="77777777" w:rsidR="002D6BB9" w:rsidRPr="00EB0B83" w:rsidRDefault="002D6BB9" w:rsidP="00F66DA6">
            <w:pPr>
              <w:spacing w:after="0"/>
              <w:rPr>
                <w:sz w:val="24"/>
              </w:rPr>
            </w:pPr>
            <w:r w:rsidRPr="00EB0B83">
              <w:rPr>
                <w:sz w:val="24"/>
              </w:rPr>
              <w:t>га/%</w:t>
            </w:r>
          </w:p>
        </w:tc>
        <w:tc>
          <w:tcPr>
            <w:tcW w:w="1421" w:type="dxa"/>
            <w:tcBorders>
              <w:top w:val="nil"/>
              <w:left w:val="nil"/>
              <w:bottom w:val="single" w:sz="4" w:space="0" w:color="auto"/>
              <w:right w:val="single" w:sz="4" w:space="0" w:color="auto"/>
            </w:tcBorders>
            <w:shd w:val="clear" w:color="auto" w:fill="auto"/>
            <w:vAlign w:val="bottom"/>
            <w:hideMark/>
          </w:tcPr>
          <w:p w14:paraId="1619CE58" w14:textId="77777777" w:rsidR="002D6BB9" w:rsidRPr="00EB0B83" w:rsidRDefault="00167FB7" w:rsidP="00F66DA6">
            <w:pPr>
              <w:spacing w:after="0"/>
              <w:jc w:val="center"/>
              <w:rPr>
                <w:sz w:val="24"/>
              </w:rPr>
            </w:pPr>
            <w:r w:rsidRPr="00EB0B83">
              <w:rPr>
                <w:sz w:val="24"/>
              </w:rPr>
              <w:t>647,2</w:t>
            </w:r>
          </w:p>
        </w:tc>
        <w:tc>
          <w:tcPr>
            <w:tcW w:w="1551" w:type="dxa"/>
            <w:tcBorders>
              <w:top w:val="nil"/>
              <w:left w:val="nil"/>
              <w:bottom w:val="single" w:sz="4" w:space="0" w:color="auto"/>
              <w:right w:val="single" w:sz="4" w:space="0" w:color="auto"/>
            </w:tcBorders>
            <w:shd w:val="clear" w:color="auto" w:fill="auto"/>
            <w:vAlign w:val="bottom"/>
            <w:hideMark/>
          </w:tcPr>
          <w:p w14:paraId="770DB146" w14:textId="77777777" w:rsidR="002D6BB9" w:rsidRPr="00EB0B83" w:rsidRDefault="002D6BB9" w:rsidP="00F66DA6">
            <w:pPr>
              <w:spacing w:after="0"/>
              <w:jc w:val="center"/>
              <w:rPr>
                <w:sz w:val="24"/>
              </w:rPr>
            </w:pPr>
            <w:r w:rsidRPr="00EB0B83">
              <w:rPr>
                <w:sz w:val="24"/>
              </w:rPr>
              <w:t>0,58 </w:t>
            </w:r>
          </w:p>
        </w:tc>
      </w:tr>
      <w:tr w:rsidR="002D6BB9" w:rsidRPr="00EB0B83" w14:paraId="41DBCAE9" w14:textId="77777777" w:rsidTr="005E70F8">
        <w:trPr>
          <w:trHeight w:val="70"/>
        </w:trPr>
        <w:tc>
          <w:tcPr>
            <w:tcW w:w="5087" w:type="dxa"/>
            <w:tcBorders>
              <w:top w:val="nil"/>
              <w:left w:val="single" w:sz="4" w:space="0" w:color="auto"/>
              <w:bottom w:val="single" w:sz="4" w:space="0" w:color="auto"/>
              <w:right w:val="single" w:sz="4" w:space="0" w:color="auto"/>
            </w:tcBorders>
            <w:shd w:val="clear" w:color="auto" w:fill="auto"/>
            <w:vAlign w:val="bottom"/>
            <w:hideMark/>
          </w:tcPr>
          <w:p w14:paraId="13973B61" w14:textId="77777777" w:rsidR="002D6BB9" w:rsidRPr="00EB0B83" w:rsidRDefault="002D6BB9" w:rsidP="00F66DA6">
            <w:pPr>
              <w:spacing w:after="0"/>
              <w:rPr>
                <w:sz w:val="24"/>
              </w:rPr>
            </w:pPr>
            <w:r w:rsidRPr="00EB0B83">
              <w:rPr>
                <w:sz w:val="24"/>
              </w:rPr>
              <w:t>5 Транспортная инфраструктура, всего</w:t>
            </w:r>
          </w:p>
        </w:tc>
        <w:tc>
          <w:tcPr>
            <w:tcW w:w="1292" w:type="dxa"/>
            <w:tcBorders>
              <w:top w:val="nil"/>
              <w:left w:val="nil"/>
              <w:bottom w:val="single" w:sz="4" w:space="0" w:color="auto"/>
              <w:right w:val="single" w:sz="4" w:space="0" w:color="auto"/>
            </w:tcBorders>
            <w:shd w:val="clear" w:color="auto" w:fill="auto"/>
            <w:vAlign w:val="bottom"/>
            <w:hideMark/>
          </w:tcPr>
          <w:p w14:paraId="2BCDA499" w14:textId="77777777" w:rsidR="002D6BB9" w:rsidRPr="00EB0B83" w:rsidRDefault="002D6BB9" w:rsidP="00F66DA6">
            <w:pPr>
              <w:spacing w:after="0"/>
              <w:rPr>
                <w:sz w:val="24"/>
              </w:rPr>
            </w:pPr>
            <w:r w:rsidRPr="00EB0B83">
              <w:rPr>
                <w:sz w:val="24"/>
              </w:rPr>
              <w:t>га/%</w:t>
            </w:r>
          </w:p>
        </w:tc>
        <w:tc>
          <w:tcPr>
            <w:tcW w:w="1421" w:type="dxa"/>
            <w:tcBorders>
              <w:top w:val="nil"/>
              <w:left w:val="nil"/>
              <w:bottom w:val="single" w:sz="4" w:space="0" w:color="auto"/>
              <w:right w:val="single" w:sz="4" w:space="0" w:color="auto"/>
            </w:tcBorders>
            <w:shd w:val="clear" w:color="auto" w:fill="auto"/>
            <w:vAlign w:val="bottom"/>
            <w:hideMark/>
          </w:tcPr>
          <w:p w14:paraId="0B304971" w14:textId="77777777" w:rsidR="002D6BB9" w:rsidRPr="00EB0B83" w:rsidRDefault="00167FB7" w:rsidP="00F66DA6">
            <w:pPr>
              <w:spacing w:after="0"/>
              <w:jc w:val="center"/>
              <w:rPr>
                <w:sz w:val="24"/>
              </w:rPr>
            </w:pPr>
            <w:r w:rsidRPr="00EB0B83">
              <w:rPr>
                <w:sz w:val="24"/>
              </w:rPr>
              <w:t>1</w:t>
            </w:r>
            <w:r w:rsidR="002B37E3" w:rsidRPr="00EB0B83">
              <w:rPr>
                <w:sz w:val="24"/>
              </w:rPr>
              <w:t xml:space="preserve"> </w:t>
            </w:r>
            <w:r w:rsidRPr="00EB0B83">
              <w:rPr>
                <w:sz w:val="24"/>
              </w:rPr>
              <w:t>954</w:t>
            </w:r>
            <w:r w:rsidR="002B37E3" w:rsidRPr="00EB0B83">
              <w:rPr>
                <w:sz w:val="24"/>
              </w:rPr>
              <w:t>,1</w:t>
            </w:r>
          </w:p>
        </w:tc>
        <w:tc>
          <w:tcPr>
            <w:tcW w:w="1551" w:type="dxa"/>
            <w:tcBorders>
              <w:top w:val="nil"/>
              <w:left w:val="nil"/>
              <w:bottom w:val="single" w:sz="4" w:space="0" w:color="auto"/>
              <w:right w:val="single" w:sz="4" w:space="0" w:color="auto"/>
            </w:tcBorders>
            <w:shd w:val="clear" w:color="auto" w:fill="auto"/>
            <w:vAlign w:val="bottom"/>
            <w:hideMark/>
          </w:tcPr>
          <w:p w14:paraId="567E2EF2" w14:textId="77777777" w:rsidR="002D6BB9" w:rsidRPr="00EB0B83" w:rsidRDefault="002D6BB9" w:rsidP="00F66DA6">
            <w:pPr>
              <w:spacing w:after="0"/>
              <w:jc w:val="center"/>
              <w:rPr>
                <w:sz w:val="24"/>
              </w:rPr>
            </w:pPr>
            <w:r w:rsidRPr="00EB0B83">
              <w:rPr>
                <w:sz w:val="24"/>
              </w:rPr>
              <w:t> 4,3</w:t>
            </w:r>
          </w:p>
        </w:tc>
      </w:tr>
      <w:tr w:rsidR="002D6BB9" w:rsidRPr="00EB0B83" w14:paraId="546BE3CB" w14:textId="77777777" w:rsidTr="005E70F8">
        <w:trPr>
          <w:trHeight w:val="315"/>
        </w:trPr>
        <w:tc>
          <w:tcPr>
            <w:tcW w:w="5087" w:type="dxa"/>
            <w:tcBorders>
              <w:top w:val="nil"/>
              <w:left w:val="single" w:sz="4" w:space="0" w:color="auto"/>
              <w:bottom w:val="single" w:sz="4" w:space="0" w:color="auto"/>
              <w:right w:val="single" w:sz="4" w:space="0" w:color="auto"/>
            </w:tcBorders>
            <w:shd w:val="clear" w:color="auto" w:fill="auto"/>
            <w:vAlign w:val="bottom"/>
            <w:hideMark/>
          </w:tcPr>
          <w:p w14:paraId="2804340C" w14:textId="77777777" w:rsidR="002D6BB9" w:rsidRPr="00EB0B83" w:rsidRDefault="002D6BB9" w:rsidP="00F66DA6">
            <w:pPr>
              <w:spacing w:after="0"/>
              <w:rPr>
                <w:sz w:val="24"/>
              </w:rPr>
            </w:pPr>
            <w:r w:rsidRPr="00EB0B83">
              <w:rPr>
                <w:sz w:val="24"/>
              </w:rPr>
              <w:t>6 Рекреационная зона, всего</w:t>
            </w:r>
          </w:p>
        </w:tc>
        <w:tc>
          <w:tcPr>
            <w:tcW w:w="1292" w:type="dxa"/>
            <w:tcBorders>
              <w:top w:val="nil"/>
              <w:left w:val="nil"/>
              <w:bottom w:val="single" w:sz="4" w:space="0" w:color="auto"/>
              <w:right w:val="single" w:sz="4" w:space="0" w:color="auto"/>
            </w:tcBorders>
            <w:shd w:val="clear" w:color="auto" w:fill="auto"/>
            <w:vAlign w:val="bottom"/>
            <w:hideMark/>
          </w:tcPr>
          <w:p w14:paraId="444D7D50" w14:textId="77777777" w:rsidR="002D6BB9" w:rsidRPr="00EB0B83" w:rsidRDefault="002D6BB9" w:rsidP="00F66DA6">
            <w:pPr>
              <w:spacing w:after="0"/>
              <w:rPr>
                <w:sz w:val="24"/>
              </w:rPr>
            </w:pPr>
            <w:r w:rsidRPr="00EB0B83">
              <w:rPr>
                <w:sz w:val="24"/>
              </w:rPr>
              <w:t>га/%</w:t>
            </w:r>
          </w:p>
        </w:tc>
        <w:tc>
          <w:tcPr>
            <w:tcW w:w="1421" w:type="dxa"/>
            <w:tcBorders>
              <w:top w:val="nil"/>
              <w:left w:val="nil"/>
              <w:bottom w:val="single" w:sz="4" w:space="0" w:color="auto"/>
              <w:right w:val="single" w:sz="4" w:space="0" w:color="auto"/>
            </w:tcBorders>
            <w:shd w:val="clear" w:color="auto" w:fill="auto"/>
            <w:vAlign w:val="bottom"/>
            <w:hideMark/>
          </w:tcPr>
          <w:p w14:paraId="6BCD2E71" w14:textId="77777777" w:rsidR="002D6BB9" w:rsidRPr="00EB0B83" w:rsidRDefault="002446A2" w:rsidP="00F66DA6">
            <w:pPr>
              <w:spacing w:after="0"/>
              <w:jc w:val="center"/>
              <w:rPr>
                <w:sz w:val="24"/>
              </w:rPr>
            </w:pPr>
            <w:r w:rsidRPr="00EB0B83">
              <w:rPr>
                <w:sz w:val="24"/>
              </w:rPr>
              <w:t>22</w:t>
            </w:r>
            <w:r w:rsidR="00B223B9" w:rsidRPr="00EB0B83">
              <w:rPr>
                <w:sz w:val="24"/>
              </w:rPr>
              <w:t> 076,5</w:t>
            </w:r>
            <w:r w:rsidR="002D6BB9" w:rsidRPr="00EB0B83">
              <w:rPr>
                <w:sz w:val="24"/>
              </w:rPr>
              <w:t> </w:t>
            </w:r>
          </w:p>
        </w:tc>
        <w:tc>
          <w:tcPr>
            <w:tcW w:w="1551" w:type="dxa"/>
            <w:tcBorders>
              <w:top w:val="nil"/>
              <w:left w:val="nil"/>
              <w:bottom w:val="single" w:sz="4" w:space="0" w:color="auto"/>
              <w:right w:val="single" w:sz="4" w:space="0" w:color="auto"/>
            </w:tcBorders>
            <w:shd w:val="clear" w:color="auto" w:fill="auto"/>
            <w:vAlign w:val="bottom"/>
            <w:hideMark/>
          </w:tcPr>
          <w:p w14:paraId="397B90B9" w14:textId="77777777" w:rsidR="002D6BB9" w:rsidRPr="00EB0B83" w:rsidRDefault="002D6BB9" w:rsidP="00F66DA6">
            <w:pPr>
              <w:spacing w:after="0"/>
              <w:jc w:val="center"/>
              <w:rPr>
                <w:sz w:val="24"/>
              </w:rPr>
            </w:pPr>
            <w:r w:rsidRPr="00EB0B83">
              <w:rPr>
                <w:sz w:val="24"/>
              </w:rPr>
              <w:t> 4,3</w:t>
            </w:r>
          </w:p>
        </w:tc>
      </w:tr>
      <w:tr w:rsidR="002D6BB9" w:rsidRPr="00EB0B83" w14:paraId="7220942D" w14:textId="77777777" w:rsidTr="005E70F8">
        <w:trPr>
          <w:trHeight w:val="630"/>
        </w:trPr>
        <w:tc>
          <w:tcPr>
            <w:tcW w:w="5087" w:type="dxa"/>
            <w:tcBorders>
              <w:top w:val="nil"/>
              <w:left w:val="single" w:sz="4" w:space="0" w:color="auto"/>
              <w:bottom w:val="single" w:sz="4" w:space="0" w:color="auto"/>
              <w:right w:val="single" w:sz="4" w:space="0" w:color="auto"/>
            </w:tcBorders>
            <w:shd w:val="clear" w:color="auto" w:fill="auto"/>
            <w:vAlign w:val="bottom"/>
            <w:hideMark/>
          </w:tcPr>
          <w:p w14:paraId="4A0ED3BD" w14:textId="77777777" w:rsidR="002D6BB9" w:rsidRPr="00EB0B83" w:rsidRDefault="002D6BB9" w:rsidP="00F66DA6">
            <w:pPr>
              <w:spacing w:after="0"/>
              <w:rPr>
                <w:sz w:val="24"/>
              </w:rPr>
            </w:pPr>
            <w:r w:rsidRPr="00EB0B83">
              <w:rPr>
                <w:sz w:val="24"/>
              </w:rPr>
              <w:t>6.1 городские леса и зеленые насаждения общего пользования</w:t>
            </w:r>
          </w:p>
        </w:tc>
        <w:tc>
          <w:tcPr>
            <w:tcW w:w="1292" w:type="dxa"/>
            <w:tcBorders>
              <w:top w:val="nil"/>
              <w:left w:val="nil"/>
              <w:bottom w:val="single" w:sz="4" w:space="0" w:color="auto"/>
              <w:right w:val="single" w:sz="4" w:space="0" w:color="auto"/>
            </w:tcBorders>
            <w:shd w:val="clear" w:color="auto" w:fill="auto"/>
            <w:vAlign w:val="bottom"/>
            <w:hideMark/>
          </w:tcPr>
          <w:p w14:paraId="35DDD034" w14:textId="77777777" w:rsidR="002D6BB9" w:rsidRPr="00EB0B83" w:rsidRDefault="002D6BB9" w:rsidP="00F66DA6">
            <w:pPr>
              <w:spacing w:after="0"/>
              <w:rPr>
                <w:sz w:val="24"/>
              </w:rPr>
            </w:pPr>
            <w:r w:rsidRPr="00EB0B83">
              <w:rPr>
                <w:sz w:val="24"/>
              </w:rPr>
              <w:t>га/%</w:t>
            </w:r>
          </w:p>
        </w:tc>
        <w:tc>
          <w:tcPr>
            <w:tcW w:w="1421" w:type="dxa"/>
            <w:tcBorders>
              <w:top w:val="nil"/>
              <w:left w:val="nil"/>
              <w:bottom w:val="single" w:sz="4" w:space="0" w:color="auto"/>
              <w:right w:val="single" w:sz="4" w:space="0" w:color="auto"/>
            </w:tcBorders>
            <w:shd w:val="clear" w:color="auto" w:fill="auto"/>
            <w:vAlign w:val="bottom"/>
            <w:hideMark/>
          </w:tcPr>
          <w:p w14:paraId="19892CDD" w14:textId="77777777" w:rsidR="002D6BB9" w:rsidRPr="00EB0B83" w:rsidRDefault="002B37E3" w:rsidP="00F66DA6">
            <w:pPr>
              <w:spacing w:after="0"/>
              <w:jc w:val="center"/>
              <w:rPr>
                <w:sz w:val="24"/>
              </w:rPr>
            </w:pPr>
            <w:r w:rsidRPr="00EB0B83">
              <w:rPr>
                <w:sz w:val="24"/>
              </w:rPr>
              <w:t>21 995,4</w:t>
            </w:r>
          </w:p>
        </w:tc>
        <w:tc>
          <w:tcPr>
            <w:tcW w:w="1551" w:type="dxa"/>
            <w:tcBorders>
              <w:top w:val="nil"/>
              <w:left w:val="nil"/>
              <w:bottom w:val="single" w:sz="4" w:space="0" w:color="auto"/>
              <w:right w:val="single" w:sz="4" w:space="0" w:color="auto"/>
            </w:tcBorders>
            <w:shd w:val="clear" w:color="auto" w:fill="auto"/>
            <w:vAlign w:val="bottom"/>
            <w:hideMark/>
          </w:tcPr>
          <w:p w14:paraId="3E8AE92F" w14:textId="77777777" w:rsidR="002D6BB9" w:rsidRPr="00EB0B83" w:rsidRDefault="002D6BB9" w:rsidP="00F66DA6">
            <w:pPr>
              <w:spacing w:after="0"/>
              <w:jc w:val="center"/>
              <w:rPr>
                <w:sz w:val="24"/>
              </w:rPr>
            </w:pPr>
            <w:r w:rsidRPr="00EB0B83">
              <w:rPr>
                <w:sz w:val="24"/>
              </w:rPr>
              <w:t> 0,02</w:t>
            </w:r>
          </w:p>
        </w:tc>
      </w:tr>
      <w:tr w:rsidR="002D6BB9" w:rsidRPr="00EB0B83" w14:paraId="53DB58C3" w14:textId="77777777" w:rsidTr="005E70F8">
        <w:trPr>
          <w:trHeight w:val="315"/>
        </w:trPr>
        <w:tc>
          <w:tcPr>
            <w:tcW w:w="5087" w:type="dxa"/>
            <w:tcBorders>
              <w:top w:val="nil"/>
              <w:left w:val="single" w:sz="4" w:space="0" w:color="auto"/>
              <w:bottom w:val="single" w:sz="4" w:space="0" w:color="auto"/>
              <w:right w:val="single" w:sz="4" w:space="0" w:color="auto"/>
            </w:tcBorders>
            <w:shd w:val="clear" w:color="auto" w:fill="auto"/>
            <w:vAlign w:val="bottom"/>
            <w:hideMark/>
          </w:tcPr>
          <w:p w14:paraId="66E175F6" w14:textId="77777777" w:rsidR="002D6BB9" w:rsidRPr="00EB0B83" w:rsidRDefault="002D6BB9" w:rsidP="00F66DA6">
            <w:pPr>
              <w:spacing w:after="0"/>
              <w:rPr>
                <w:sz w:val="24"/>
              </w:rPr>
            </w:pPr>
            <w:r w:rsidRPr="00EB0B83">
              <w:rPr>
                <w:sz w:val="24"/>
              </w:rPr>
              <w:t>6.2 места отдыха и туризма</w:t>
            </w:r>
          </w:p>
        </w:tc>
        <w:tc>
          <w:tcPr>
            <w:tcW w:w="1292" w:type="dxa"/>
            <w:tcBorders>
              <w:top w:val="nil"/>
              <w:left w:val="nil"/>
              <w:bottom w:val="single" w:sz="4" w:space="0" w:color="auto"/>
              <w:right w:val="single" w:sz="4" w:space="0" w:color="auto"/>
            </w:tcBorders>
            <w:shd w:val="clear" w:color="auto" w:fill="auto"/>
            <w:vAlign w:val="bottom"/>
            <w:hideMark/>
          </w:tcPr>
          <w:p w14:paraId="727742B2" w14:textId="77777777" w:rsidR="002D6BB9" w:rsidRPr="00EB0B83" w:rsidRDefault="002D6BB9" w:rsidP="00F66DA6">
            <w:pPr>
              <w:spacing w:after="0"/>
              <w:rPr>
                <w:sz w:val="24"/>
              </w:rPr>
            </w:pPr>
            <w:r w:rsidRPr="00EB0B83">
              <w:rPr>
                <w:sz w:val="24"/>
              </w:rPr>
              <w:t>га/%</w:t>
            </w:r>
          </w:p>
        </w:tc>
        <w:tc>
          <w:tcPr>
            <w:tcW w:w="1421" w:type="dxa"/>
            <w:tcBorders>
              <w:top w:val="nil"/>
              <w:left w:val="nil"/>
              <w:bottom w:val="single" w:sz="4" w:space="0" w:color="auto"/>
              <w:right w:val="single" w:sz="4" w:space="0" w:color="auto"/>
            </w:tcBorders>
            <w:shd w:val="clear" w:color="auto" w:fill="auto"/>
            <w:vAlign w:val="bottom"/>
            <w:hideMark/>
          </w:tcPr>
          <w:p w14:paraId="644688D1" w14:textId="77777777" w:rsidR="002D6BB9" w:rsidRPr="00EB0B83" w:rsidRDefault="002B37E3" w:rsidP="00F66DA6">
            <w:pPr>
              <w:spacing w:after="0"/>
              <w:jc w:val="center"/>
              <w:rPr>
                <w:sz w:val="24"/>
              </w:rPr>
            </w:pPr>
            <w:r w:rsidRPr="00EB0B83">
              <w:rPr>
                <w:sz w:val="24"/>
              </w:rPr>
              <w:t>81,1</w:t>
            </w:r>
          </w:p>
        </w:tc>
        <w:tc>
          <w:tcPr>
            <w:tcW w:w="1551" w:type="dxa"/>
            <w:tcBorders>
              <w:top w:val="nil"/>
              <w:left w:val="nil"/>
              <w:bottom w:val="single" w:sz="4" w:space="0" w:color="auto"/>
              <w:right w:val="single" w:sz="4" w:space="0" w:color="auto"/>
            </w:tcBorders>
            <w:shd w:val="clear" w:color="auto" w:fill="auto"/>
            <w:vAlign w:val="bottom"/>
            <w:hideMark/>
          </w:tcPr>
          <w:p w14:paraId="00FBB855" w14:textId="77777777" w:rsidR="002D6BB9" w:rsidRPr="00EB0B83" w:rsidRDefault="002D6BB9" w:rsidP="00F66DA6">
            <w:pPr>
              <w:spacing w:after="0"/>
              <w:jc w:val="center"/>
              <w:rPr>
                <w:sz w:val="24"/>
              </w:rPr>
            </w:pPr>
            <w:r w:rsidRPr="00EB0B83">
              <w:rPr>
                <w:sz w:val="24"/>
              </w:rPr>
              <w:t> 0,05</w:t>
            </w:r>
          </w:p>
        </w:tc>
      </w:tr>
      <w:tr w:rsidR="002D6BB9" w:rsidRPr="00EB0B83" w14:paraId="3971F0C9" w14:textId="77777777" w:rsidTr="005E70F8">
        <w:trPr>
          <w:trHeight w:val="234"/>
        </w:trPr>
        <w:tc>
          <w:tcPr>
            <w:tcW w:w="5087" w:type="dxa"/>
            <w:tcBorders>
              <w:top w:val="nil"/>
              <w:left w:val="single" w:sz="4" w:space="0" w:color="auto"/>
              <w:bottom w:val="single" w:sz="4" w:space="0" w:color="auto"/>
              <w:right w:val="single" w:sz="4" w:space="0" w:color="auto"/>
            </w:tcBorders>
            <w:shd w:val="clear" w:color="auto" w:fill="auto"/>
            <w:vAlign w:val="bottom"/>
            <w:hideMark/>
          </w:tcPr>
          <w:p w14:paraId="20E92069" w14:textId="77777777" w:rsidR="002D6BB9" w:rsidRPr="00EB0B83" w:rsidRDefault="002D6BB9" w:rsidP="00F66DA6">
            <w:pPr>
              <w:spacing w:after="0"/>
              <w:rPr>
                <w:sz w:val="24"/>
              </w:rPr>
            </w:pPr>
            <w:r w:rsidRPr="00EB0B83">
              <w:rPr>
                <w:sz w:val="24"/>
              </w:rPr>
              <w:t>7 Зона сельскохозяйственного использования, всего</w:t>
            </w:r>
          </w:p>
        </w:tc>
        <w:tc>
          <w:tcPr>
            <w:tcW w:w="1292" w:type="dxa"/>
            <w:tcBorders>
              <w:top w:val="nil"/>
              <w:left w:val="nil"/>
              <w:bottom w:val="single" w:sz="4" w:space="0" w:color="auto"/>
              <w:right w:val="single" w:sz="4" w:space="0" w:color="auto"/>
            </w:tcBorders>
            <w:shd w:val="clear" w:color="auto" w:fill="auto"/>
            <w:vAlign w:val="bottom"/>
            <w:hideMark/>
          </w:tcPr>
          <w:p w14:paraId="2A8D2CD8" w14:textId="77777777" w:rsidR="002D6BB9" w:rsidRPr="00EB0B83" w:rsidRDefault="002D6BB9" w:rsidP="00F66DA6">
            <w:pPr>
              <w:spacing w:after="0"/>
              <w:rPr>
                <w:sz w:val="24"/>
              </w:rPr>
            </w:pPr>
            <w:r w:rsidRPr="00EB0B83">
              <w:rPr>
                <w:sz w:val="24"/>
              </w:rPr>
              <w:t>га/%</w:t>
            </w:r>
          </w:p>
        </w:tc>
        <w:tc>
          <w:tcPr>
            <w:tcW w:w="1421" w:type="dxa"/>
            <w:tcBorders>
              <w:top w:val="nil"/>
              <w:left w:val="nil"/>
              <w:bottom w:val="single" w:sz="4" w:space="0" w:color="auto"/>
              <w:right w:val="single" w:sz="4" w:space="0" w:color="auto"/>
            </w:tcBorders>
            <w:shd w:val="clear" w:color="auto" w:fill="auto"/>
            <w:vAlign w:val="bottom"/>
            <w:hideMark/>
          </w:tcPr>
          <w:p w14:paraId="04FE2600" w14:textId="77777777" w:rsidR="002D6BB9" w:rsidRPr="00EB0B83" w:rsidRDefault="002B37E3" w:rsidP="00F66DA6">
            <w:pPr>
              <w:spacing w:after="0"/>
              <w:jc w:val="center"/>
              <w:rPr>
                <w:sz w:val="24"/>
              </w:rPr>
            </w:pPr>
            <w:r w:rsidRPr="00EB0B83">
              <w:rPr>
                <w:sz w:val="24"/>
              </w:rPr>
              <w:t>135,4</w:t>
            </w:r>
          </w:p>
        </w:tc>
        <w:tc>
          <w:tcPr>
            <w:tcW w:w="1551" w:type="dxa"/>
            <w:tcBorders>
              <w:top w:val="nil"/>
              <w:left w:val="nil"/>
              <w:bottom w:val="single" w:sz="4" w:space="0" w:color="auto"/>
              <w:right w:val="single" w:sz="4" w:space="0" w:color="auto"/>
            </w:tcBorders>
            <w:shd w:val="clear" w:color="auto" w:fill="auto"/>
            <w:vAlign w:val="bottom"/>
            <w:hideMark/>
          </w:tcPr>
          <w:p w14:paraId="25048513" w14:textId="77777777" w:rsidR="002D6BB9" w:rsidRPr="00EB0B83" w:rsidRDefault="002D6BB9" w:rsidP="00F66DA6">
            <w:pPr>
              <w:spacing w:after="0"/>
              <w:jc w:val="center"/>
              <w:rPr>
                <w:sz w:val="24"/>
              </w:rPr>
            </w:pPr>
            <w:r w:rsidRPr="00EB0B83">
              <w:rPr>
                <w:sz w:val="24"/>
              </w:rPr>
              <w:t> 0,05</w:t>
            </w:r>
          </w:p>
        </w:tc>
      </w:tr>
      <w:tr w:rsidR="002D6BB9" w:rsidRPr="00EB0B83" w14:paraId="02BCD494" w14:textId="77777777" w:rsidTr="005E70F8">
        <w:trPr>
          <w:trHeight w:val="315"/>
        </w:trPr>
        <w:tc>
          <w:tcPr>
            <w:tcW w:w="5087" w:type="dxa"/>
            <w:tcBorders>
              <w:top w:val="nil"/>
              <w:left w:val="single" w:sz="4" w:space="0" w:color="auto"/>
              <w:bottom w:val="single" w:sz="4" w:space="0" w:color="auto"/>
              <w:right w:val="single" w:sz="4" w:space="0" w:color="auto"/>
            </w:tcBorders>
            <w:shd w:val="clear" w:color="auto" w:fill="auto"/>
            <w:vAlign w:val="bottom"/>
            <w:hideMark/>
          </w:tcPr>
          <w:p w14:paraId="632F226A" w14:textId="77777777" w:rsidR="002D6BB9" w:rsidRPr="00EB0B83" w:rsidRDefault="002D6BB9" w:rsidP="00F66DA6">
            <w:pPr>
              <w:spacing w:after="0"/>
              <w:rPr>
                <w:sz w:val="24"/>
              </w:rPr>
            </w:pPr>
            <w:r w:rsidRPr="00EB0B83">
              <w:rPr>
                <w:sz w:val="24"/>
              </w:rPr>
              <w:t>7.1 сельскохозяйственные угодья</w:t>
            </w:r>
          </w:p>
        </w:tc>
        <w:tc>
          <w:tcPr>
            <w:tcW w:w="1292" w:type="dxa"/>
            <w:tcBorders>
              <w:top w:val="nil"/>
              <w:left w:val="nil"/>
              <w:bottom w:val="single" w:sz="4" w:space="0" w:color="auto"/>
              <w:right w:val="single" w:sz="4" w:space="0" w:color="auto"/>
            </w:tcBorders>
            <w:shd w:val="clear" w:color="auto" w:fill="auto"/>
            <w:vAlign w:val="bottom"/>
            <w:hideMark/>
          </w:tcPr>
          <w:p w14:paraId="22481CB8" w14:textId="77777777" w:rsidR="002D6BB9" w:rsidRPr="00EB0B83" w:rsidRDefault="002D6BB9" w:rsidP="00F66DA6">
            <w:pPr>
              <w:spacing w:after="0"/>
              <w:rPr>
                <w:sz w:val="24"/>
              </w:rPr>
            </w:pPr>
            <w:r w:rsidRPr="00EB0B83">
              <w:rPr>
                <w:sz w:val="24"/>
              </w:rPr>
              <w:t>га/%</w:t>
            </w:r>
          </w:p>
        </w:tc>
        <w:tc>
          <w:tcPr>
            <w:tcW w:w="1421" w:type="dxa"/>
            <w:tcBorders>
              <w:top w:val="nil"/>
              <w:left w:val="nil"/>
              <w:bottom w:val="single" w:sz="4" w:space="0" w:color="auto"/>
              <w:right w:val="single" w:sz="4" w:space="0" w:color="auto"/>
            </w:tcBorders>
            <w:shd w:val="clear" w:color="auto" w:fill="auto"/>
            <w:vAlign w:val="bottom"/>
            <w:hideMark/>
          </w:tcPr>
          <w:p w14:paraId="43827B03" w14:textId="77777777" w:rsidR="002D6BB9" w:rsidRPr="00EB0B83" w:rsidRDefault="00D0059E" w:rsidP="00F66DA6">
            <w:pPr>
              <w:spacing w:after="0"/>
              <w:jc w:val="center"/>
              <w:rPr>
                <w:sz w:val="24"/>
              </w:rPr>
            </w:pPr>
            <w:r w:rsidRPr="00EB0B83">
              <w:rPr>
                <w:sz w:val="24"/>
              </w:rPr>
              <w:t>-</w:t>
            </w:r>
          </w:p>
        </w:tc>
        <w:tc>
          <w:tcPr>
            <w:tcW w:w="1551" w:type="dxa"/>
            <w:tcBorders>
              <w:top w:val="nil"/>
              <w:left w:val="nil"/>
              <w:bottom w:val="single" w:sz="4" w:space="0" w:color="auto"/>
              <w:right w:val="single" w:sz="4" w:space="0" w:color="auto"/>
            </w:tcBorders>
            <w:shd w:val="clear" w:color="auto" w:fill="auto"/>
            <w:vAlign w:val="bottom"/>
          </w:tcPr>
          <w:p w14:paraId="7FB5F675" w14:textId="77777777" w:rsidR="002D6BB9" w:rsidRPr="00EB0B83" w:rsidRDefault="00E35BA1" w:rsidP="00F66DA6">
            <w:pPr>
              <w:spacing w:after="0"/>
              <w:jc w:val="center"/>
              <w:rPr>
                <w:sz w:val="24"/>
              </w:rPr>
            </w:pPr>
            <w:r w:rsidRPr="00EB0B83">
              <w:rPr>
                <w:sz w:val="24"/>
              </w:rPr>
              <w:t>-</w:t>
            </w:r>
          </w:p>
        </w:tc>
      </w:tr>
      <w:tr w:rsidR="002D6BB9" w:rsidRPr="00EB0B83" w14:paraId="38170B17" w14:textId="77777777" w:rsidTr="005E70F8">
        <w:trPr>
          <w:trHeight w:val="70"/>
        </w:trPr>
        <w:tc>
          <w:tcPr>
            <w:tcW w:w="5087" w:type="dxa"/>
            <w:tcBorders>
              <w:top w:val="nil"/>
              <w:left w:val="single" w:sz="4" w:space="0" w:color="auto"/>
              <w:bottom w:val="single" w:sz="4" w:space="0" w:color="auto"/>
              <w:right w:val="single" w:sz="4" w:space="0" w:color="auto"/>
            </w:tcBorders>
            <w:shd w:val="clear" w:color="auto" w:fill="auto"/>
            <w:vAlign w:val="bottom"/>
            <w:hideMark/>
          </w:tcPr>
          <w:p w14:paraId="2133DECD" w14:textId="77777777" w:rsidR="002D6BB9" w:rsidRPr="00EB0B83" w:rsidRDefault="002D6BB9" w:rsidP="00F66DA6">
            <w:pPr>
              <w:spacing w:after="0"/>
              <w:rPr>
                <w:sz w:val="24"/>
              </w:rPr>
            </w:pPr>
            <w:r w:rsidRPr="00EB0B83">
              <w:rPr>
                <w:sz w:val="24"/>
              </w:rPr>
              <w:t>7.2 объекты сельскохозяйственного назначения</w:t>
            </w:r>
          </w:p>
        </w:tc>
        <w:tc>
          <w:tcPr>
            <w:tcW w:w="1292" w:type="dxa"/>
            <w:tcBorders>
              <w:top w:val="nil"/>
              <w:left w:val="nil"/>
              <w:bottom w:val="single" w:sz="4" w:space="0" w:color="auto"/>
              <w:right w:val="single" w:sz="4" w:space="0" w:color="auto"/>
            </w:tcBorders>
            <w:shd w:val="clear" w:color="auto" w:fill="auto"/>
            <w:vAlign w:val="bottom"/>
            <w:hideMark/>
          </w:tcPr>
          <w:p w14:paraId="5DF71851" w14:textId="77777777" w:rsidR="002D6BB9" w:rsidRPr="00EB0B83" w:rsidRDefault="002D6BB9" w:rsidP="00F66DA6">
            <w:pPr>
              <w:spacing w:after="0"/>
              <w:rPr>
                <w:sz w:val="24"/>
              </w:rPr>
            </w:pPr>
            <w:r w:rsidRPr="00EB0B83">
              <w:rPr>
                <w:sz w:val="24"/>
              </w:rPr>
              <w:t>га/%</w:t>
            </w:r>
          </w:p>
        </w:tc>
        <w:tc>
          <w:tcPr>
            <w:tcW w:w="1421" w:type="dxa"/>
            <w:tcBorders>
              <w:top w:val="nil"/>
              <w:left w:val="nil"/>
              <w:bottom w:val="single" w:sz="4" w:space="0" w:color="auto"/>
              <w:right w:val="single" w:sz="4" w:space="0" w:color="auto"/>
            </w:tcBorders>
            <w:shd w:val="clear" w:color="auto" w:fill="auto"/>
            <w:vAlign w:val="bottom"/>
            <w:hideMark/>
          </w:tcPr>
          <w:p w14:paraId="6B6CD4F5" w14:textId="77777777" w:rsidR="002D6BB9" w:rsidRPr="00EB0B83" w:rsidRDefault="002B37E3" w:rsidP="00F66DA6">
            <w:pPr>
              <w:spacing w:after="0"/>
              <w:jc w:val="center"/>
              <w:rPr>
                <w:sz w:val="24"/>
              </w:rPr>
            </w:pPr>
            <w:r w:rsidRPr="00EB0B83">
              <w:rPr>
                <w:sz w:val="24"/>
              </w:rPr>
              <w:t>135,4</w:t>
            </w:r>
          </w:p>
        </w:tc>
        <w:tc>
          <w:tcPr>
            <w:tcW w:w="1551" w:type="dxa"/>
            <w:tcBorders>
              <w:top w:val="nil"/>
              <w:left w:val="nil"/>
              <w:bottom w:val="single" w:sz="4" w:space="0" w:color="auto"/>
              <w:right w:val="single" w:sz="4" w:space="0" w:color="auto"/>
            </w:tcBorders>
            <w:shd w:val="clear" w:color="auto" w:fill="auto"/>
            <w:vAlign w:val="bottom"/>
          </w:tcPr>
          <w:p w14:paraId="4932ACAB" w14:textId="77777777" w:rsidR="002D6BB9" w:rsidRPr="00EB0B83" w:rsidRDefault="002D6BB9" w:rsidP="00F66DA6">
            <w:pPr>
              <w:spacing w:after="0"/>
              <w:jc w:val="center"/>
              <w:rPr>
                <w:sz w:val="24"/>
              </w:rPr>
            </w:pPr>
            <w:r w:rsidRPr="00EB0B83">
              <w:rPr>
                <w:sz w:val="24"/>
              </w:rPr>
              <w:t>0,05 </w:t>
            </w:r>
          </w:p>
        </w:tc>
      </w:tr>
      <w:tr w:rsidR="002D6BB9" w:rsidRPr="00EB0B83" w14:paraId="0B18055E" w14:textId="77777777" w:rsidTr="005E70F8">
        <w:trPr>
          <w:trHeight w:val="70"/>
        </w:trPr>
        <w:tc>
          <w:tcPr>
            <w:tcW w:w="5087" w:type="dxa"/>
            <w:tcBorders>
              <w:top w:val="nil"/>
              <w:left w:val="single" w:sz="4" w:space="0" w:color="auto"/>
              <w:bottom w:val="single" w:sz="4" w:space="0" w:color="auto"/>
              <w:right w:val="single" w:sz="4" w:space="0" w:color="auto"/>
            </w:tcBorders>
            <w:shd w:val="clear" w:color="auto" w:fill="auto"/>
            <w:vAlign w:val="bottom"/>
            <w:hideMark/>
          </w:tcPr>
          <w:p w14:paraId="67114B91" w14:textId="77777777" w:rsidR="002D6BB9" w:rsidRPr="00EB0B83" w:rsidRDefault="002D6BB9" w:rsidP="00F66DA6">
            <w:pPr>
              <w:spacing w:after="0"/>
              <w:rPr>
                <w:sz w:val="24"/>
              </w:rPr>
            </w:pPr>
            <w:r w:rsidRPr="00EB0B83">
              <w:rPr>
                <w:sz w:val="24"/>
              </w:rPr>
              <w:t>8 Зона специального назначения, всего</w:t>
            </w:r>
          </w:p>
        </w:tc>
        <w:tc>
          <w:tcPr>
            <w:tcW w:w="1292" w:type="dxa"/>
            <w:tcBorders>
              <w:top w:val="nil"/>
              <w:left w:val="nil"/>
              <w:bottom w:val="single" w:sz="4" w:space="0" w:color="auto"/>
              <w:right w:val="single" w:sz="4" w:space="0" w:color="auto"/>
            </w:tcBorders>
            <w:shd w:val="clear" w:color="auto" w:fill="auto"/>
            <w:vAlign w:val="bottom"/>
            <w:hideMark/>
          </w:tcPr>
          <w:p w14:paraId="1D8CEE31" w14:textId="77777777" w:rsidR="002D6BB9" w:rsidRPr="00EB0B83" w:rsidRDefault="002D6BB9" w:rsidP="00F66DA6">
            <w:pPr>
              <w:spacing w:after="0"/>
              <w:rPr>
                <w:sz w:val="24"/>
              </w:rPr>
            </w:pPr>
            <w:r w:rsidRPr="00EB0B83">
              <w:rPr>
                <w:sz w:val="24"/>
              </w:rPr>
              <w:t>га/%</w:t>
            </w:r>
          </w:p>
        </w:tc>
        <w:tc>
          <w:tcPr>
            <w:tcW w:w="1421" w:type="dxa"/>
            <w:tcBorders>
              <w:top w:val="nil"/>
              <w:left w:val="nil"/>
              <w:bottom w:val="single" w:sz="4" w:space="0" w:color="auto"/>
              <w:right w:val="single" w:sz="4" w:space="0" w:color="auto"/>
            </w:tcBorders>
            <w:shd w:val="clear" w:color="auto" w:fill="auto"/>
            <w:vAlign w:val="bottom"/>
            <w:hideMark/>
          </w:tcPr>
          <w:p w14:paraId="429A9296" w14:textId="77777777" w:rsidR="002D6BB9" w:rsidRPr="00EB0B83" w:rsidRDefault="00B223B9" w:rsidP="00F66DA6">
            <w:pPr>
              <w:spacing w:after="0"/>
              <w:jc w:val="center"/>
              <w:rPr>
                <w:sz w:val="24"/>
              </w:rPr>
            </w:pPr>
            <w:r w:rsidRPr="00EB0B83">
              <w:rPr>
                <w:sz w:val="24"/>
              </w:rPr>
              <w:t>211,5</w:t>
            </w:r>
            <w:r w:rsidR="002D6BB9" w:rsidRPr="00EB0B83">
              <w:rPr>
                <w:sz w:val="24"/>
              </w:rPr>
              <w:t> </w:t>
            </w:r>
          </w:p>
        </w:tc>
        <w:tc>
          <w:tcPr>
            <w:tcW w:w="1551" w:type="dxa"/>
            <w:tcBorders>
              <w:top w:val="nil"/>
              <w:left w:val="nil"/>
              <w:bottom w:val="single" w:sz="4" w:space="0" w:color="auto"/>
              <w:right w:val="single" w:sz="4" w:space="0" w:color="auto"/>
            </w:tcBorders>
            <w:shd w:val="clear" w:color="auto" w:fill="auto"/>
            <w:vAlign w:val="bottom"/>
          </w:tcPr>
          <w:p w14:paraId="3EF65497" w14:textId="77777777" w:rsidR="002D6BB9" w:rsidRPr="00EB0B83" w:rsidRDefault="002D6BB9" w:rsidP="00F66DA6">
            <w:pPr>
              <w:spacing w:after="0"/>
              <w:jc w:val="center"/>
              <w:rPr>
                <w:sz w:val="24"/>
              </w:rPr>
            </w:pPr>
            <w:r w:rsidRPr="00EB0B83">
              <w:rPr>
                <w:sz w:val="24"/>
              </w:rPr>
              <w:t> 0,04</w:t>
            </w:r>
          </w:p>
        </w:tc>
      </w:tr>
      <w:tr w:rsidR="002D6BB9" w:rsidRPr="00EB0B83" w14:paraId="3C26BA78" w14:textId="77777777" w:rsidTr="005E70F8">
        <w:trPr>
          <w:trHeight w:val="315"/>
        </w:trPr>
        <w:tc>
          <w:tcPr>
            <w:tcW w:w="5087" w:type="dxa"/>
            <w:tcBorders>
              <w:top w:val="nil"/>
              <w:left w:val="single" w:sz="4" w:space="0" w:color="auto"/>
              <w:bottom w:val="single" w:sz="4" w:space="0" w:color="auto"/>
              <w:right w:val="single" w:sz="4" w:space="0" w:color="auto"/>
            </w:tcBorders>
            <w:shd w:val="clear" w:color="auto" w:fill="auto"/>
            <w:vAlign w:val="bottom"/>
            <w:hideMark/>
          </w:tcPr>
          <w:p w14:paraId="339298D4" w14:textId="77777777" w:rsidR="002D6BB9" w:rsidRPr="00EB0B83" w:rsidRDefault="002D6BB9" w:rsidP="00F66DA6">
            <w:pPr>
              <w:spacing w:after="0"/>
              <w:rPr>
                <w:sz w:val="24"/>
              </w:rPr>
            </w:pPr>
            <w:r w:rsidRPr="00EB0B83">
              <w:rPr>
                <w:sz w:val="24"/>
              </w:rPr>
              <w:t>8.1 кладбища</w:t>
            </w:r>
          </w:p>
        </w:tc>
        <w:tc>
          <w:tcPr>
            <w:tcW w:w="1292" w:type="dxa"/>
            <w:tcBorders>
              <w:top w:val="nil"/>
              <w:left w:val="nil"/>
              <w:bottom w:val="single" w:sz="4" w:space="0" w:color="auto"/>
              <w:right w:val="single" w:sz="4" w:space="0" w:color="auto"/>
            </w:tcBorders>
            <w:shd w:val="clear" w:color="auto" w:fill="auto"/>
            <w:vAlign w:val="bottom"/>
            <w:hideMark/>
          </w:tcPr>
          <w:p w14:paraId="19FDC0E7" w14:textId="77777777" w:rsidR="002D6BB9" w:rsidRPr="00EB0B83" w:rsidRDefault="002D6BB9" w:rsidP="00F66DA6">
            <w:pPr>
              <w:spacing w:after="0"/>
              <w:rPr>
                <w:sz w:val="24"/>
              </w:rPr>
            </w:pPr>
            <w:r w:rsidRPr="00EB0B83">
              <w:rPr>
                <w:sz w:val="24"/>
              </w:rPr>
              <w:t>га/%</w:t>
            </w:r>
          </w:p>
        </w:tc>
        <w:tc>
          <w:tcPr>
            <w:tcW w:w="1421" w:type="dxa"/>
            <w:tcBorders>
              <w:top w:val="nil"/>
              <w:left w:val="nil"/>
              <w:bottom w:val="single" w:sz="4" w:space="0" w:color="auto"/>
              <w:right w:val="single" w:sz="4" w:space="0" w:color="auto"/>
            </w:tcBorders>
            <w:shd w:val="clear" w:color="auto" w:fill="auto"/>
            <w:vAlign w:val="bottom"/>
            <w:hideMark/>
          </w:tcPr>
          <w:p w14:paraId="36DE2720" w14:textId="77777777" w:rsidR="002D6BB9" w:rsidRPr="00EB0B83" w:rsidRDefault="00B223B9" w:rsidP="00F66DA6">
            <w:pPr>
              <w:spacing w:after="0"/>
              <w:jc w:val="center"/>
              <w:rPr>
                <w:sz w:val="24"/>
              </w:rPr>
            </w:pPr>
            <w:r w:rsidRPr="00EB0B83">
              <w:rPr>
                <w:sz w:val="24"/>
              </w:rPr>
              <w:t>204,6</w:t>
            </w:r>
          </w:p>
        </w:tc>
        <w:tc>
          <w:tcPr>
            <w:tcW w:w="1551" w:type="dxa"/>
            <w:tcBorders>
              <w:top w:val="nil"/>
              <w:left w:val="nil"/>
              <w:bottom w:val="single" w:sz="4" w:space="0" w:color="auto"/>
              <w:right w:val="single" w:sz="4" w:space="0" w:color="auto"/>
            </w:tcBorders>
            <w:shd w:val="clear" w:color="auto" w:fill="auto"/>
            <w:vAlign w:val="bottom"/>
          </w:tcPr>
          <w:p w14:paraId="038FBBDD" w14:textId="77777777" w:rsidR="002D6BB9" w:rsidRPr="00EB0B83" w:rsidRDefault="002D6BB9" w:rsidP="00F66DA6">
            <w:pPr>
              <w:spacing w:after="0"/>
              <w:jc w:val="center"/>
              <w:rPr>
                <w:sz w:val="24"/>
              </w:rPr>
            </w:pPr>
            <w:r w:rsidRPr="00EB0B83">
              <w:rPr>
                <w:sz w:val="24"/>
              </w:rPr>
              <w:t>0,04 </w:t>
            </w:r>
          </w:p>
        </w:tc>
      </w:tr>
      <w:tr w:rsidR="002D6BB9" w:rsidRPr="00EB0B83" w14:paraId="48C7A964" w14:textId="77777777" w:rsidTr="005E70F8">
        <w:trPr>
          <w:trHeight w:val="146"/>
        </w:trPr>
        <w:tc>
          <w:tcPr>
            <w:tcW w:w="5087" w:type="dxa"/>
            <w:tcBorders>
              <w:top w:val="nil"/>
              <w:left w:val="single" w:sz="4" w:space="0" w:color="auto"/>
              <w:bottom w:val="single" w:sz="4" w:space="0" w:color="auto"/>
              <w:right w:val="single" w:sz="4" w:space="0" w:color="auto"/>
            </w:tcBorders>
            <w:shd w:val="clear" w:color="auto" w:fill="auto"/>
            <w:vAlign w:val="bottom"/>
            <w:hideMark/>
          </w:tcPr>
          <w:p w14:paraId="34CC5560" w14:textId="77777777" w:rsidR="002D6BB9" w:rsidRPr="00EB0B83" w:rsidRDefault="002D6BB9" w:rsidP="00F66DA6">
            <w:pPr>
              <w:spacing w:after="0"/>
              <w:rPr>
                <w:sz w:val="24"/>
              </w:rPr>
            </w:pPr>
            <w:r w:rsidRPr="00EB0B83">
              <w:rPr>
                <w:sz w:val="24"/>
              </w:rPr>
              <w:t>8.2 складирования и захоронения отходов</w:t>
            </w:r>
          </w:p>
        </w:tc>
        <w:tc>
          <w:tcPr>
            <w:tcW w:w="1292" w:type="dxa"/>
            <w:tcBorders>
              <w:top w:val="nil"/>
              <w:left w:val="nil"/>
              <w:bottom w:val="single" w:sz="4" w:space="0" w:color="auto"/>
              <w:right w:val="single" w:sz="4" w:space="0" w:color="auto"/>
            </w:tcBorders>
            <w:shd w:val="clear" w:color="auto" w:fill="auto"/>
            <w:vAlign w:val="bottom"/>
            <w:hideMark/>
          </w:tcPr>
          <w:p w14:paraId="1DF41E2A" w14:textId="77777777" w:rsidR="002D6BB9" w:rsidRPr="00EB0B83" w:rsidRDefault="002D6BB9" w:rsidP="00F66DA6">
            <w:pPr>
              <w:spacing w:after="0"/>
              <w:rPr>
                <w:sz w:val="24"/>
              </w:rPr>
            </w:pPr>
            <w:r w:rsidRPr="00EB0B83">
              <w:rPr>
                <w:sz w:val="24"/>
              </w:rPr>
              <w:t>га/%</w:t>
            </w:r>
          </w:p>
        </w:tc>
        <w:tc>
          <w:tcPr>
            <w:tcW w:w="1421" w:type="dxa"/>
            <w:tcBorders>
              <w:top w:val="nil"/>
              <w:left w:val="nil"/>
              <w:bottom w:val="single" w:sz="4" w:space="0" w:color="auto"/>
              <w:right w:val="single" w:sz="4" w:space="0" w:color="auto"/>
            </w:tcBorders>
            <w:shd w:val="clear" w:color="auto" w:fill="auto"/>
            <w:vAlign w:val="bottom"/>
            <w:hideMark/>
          </w:tcPr>
          <w:p w14:paraId="39360661" w14:textId="77777777" w:rsidR="002D6BB9" w:rsidRPr="00EB0B83" w:rsidRDefault="00B223B9" w:rsidP="00F66DA6">
            <w:pPr>
              <w:spacing w:after="0"/>
              <w:jc w:val="center"/>
              <w:rPr>
                <w:sz w:val="24"/>
              </w:rPr>
            </w:pPr>
            <w:r w:rsidRPr="00EB0B83">
              <w:rPr>
                <w:sz w:val="24"/>
              </w:rPr>
              <w:t>6,9</w:t>
            </w:r>
          </w:p>
        </w:tc>
        <w:tc>
          <w:tcPr>
            <w:tcW w:w="1551" w:type="dxa"/>
            <w:tcBorders>
              <w:top w:val="nil"/>
              <w:left w:val="nil"/>
              <w:bottom w:val="single" w:sz="4" w:space="0" w:color="auto"/>
              <w:right w:val="single" w:sz="4" w:space="0" w:color="auto"/>
            </w:tcBorders>
            <w:shd w:val="clear" w:color="auto" w:fill="auto"/>
            <w:vAlign w:val="bottom"/>
          </w:tcPr>
          <w:p w14:paraId="689F77E6" w14:textId="77777777" w:rsidR="002D6BB9" w:rsidRPr="00EB0B83" w:rsidRDefault="002D6BB9" w:rsidP="00F66DA6">
            <w:pPr>
              <w:spacing w:after="0"/>
              <w:jc w:val="center"/>
              <w:rPr>
                <w:sz w:val="24"/>
              </w:rPr>
            </w:pPr>
            <w:r w:rsidRPr="00EB0B83">
              <w:rPr>
                <w:sz w:val="24"/>
              </w:rPr>
              <w:t> 0,004</w:t>
            </w:r>
          </w:p>
        </w:tc>
      </w:tr>
      <w:tr w:rsidR="002D6BB9" w:rsidRPr="00EB0B83" w14:paraId="4D703F4D" w14:textId="77777777" w:rsidTr="005E70F8">
        <w:trPr>
          <w:trHeight w:val="150"/>
        </w:trPr>
        <w:tc>
          <w:tcPr>
            <w:tcW w:w="5087" w:type="dxa"/>
            <w:tcBorders>
              <w:top w:val="nil"/>
              <w:left w:val="single" w:sz="4" w:space="0" w:color="auto"/>
              <w:bottom w:val="single" w:sz="4" w:space="0" w:color="auto"/>
              <w:right w:val="single" w:sz="4" w:space="0" w:color="auto"/>
            </w:tcBorders>
            <w:shd w:val="clear" w:color="auto" w:fill="auto"/>
            <w:vAlign w:val="bottom"/>
            <w:hideMark/>
          </w:tcPr>
          <w:p w14:paraId="2EBA3E51" w14:textId="77777777" w:rsidR="002D6BB9" w:rsidRPr="00EB0B83" w:rsidRDefault="002D6BB9" w:rsidP="00F66DA6">
            <w:pPr>
              <w:spacing w:after="0"/>
              <w:rPr>
                <w:sz w:val="24"/>
              </w:rPr>
            </w:pPr>
            <w:r w:rsidRPr="00EB0B83">
              <w:rPr>
                <w:sz w:val="24"/>
              </w:rPr>
              <w:t>9 Зона военных объектов режимных территорий, всего</w:t>
            </w:r>
          </w:p>
        </w:tc>
        <w:tc>
          <w:tcPr>
            <w:tcW w:w="1292" w:type="dxa"/>
            <w:tcBorders>
              <w:top w:val="nil"/>
              <w:left w:val="nil"/>
              <w:bottom w:val="single" w:sz="4" w:space="0" w:color="auto"/>
              <w:right w:val="single" w:sz="4" w:space="0" w:color="auto"/>
            </w:tcBorders>
            <w:shd w:val="clear" w:color="auto" w:fill="auto"/>
            <w:vAlign w:val="bottom"/>
            <w:hideMark/>
          </w:tcPr>
          <w:p w14:paraId="39F56CDD" w14:textId="77777777" w:rsidR="002D6BB9" w:rsidRPr="00EB0B83" w:rsidRDefault="002D6BB9" w:rsidP="00F66DA6">
            <w:pPr>
              <w:spacing w:after="0"/>
              <w:rPr>
                <w:sz w:val="24"/>
              </w:rPr>
            </w:pPr>
            <w:r w:rsidRPr="00EB0B83">
              <w:rPr>
                <w:sz w:val="24"/>
              </w:rPr>
              <w:t>га/%</w:t>
            </w:r>
          </w:p>
        </w:tc>
        <w:tc>
          <w:tcPr>
            <w:tcW w:w="1421" w:type="dxa"/>
            <w:tcBorders>
              <w:top w:val="nil"/>
              <w:left w:val="nil"/>
              <w:bottom w:val="single" w:sz="4" w:space="0" w:color="auto"/>
              <w:right w:val="single" w:sz="4" w:space="0" w:color="auto"/>
            </w:tcBorders>
            <w:shd w:val="clear" w:color="auto" w:fill="auto"/>
            <w:vAlign w:val="bottom"/>
            <w:hideMark/>
          </w:tcPr>
          <w:p w14:paraId="175E200C" w14:textId="77777777" w:rsidR="002D6BB9" w:rsidRPr="00EB0B83" w:rsidRDefault="00B27C89" w:rsidP="00F66DA6">
            <w:pPr>
              <w:spacing w:after="0"/>
              <w:jc w:val="center"/>
              <w:rPr>
                <w:sz w:val="24"/>
              </w:rPr>
            </w:pPr>
            <w:r w:rsidRPr="00EB0B83">
              <w:rPr>
                <w:sz w:val="24"/>
              </w:rPr>
              <w:t>63,3</w:t>
            </w:r>
          </w:p>
        </w:tc>
        <w:tc>
          <w:tcPr>
            <w:tcW w:w="1551" w:type="dxa"/>
            <w:tcBorders>
              <w:top w:val="nil"/>
              <w:left w:val="nil"/>
              <w:bottom w:val="single" w:sz="4" w:space="0" w:color="auto"/>
              <w:right w:val="single" w:sz="4" w:space="0" w:color="auto"/>
            </w:tcBorders>
            <w:shd w:val="clear" w:color="auto" w:fill="auto"/>
            <w:vAlign w:val="bottom"/>
          </w:tcPr>
          <w:p w14:paraId="110023F6" w14:textId="77777777" w:rsidR="002D6BB9" w:rsidRPr="00EB0B83" w:rsidRDefault="002D6BB9" w:rsidP="00F66DA6">
            <w:pPr>
              <w:spacing w:after="0"/>
              <w:jc w:val="center"/>
              <w:rPr>
                <w:sz w:val="24"/>
              </w:rPr>
            </w:pPr>
            <w:r w:rsidRPr="00EB0B83">
              <w:rPr>
                <w:sz w:val="24"/>
              </w:rPr>
              <w:t>0,007 </w:t>
            </w:r>
          </w:p>
        </w:tc>
      </w:tr>
      <w:tr w:rsidR="002D6BB9" w:rsidRPr="00EB0B83" w14:paraId="72574CB6" w14:textId="77777777" w:rsidTr="005E70F8">
        <w:trPr>
          <w:trHeight w:val="315"/>
        </w:trPr>
        <w:tc>
          <w:tcPr>
            <w:tcW w:w="5087" w:type="dxa"/>
            <w:tcBorders>
              <w:top w:val="nil"/>
              <w:left w:val="single" w:sz="4" w:space="0" w:color="auto"/>
              <w:bottom w:val="single" w:sz="4" w:space="0" w:color="auto"/>
              <w:right w:val="single" w:sz="4" w:space="0" w:color="auto"/>
            </w:tcBorders>
            <w:shd w:val="clear" w:color="auto" w:fill="auto"/>
            <w:vAlign w:val="bottom"/>
            <w:hideMark/>
          </w:tcPr>
          <w:p w14:paraId="663949E2" w14:textId="77777777" w:rsidR="002D6BB9" w:rsidRPr="00EB0B83" w:rsidRDefault="002D6BB9" w:rsidP="00F66DA6">
            <w:pPr>
              <w:spacing w:after="0"/>
              <w:rPr>
                <w:sz w:val="24"/>
              </w:rPr>
            </w:pPr>
            <w:r w:rsidRPr="00EB0B83">
              <w:rPr>
                <w:sz w:val="24"/>
              </w:rPr>
              <w:t>10 Зона акваторий, всего</w:t>
            </w:r>
          </w:p>
        </w:tc>
        <w:tc>
          <w:tcPr>
            <w:tcW w:w="1292" w:type="dxa"/>
            <w:tcBorders>
              <w:top w:val="nil"/>
              <w:left w:val="nil"/>
              <w:bottom w:val="single" w:sz="4" w:space="0" w:color="auto"/>
              <w:right w:val="single" w:sz="4" w:space="0" w:color="auto"/>
            </w:tcBorders>
            <w:shd w:val="clear" w:color="auto" w:fill="auto"/>
            <w:vAlign w:val="bottom"/>
            <w:hideMark/>
          </w:tcPr>
          <w:p w14:paraId="3ED445EF" w14:textId="77777777" w:rsidR="002D6BB9" w:rsidRPr="00EB0B83" w:rsidRDefault="002D6BB9" w:rsidP="00F66DA6">
            <w:pPr>
              <w:spacing w:after="0"/>
              <w:rPr>
                <w:sz w:val="24"/>
              </w:rPr>
            </w:pPr>
            <w:r w:rsidRPr="00EB0B83">
              <w:rPr>
                <w:sz w:val="24"/>
              </w:rPr>
              <w:t>га/%</w:t>
            </w:r>
          </w:p>
        </w:tc>
        <w:tc>
          <w:tcPr>
            <w:tcW w:w="1421" w:type="dxa"/>
            <w:tcBorders>
              <w:top w:val="nil"/>
              <w:left w:val="nil"/>
              <w:bottom w:val="single" w:sz="4" w:space="0" w:color="auto"/>
              <w:right w:val="single" w:sz="4" w:space="0" w:color="auto"/>
            </w:tcBorders>
            <w:shd w:val="clear" w:color="auto" w:fill="auto"/>
            <w:vAlign w:val="bottom"/>
            <w:hideMark/>
          </w:tcPr>
          <w:p w14:paraId="708BABB3" w14:textId="77777777" w:rsidR="002D6BB9" w:rsidRPr="00EB0B83" w:rsidRDefault="00685D70" w:rsidP="00F66DA6">
            <w:pPr>
              <w:spacing w:after="0"/>
              <w:jc w:val="center"/>
              <w:rPr>
                <w:sz w:val="24"/>
              </w:rPr>
            </w:pPr>
            <w:r w:rsidRPr="00EB0B83">
              <w:rPr>
                <w:sz w:val="24"/>
              </w:rPr>
              <w:t>5 465</w:t>
            </w:r>
          </w:p>
        </w:tc>
        <w:tc>
          <w:tcPr>
            <w:tcW w:w="1551" w:type="dxa"/>
            <w:tcBorders>
              <w:top w:val="nil"/>
              <w:left w:val="nil"/>
              <w:bottom w:val="single" w:sz="4" w:space="0" w:color="auto"/>
              <w:right w:val="single" w:sz="4" w:space="0" w:color="auto"/>
            </w:tcBorders>
            <w:shd w:val="clear" w:color="auto" w:fill="auto"/>
            <w:vAlign w:val="bottom"/>
          </w:tcPr>
          <w:p w14:paraId="3946F5FA" w14:textId="77777777" w:rsidR="002D6BB9" w:rsidRPr="00EB0B83" w:rsidRDefault="002D6BB9" w:rsidP="00F66DA6">
            <w:pPr>
              <w:spacing w:after="0"/>
              <w:jc w:val="center"/>
              <w:rPr>
                <w:sz w:val="24"/>
              </w:rPr>
            </w:pPr>
            <w:r w:rsidRPr="00EB0B83">
              <w:rPr>
                <w:sz w:val="24"/>
              </w:rPr>
              <w:t> 1,08</w:t>
            </w:r>
          </w:p>
        </w:tc>
      </w:tr>
      <w:tr w:rsidR="002D6BB9" w:rsidRPr="00EB0B83" w14:paraId="17AB6AA4" w14:textId="77777777" w:rsidTr="005E70F8">
        <w:trPr>
          <w:trHeight w:val="70"/>
        </w:trPr>
        <w:tc>
          <w:tcPr>
            <w:tcW w:w="5087" w:type="dxa"/>
            <w:tcBorders>
              <w:top w:val="nil"/>
              <w:left w:val="single" w:sz="4" w:space="0" w:color="auto"/>
              <w:bottom w:val="single" w:sz="4" w:space="0" w:color="auto"/>
              <w:right w:val="single" w:sz="4" w:space="0" w:color="auto"/>
            </w:tcBorders>
            <w:shd w:val="clear" w:color="auto" w:fill="auto"/>
            <w:vAlign w:val="bottom"/>
            <w:hideMark/>
          </w:tcPr>
          <w:p w14:paraId="1A26DA9B" w14:textId="77777777" w:rsidR="002D6BB9" w:rsidRPr="00EB0B83" w:rsidRDefault="002D6BB9" w:rsidP="00F66DA6">
            <w:pPr>
              <w:spacing w:after="0"/>
              <w:rPr>
                <w:sz w:val="24"/>
              </w:rPr>
            </w:pPr>
            <w:r w:rsidRPr="00EB0B83">
              <w:rPr>
                <w:sz w:val="24"/>
              </w:rPr>
              <w:t>11 Зона земель, не вовлеченных в градостроительную деятельность, всего</w:t>
            </w:r>
          </w:p>
        </w:tc>
        <w:tc>
          <w:tcPr>
            <w:tcW w:w="1292" w:type="dxa"/>
            <w:tcBorders>
              <w:top w:val="nil"/>
              <w:left w:val="nil"/>
              <w:bottom w:val="single" w:sz="4" w:space="0" w:color="auto"/>
              <w:right w:val="single" w:sz="4" w:space="0" w:color="auto"/>
            </w:tcBorders>
            <w:shd w:val="clear" w:color="auto" w:fill="auto"/>
            <w:vAlign w:val="bottom"/>
            <w:hideMark/>
          </w:tcPr>
          <w:p w14:paraId="5F9D22C8" w14:textId="77777777" w:rsidR="002D6BB9" w:rsidRPr="00EB0B83" w:rsidRDefault="002D6BB9" w:rsidP="00F66DA6">
            <w:pPr>
              <w:spacing w:after="0"/>
              <w:rPr>
                <w:sz w:val="24"/>
              </w:rPr>
            </w:pPr>
            <w:r w:rsidRPr="00EB0B83">
              <w:rPr>
                <w:sz w:val="24"/>
              </w:rPr>
              <w:t>га/%</w:t>
            </w:r>
          </w:p>
        </w:tc>
        <w:tc>
          <w:tcPr>
            <w:tcW w:w="1421" w:type="dxa"/>
            <w:tcBorders>
              <w:top w:val="nil"/>
              <w:left w:val="nil"/>
              <w:bottom w:val="single" w:sz="4" w:space="0" w:color="auto"/>
              <w:right w:val="single" w:sz="4" w:space="0" w:color="auto"/>
            </w:tcBorders>
            <w:shd w:val="clear" w:color="auto" w:fill="auto"/>
            <w:vAlign w:val="bottom"/>
            <w:hideMark/>
          </w:tcPr>
          <w:p w14:paraId="2A4C2E85" w14:textId="77777777" w:rsidR="002D6BB9" w:rsidRPr="00EB0B83" w:rsidRDefault="002446A2" w:rsidP="00F66DA6">
            <w:pPr>
              <w:spacing w:after="0"/>
              <w:jc w:val="center"/>
              <w:rPr>
                <w:sz w:val="24"/>
              </w:rPr>
            </w:pPr>
            <w:r w:rsidRPr="00EB0B83">
              <w:rPr>
                <w:sz w:val="24"/>
              </w:rPr>
              <w:t>-</w:t>
            </w:r>
          </w:p>
        </w:tc>
        <w:tc>
          <w:tcPr>
            <w:tcW w:w="1551" w:type="dxa"/>
            <w:tcBorders>
              <w:top w:val="nil"/>
              <w:left w:val="nil"/>
              <w:bottom w:val="single" w:sz="4" w:space="0" w:color="auto"/>
              <w:right w:val="single" w:sz="4" w:space="0" w:color="auto"/>
            </w:tcBorders>
            <w:shd w:val="clear" w:color="auto" w:fill="auto"/>
            <w:vAlign w:val="bottom"/>
          </w:tcPr>
          <w:p w14:paraId="47A17251" w14:textId="77777777" w:rsidR="002D6BB9" w:rsidRPr="00EB0B83" w:rsidRDefault="002D6BB9" w:rsidP="00F66DA6">
            <w:pPr>
              <w:spacing w:after="0"/>
              <w:jc w:val="center"/>
              <w:rPr>
                <w:sz w:val="24"/>
              </w:rPr>
            </w:pPr>
            <w:r w:rsidRPr="00EB0B83">
              <w:rPr>
                <w:sz w:val="24"/>
              </w:rPr>
              <w:t> </w:t>
            </w:r>
            <w:r w:rsidR="00E35BA1" w:rsidRPr="00EB0B83">
              <w:rPr>
                <w:sz w:val="24"/>
              </w:rPr>
              <w:t>-</w:t>
            </w:r>
          </w:p>
        </w:tc>
      </w:tr>
      <w:tr w:rsidR="002D6BB9" w:rsidRPr="00EB0B83" w14:paraId="551241BF" w14:textId="77777777" w:rsidTr="005E70F8">
        <w:trPr>
          <w:trHeight w:val="70"/>
        </w:trPr>
        <w:tc>
          <w:tcPr>
            <w:tcW w:w="5087" w:type="dxa"/>
            <w:tcBorders>
              <w:top w:val="nil"/>
              <w:left w:val="single" w:sz="4" w:space="0" w:color="auto"/>
              <w:bottom w:val="single" w:sz="4" w:space="0" w:color="auto"/>
              <w:right w:val="single" w:sz="4" w:space="0" w:color="auto"/>
            </w:tcBorders>
            <w:shd w:val="clear" w:color="auto" w:fill="auto"/>
            <w:vAlign w:val="bottom"/>
            <w:hideMark/>
          </w:tcPr>
          <w:p w14:paraId="2626C78F" w14:textId="77777777" w:rsidR="002D6BB9" w:rsidRPr="00EB0B83" w:rsidRDefault="002D6BB9" w:rsidP="00F66DA6">
            <w:pPr>
              <w:spacing w:after="0"/>
              <w:rPr>
                <w:sz w:val="24"/>
              </w:rPr>
            </w:pPr>
            <w:r w:rsidRPr="00EB0B83">
              <w:rPr>
                <w:sz w:val="24"/>
              </w:rPr>
              <w:t>1</w:t>
            </w:r>
            <w:r w:rsidR="002446A2" w:rsidRPr="00EB0B83">
              <w:rPr>
                <w:sz w:val="24"/>
              </w:rPr>
              <w:t>2</w:t>
            </w:r>
            <w:r w:rsidRPr="00EB0B83">
              <w:rPr>
                <w:sz w:val="24"/>
              </w:rPr>
              <w:t xml:space="preserve"> Зона природных территорий, всего</w:t>
            </w:r>
          </w:p>
        </w:tc>
        <w:tc>
          <w:tcPr>
            <w:tcW w:w="1292" w:type="dxa"/>
            <w:tcBorders>
              <w:top w:val="nil"/>
              <w:left w:val="nil"/>
              <w:bottom w:val="single" w:sz="4" w:space="0" w:color="auto"/>
              <w:right w:val="single" w:sz="4" w:space="0" w:color="auto"/>
            </w:tcBorders>
            <w:shd w:val="clear" w:color="auto" w:fill="auto"/>
            <w:vAlign w:val="bottom"/>
            <w:hideMark/>
          </w:tcPr>
          <w:p w14:paraId="38C27258" w14:textId="77777777" w:rsidR="002D6BB9" w:rsidRPr="00EB0B83" w:rsidRDefault="002D6BB9" w:rsidP="00F66DA6">
            <w:pPr>
              <w:spacing w:after="0"/>
              <w:rPr>
                <w:sz w:val="24"/>
              </w:rPr>
            </w:pPr>
            <w:r w:rsidRPr="00EB0B83">
              <w:rPr>
                <w:sz w:val="24"/>
              </w:rPr>
              <w:t>га/%</w:t>
            </w:r>
          </w:p>
        </w:tc>
        <w:tc>
          <w:tcPr>
            <w:tcW w:w="1421" w:type="dxa"/>
            <w:tcBorders>
              <w:top w:val="nil"/>
              <w:left w:val="nil"/>
              <w:bottom w:val="single" w:sz="4" w:space="0" w:color="auto"/>
              <w:right w:val="single" w:sz="4" w:space="0" w:color="auto"/>
            </w:tcBorders>
            <w:shd w:val="clear" w:color="auto" w:fill="auto"/>
            <w:vAlign w:val="bottom"/>
            <w:hideMark/>
          </w:tcPr>
          <w:p w14:paraId="16A9790E" w14:textId="77777777" w:rsidR="002D6BB9" w:rsidRPr="00EB0B83" w:rsidRDefault="007D4C35" w:rsidP="00F66DA6">
            <w:pPr>
              <w:spacing w:after="0"/>
              <w:jc w:val="center"/>
              <w:rPr>
                <w:sz w:val="24"/>
              </w:rPr>
            </w:pPr>
            <w:r w:rsidRPr="00EB0B83">
              <w:rPr>
                <w:sz w:val="24"/>
              </w:rPr>
              <w:t>5 314,2</w:t>
            </w:r>
          </w:p>
        </w:tc>
        <w:tc>
          <w:tcPr>
            <w:tcW w:w="1551" w:type="dxa"/>
            <w:tcBorders>
              <w:top w:val="nil"/>
              <w:left w:val="nil"/>
              <w:bottom w:val="single" w:sz="4" w:space="0" w:color="auto"/>
              <w:right w:val="single" w:sz="4" w:space="0" w:color="auto"/>
            </w:tcBorders>
            <w:shd w:val="clear" w:color="auto" w:fill="auto"/>
            <w:vAlign w:val="bottom"/>
          </w:tcPr>
          <w:p w14:paraId="7E95D4D1" w14:textId="77777777" w:rsidR="002D6BB9" w:rsidRPr="00EB0B83" w:rsidRDefault="002D6BB9" w:rsidP="00F66DA6">
            <w:pPr>
              <w:spacing w:after="0"/>
              <w:jc w:val="center"/>
              <w:rPr>
                <w:sz w:val="24"/>
              </w:rPr>
            </w:pPr>
            <w:r w:rsidRPr="00EB0B83">
              <w:rPr>
                <w:sz w:val="24"/>
              </w:rPr>
              <w:t>1,24 </w:t>
            </w:r>
          </w:p>
        </w:tc>
      </w:tr>
      <w:tr w:rsidR="002D6BB9" w:rsidRPr="00EB0B83" w14:paraId="1BFDAE60" w14:textId="77777777" w:rsidTr="005E70F8">
        <w:trPr>
          <w:trHeight w:val="184"/>
        </w:trPr>
        <w:tc>
          <w:tcPr>
            <w:tcW w:w="5087" w:type="dxa"/>
            <w:tcBorders>
              <w:top w:val="nil"/>
              <w:left w:val="single" w:sz="4" w:space="0" w:color="auto"/>
              <w:bottom w:val="single" w:sz="4" w:space="0" w:color="auto"/>
              <w:right w:val="single" w:sz="4" w:space="0" w:color="auto"/>
            </w:tcBorders>
            <w:shd w:val="clear" w:color="auto" w:fill="auto"/>
            <w:vAlign w:val="bottom"/>
            <w:hideMark/>
          </w:tcPr>
          <w:p w14:paraId="387124EA" w14:textId="77777777" w:rsidR="002D6BB9" w:rsidRPr="00EB0B83" w:rsidRDefault="002D6BB9" w:rsidP="00F66DA6">
            <w:pPr>
              <w:spacing w:after="0"/>
              <w:rPr>
                <w:b/>
                <w:bCs/>
                <w:sz w:val="24"/>
              </w:rPr>
            </w:pPr>
            <w:r w:rsidRPr="00EB0B83">
              <w:rPr>
                <w:b/>
                <w:bCs/>
                <w:sz w:val="24"/>
              </w:rPr>
              <w:t xml:space="preserve">III Зона земель, расположенных за границей населенных пунктов, в границах городского округа </w:t>
            </w:r>
          </w:p>
        </w:tc>
        <w:tc>
          <w:tcPr>
            <w:tcW w:w="1292" w:type="dxa"/>
            <w:tcBorders>
              <w:top w:val="nil"/>
              <w:left w:val="nil"/>
              <w:bottom w:val="single" w:sz="4" w:space="0" w:color="auto"/>
              <w:right w:val="single" w:sz="4" w:space="0" w:color="auto"/>
            </w:tcBorders>
            <w:shd w:val="clear" w:color="auto" w:fill="auto"/>
            <w:vAlign w:val="bottom"/>
            <w:hideMark/>
          </w:tcPr>
          <w:p w14:paraId="67A1E764" w14:textId="77777777" w:rsidR="002D6BB9" w:rsidRPr="00EB0B83" w:rsidRDefault="002D6BB9" w:rsidP="00F66DA6">
            <w:pPr>
              <w:spacing w:after="0"/>
              <w:rPr>
                <w:sz w:val="24"/>
              </w:rPr>
            </w:pPr>
            <w:r w:rsidRPr="00EB0B83">
              <w:rPr>
                <w:sz w:val="24"/>
              </w:rPr>
              <w:t>га/%</w:t>
            </w:r>
          </w:p>
        </w:tc>
        <w:tc>
          <w:tcPr>
            <w:tcW w:w="1421" w:type="dxa"/>
            <w:tcBorders>
              <w:top w:val="nil"/>
              <w:left w:val="nil"/>
              <w:bottom w:val="single" w:sz="4" w:space="0" w:color="auto"/>
              <w:right w:val="single" w:sz="4" w:space="0" w:color="auto"/>
            </w:tcBorders>
            <w:shd w:val="clear" w:color="auto" w:fill="auto"/>
            <w:vAlign w:val="bottom"/>
            <w:hideMark/>
          </w:tcPr>
          <w:p w14:paraId="4936E4FC" w14:textId="77777777" w:rsidR="002D6BB9" w:rsidRPr="00EB0B83" w:rsidRDefault="00167FB7" w:rsidP="00F66DA6">
            <w:pPr>
              <w:spacing w:after="0"/>
              <w:jc w:val="center"/>
              <w:rPr>
                <w:sz w:val="24"/>
              </w:rPr>
            </w:pPr>
            <w:r w:rsidRPr="00EB0B83">
              <w:rPr>
                <w:sz w:val="24"/>
              </w:rPr>
              <w:t>455 938,7</w:t>
            </w:r>
          </w:p>
        </w:tc>
        <w:tc>
          <w:tcPr>
            <w:tcW w:w="1551" w:type="dxa"/>
            <w:tcBorders>
              <w:top w:val="nil"/>
              <w:left w:val="nil"/>
              <w:bottom w:val="single" w:sz="4" w:space="0" w:color="auto"/>
              <w:right w:val="single" w:sz="4" w:space="0" w:color="auto"/>
            </w:tcBorders>
            <w:shd w:val="clear" w:color="auto" w:fill="auto"/>
            <w:vAlign w:val="bottom"/>
          </w:tcPr>
          <w:p w14:paraId="59FB6279" w14:textId="77777777" w:rsidR="002D6BB9" w:rsidRPr="00EB0B83" w:rsidRDefault="002D6BB9" w:rsidP="00F66DA6">
            <w:pPr>
              <w:spacing w:after="0"/>
              <w:jc w:val="center"/>
              <w:rPr>
                <w:sz w:val="24"/>
              </w:rPr>
            </w:pPr>
            <w:r w:rsidRPr="00EB0B83">
              <w:rPr>
                <w:sz w:val="24"/>
              </w:rPr>
              <w:t> 90</w:t>
            </w:r>
          </w:p>
        </w:tc>
      </w:tr>
      <w:tr w:rsidR="002D6BB9" w:rsidRPr="00EB0B83" w14:paraId="4F159611" w14:textId="77777777" w:rsidTr="00167FB7">
        <w:trPr>
          <w:trHeight w:val="70"/>
        </w:trPr>
        <w:tc>
          <w:tcPr>
            <w:tcW w:w="5087" w:type="dxa"/>
            <w:tcBorders>
              <w:top w:val="nil"/>
              <w:left w:val="single" w:sz="4" w:space="0" w:color="auto"/>
              <w:bottom w:val="single" w:sz="4" w:space="0" w:color="auto"/>
              <w:right w:val="single" w:sz="4" w:space="0" w:color="auto"/>
            </w:tcBorders>
            <w:shd w:val="clear" w:color="auto" w:fill="auto"/>
            <w:vAlign w:val="bottom"/>
            <w:hideMark/>
          </w:tcPr>
          <w:p w14:paraId="6E175A5C" w14:textId="77777777" w:rsidR="002D6BB9" w:rsidRPr="00EB0B83" w:rsidRDefault="002D6BB9" w:rsidP="00F66DA6">
            <w:pPr>
              <w:spacing w:after="0"/>
              <w:rPr>
                <w:sz w:val="24"/>
              </w:rPr>
            </w:pPr>
            <w:r w:rsidRPr="00EB0B83">
              <w:rPr>
                <w:sz w:val="24"/>
              </w:rPr>
              <w:t>1 Земли промышленности</w:t>
            </w:r>
          </w:p>
        </w:tc>
        <w:tc>
          <w:tcPr>
            <w:tcW w:w="1292" w:type="dxa"/>
            <w:tcBorders>
              <w:top w:val="nil"/>
              <w:left w:val="nil"/>
              <w:bottom w:val="single" w:sz="4" w:space="0" w:color="auto"/>
              <w:right w:val="single" w:sz="4" w:space="0" w:color="auto"/>
            </w:tcBorders>
            <w:shd w:val="clear" w:color="auto" w:fill="auto"/>
            <w:vAlign w:val="bottom"/>
            <w:hideMark/>
          </w:tcPr>
          <w:p w14:paraId="10F27230" w14:textId="77777777" w:rsidR="002D6BB9" w:rsidRPr="00EB0B83" w:rsidRDefault="002D6BB9" w:rsidP="00F66DA6">
            <w:pPr>
              <w:spacing w:after="0"/>
              <w:rPr>
                <w:sz w:val="24"/>
              </w:rPr>
            </w:pPr>
            <w:r w:rsidRPr="00EB0B83">
              <w:rPr>
                <w:sz w:val="24"/>
              </w:rPr>
              <w:t>га/%</w:t>
            </w:r>
          </w:p>
        </w:tc>
        <w:tc>
          <w:tcPr>
            <w:tcW w:w="1421" w:type="dxa"/>
            <w:tcBorders>
              <w:top w:val="nil"/>
              <w:left w:val="nil"/>
              <w:bottom w:val="single" w:sz="4" w:space="0" w:color="auto"/>
              <w:right w:val="single" w:sz="4" w:space="0" w:color="auto"/>
            </w:tcBorders>
            <w:shd w:val="clear" w:color="auto" w:fill="auto"/>
            <w:vAlign w:val="bottom"/>
          </w:tcPr>
          <w:p w14:paraId="40134B2B" w14:textId="77777777" w:rsidR="002D6BB9" w:rsidRPr="00EB0B83" w:rsidRDefault="00167FB7" w:rsidP="00F66DA6">
            <w:pPr>
              <w:spacing w:after="0"/>
              <w:jc w:val="center"/>
              <w:rPr>
                <w:sz w:val="24"/>
              </w:rPr>
            </w:pPr>
            <w:r w:rsidRPr="00EB0B83">
              <w:rPr>
                <w:sz w:val="24"/>
              </w:rPr>
              <w:t>5 926</w:t>
            </w:r>
          </w:p>
        </w:tc>
        <w:tc>
          <w:tcPr>
            <w:tcW w:w="1551" w:type="dxa"/>
            <w:tcBorders>
              <w:top w:val="nil"/>
              <w:left w:val="nil"/>
              <w:bottom w:val="single" w:sz="4" w:space="0" w:color="auto"/>
              <w:right w:val="single" w:sz="4" w:space="0" w:color="auto"/>
            </w:tcBorders>
            <w:shd w:val="clear" w:color="auto" w:fill="auto"/>
            <w:vAlign w:val="bottom"/>
          </w:tcPr>
          <w:p w14:paraId="3F377F25" w14:textId="77777777" w:rsidR="002D6BB9" w:rsidRPr="00EB0B83" w:rsidRDefault="002D6BB9" w:rsidP="00F66DA6">
            <w:pPr>
              <w:spacing w:after="0"/>
              <w:jc w:val="center"/>
              <w:rPr>
                <w:sz w:val="24"/>
              </w:rPr>
            </w:pPr>
            <w:r w:rsidRPr="00EB0B83">
              <w:rPr>
                <w:sz w:val="24"/>
              </w:rPr>
              <w:t> 0,89</w:t>
            </w:r>
          </w:p>
        </w:tc>
      </w:tr>
      <w:tr w:rsidR="002D6BB9" w:rsidRPr="00EB0B83" w14:paraId="56D01672" w14:textId="77777777" w:rsidTr="00167FB7">
        <w:trPr>
          <w:trHeight w:val="315"/>
        </w:trPr>
        <w:tc>
          <w:tcPr>
            <w:tcW w:w="5087" w:type="dxa"/>
            <w:tcBorders>
              <w:top w:val="nil"/>
              <w:left w:val="single" w:sz="4" w:space="0" w:color="auto"/>
              <w:bottom w:val="single" w:sz="4" w:space="0" w:color="auto"/>
              <w:right w:val="single" w:sz="4" w:space="0" w:color="auto"/>
            </w:tcBorders>
            <w:shd w:val="clear" w:color="auto" w:fill="auto"/>
            <w:vAlign w:val="bottom"/>
            <w:hideMark/>
          </w:tcPr>
          <w:p w14:paraId="0A2AEC09" w14:textId="77777777" w:rsidR="002D6BB9" w:rsidRPr="00EB0B83" w:rsidRDefault="002D6BB9" w:rsidP="00F66DA6">
            <w:pPr>
              <w:spacing w:after="0"/>
              <w:rPr>
                <w:sz w:val="24"/>
              </w:rPr>
            </w:pPr>
            <w:r w:rsidRPr="00EB0B83">
              <w:rPr>
                <w:sz w:val="24"/>
              </w:rPr>
              <w:t>2 Земли лесного фонда</w:t>
            </w:r>
          </w:p>
        </w:tc>
        <w:tc>
          <w:tcPr>
            <w:tcW w:w="1292" w:type="dxa"/>
            <w:tcBorders>
              <w:top w:val="nil"/>
              <w:left w:val="nil"/>
              <w:bottom w:val="single" w:sz="4" w:space="0" w:color="auto"/>
              <w:right w:val="single" w:sz="4" w:space="0" w:color="auto"/>
            </w:tcBorders>
            <w:shd w:val="clear" w:color="auto" w:fill="auto"/>
            <w:vAlign w:val="bottom"/>
            <w:hideMark/>
          </w:tcPr>
          <w:p w14:paraId="2BADD14A" w14:textId="77777777" w:rsidR="002D6BB9" w:rsidRPr="00EB0B83" w:rsidRDefault="002D6BB9" w:rsidP="00F66DA6">
            <w:pPr>
              <w:spacing w:after="0"/>
              <w:rPr>
                <w:sz w:val="24"/>
              </w:rPr>
            </w:pPr>
            <w:r w:rsidRPr="00EB0B83">
              <w:rPr>
                <w:sz w:val="24"/>
              </w:rPr>
              <w:t>га/%</w:t>
            </w:r>
          </w:p>
        </w:tc>
        <w:tc>
          <w:tcPr>
            <w:tcW w:w="1421" w:type="dxa"/>
            <w:tcBorders>
              <w:top w:val="nil"/>
              <w:left w:val="nil"/>
              <w:bottom w:val="single" w:sz="4" w:space="0" w:color="auto"/>
              <w:right w:val="single" w:sz="4" w:space="0" w:color="auto"/>
            </w:tcBorders>
            <w:shd w:val="clear" w:color="auto" w:fill="auto"/>
            <w:vAlign w:val="bottom"/>
          </w:tcPr>
          <w:p w14:paraId="4642CA51" w14:textId="77777777" w:rsidR="002D6BB9" w:rsidRPr="00EB0B83" w:rsidRDefault="00167FB7" w:rsidP="00F66DA6">
            <w:pPr>
              <w:spacing w:after="0"/>
              <w:jc w:val="center"/>
              <w:rPr>
                <w:sz w:val="24"/>
              </w:rPr>
            </w:pPr>
            <w:r w:rsidRPr="00EB0B83">
              <w:rPr>
                <w:sz w:val="24"/>
              </w:rPr>
              <w:t>385 437,9</w:t>
            </w:r>
          </w:p>
        </w:tc>
        <w:tc>
          <w:tcPr>
            <w:tcW w:w="1551" w:type="dxa"/>
            <w:tcBorders>
              <w:top w:val="nil"/>
              <w:left w:val="nil"/>
              <w:bottom w:val="single" w:sz="4" w:space="0" w:color="auto"/>
              <w:right w:val="single" w:sz="4" w:space="0" w:color="auto"/>
            </w:tcBorders>
            <w:shd w:val="clear" w:color="auto" w:fill="auto"/>
            <w:vAlign w:val="bottom"/>
          </w:tcPr>
          <w:p w14:paraId="0B585561" w14:textId="77777777" w:rsidR="002D6BB9" w:rsidRPr="00EB0B83" w:rsidRDefault="002D6BB9" w:rsidP="00F66DA6">
            <w:pPr>
              <w:spacing w:after="0"/>
              <w:jc w:val="center"/>
              <w:rPr>
                <w:sz w:val="24"/>
              </w:rPr>
            </w:pPr>
            <w:r w:rsidRPr="00EB0B83">
              <w:rPr>
                <w:sz w:val="24"/>
              </w:rPr>
              <w:t> 84</w:t>
            </w:r>
          </w:p>
        </w:tc>
      </w:tr>
      <w:tr w:rsidR="002D6BB9" w:rsidRPr="00EB0B83" w14:paraId="4C7C81A6" w14:textId="77777777" w:rsidTr="00167FB7">
        <w:trPr>
          <w:trHeight w:val="70"/>
        </w:trPr>
        <w:tc>
          <w:tcPr>
            <w:tcW w:w="5087" w:type="dxa"/>
            <w:tcBorders>
              <w:top w:val="nil"/>
              <w:left w:val="single" w:sz="4" w:space="0" w:color="auto"/>
              <w:bottom w:val="single" w:sz="4" w:space="0" w:color="auto"/>
              <w:right w:val="single" w:sz="4" w:space="0" w:color="auto"/>
            </w:tcBorders>
            <w:shd w:val="clear" w:color="auto" w:fill="auto"/>
            <w:vAlign w:val="bottom"/>
            <w:hideMark/>
          </w:tcPr>
          <w:p w14:paraId="07F9F3B3" w14:textId="77777777" w:rsidR="002D6BB9" w:rsidRPr="00EB0B83" w:rsidRDefault="002D6BB9" w:rsidP="00F66DA6">
            <w:pPr>
              <w:spacing w:after="0"/>
              <w:rPr>
                <w:sz w:val="24"/>
              </w:rPr>
            </w:pPr>
            <w:r w:rsidRPr="00EB0B83">
              <w:rPr>
                <w:sz w:val="24"/>
              </w:rPr>
              <w:t>3 Земли сельскохозяйственного назначения</w:t>
            </w:r>
          </w:p>
        </w:tc>
        <w:tc>
          <w:tcPr>
            <w:tcW w:w="1292" w:type="dxa"/>
            <w:tcBorders>
              <w:top w:val="nil"/>
              <w:left w:val="nil"/>
              <w:bottom w:val="single" w:sz="4" w:space="0" w:color="auto"/>
              <w:right w:val="single" w:sz="4" w:space="0" w:color="auto"/>
            </w:tcBorders>
            <w:shd w:val="clear" w:color="auto" w:fill="auto"/>
            <w:vAlign w:val="bottom"/>
            <w:hideMark/>
          </w:tcPr>
          <w:p w14:paraId="1B06DD2A" w14:textId="77777777" w:rsidR="002D6BB9" w:rsidRPr="00EB0B83" w:rsidRDefault="002D6BB9" w:rsidP="00F66DA6">
            <w:pPr>
              <w:spacing w:after="0"/>
              <w:rPr>
                <w:sz w:val="24"/>
              </w:rPr>
            </w:pPr>
            <w:r w:rsidRPr="00EB0B83">
              <w:rPr>
                <w:sz w:val="24"/>
              </w:rPr>
              <w:t>га/%</w:t>
            </w:r>
          </w:p>
        </w:tc>
        <w:tc>
          <w:tcPr>
            <w:tcW w:w="1421" w:type="dxa"/>
            <w:tcBorders>
              <w:top w:val="nil"/>
              <w:left w:val="nil"/>
              <w:bottom w:val="single" w:sz="4" w:space="0" w:color="auto"/>
              <w:right w:val="single" w:sz="4" w:space="0" w:color="auto"/>
            </w:tcBorders>
            <w:shd w:val="clear" w:color="auto" w:fill="auto"/>
            <w:vAlign w:val="bottom"/>
          </w:tcPr>
          <w:p w14:paraId="715F6481" w14:textId="77777777" w:rsidR="002D6BB9" w:rsidRPr="00EB0B83" w:rsidRDefault="00167FB7" w:rsidP="00F66DA6">
            <w:pPr>
              <w:spacing w:after="0"/>
              <w:jc w:val="center"/>
              <w:rPr>
                <w:sz w:val="24"/>
              </w:rPr>
            </w:pPr>
            <w:r w:rsidRPr="00EB0B83">
              <w:rPr>
                <w:sz w:val="24"/>
              </w:rPr>
              <w:t>41 732,3</w:t>
            </w:r>
          </w:p>
        </w:tc>
        <w:tc>
          <w:tcPr>
            <w:tcW w:w="1551" w:type="dxa"/>
            <w:tcBorders>
              <w:top w:val="nil"/>
              <w:left w:val="nil"/>
              <w:bottom w:val="single" w:sz="4" w:space="0" w:color="auto"/>
              <w:right w:val="single" w:sz="4" w:space="0" w:color="auto"/>
            </w:tcBorders>
            <w:shd w:val="clear" w:color="auto" w:fill="auto"/>
            <w:vAlign w:val="bottom"/>
          </w:tcPr>
          <w:p w14:paraId="739F974E" w14:textId="77777777" w:rsidR="002D6BB9" w:rsidRPr="00EB0B83" w:rsidRDefault="002D6BB9" w:rsidP="00F66DA6">
            <w:pPr>
              <w:spacing w:after="0"/>
              <w:jc w:val="center"/>
              <w:rPr>
                <w:sz w:val="24"/>
              </w:rPr>
            </w:pPr>
            <w:r w:rsidRPr="00EB0B83">
              <w:rPr>
                <w:sz w:val="24"/>
              </w:rPr>
              <w:t>1,2 </w:t>
            </w:r>
          </w:p>
        </w:tc>
      </w:tr>
      <w:tr w:rsidR="002D6BB9" w:rsidRPr="0031435A" w14:paraId="36D4D37B" w14:textId="77777777" w:rsidTr="00167FB7">
        <w:trPr>
          <w:trHeight w:val="315"/>
        </w:trPr>
        <w:tc>
          <w:tcPr>
            <w:tcW w:w="5087" w:type="dxa"/>
            <w:tcBorders>
              <w:top w:val="nil"/>
              <w:left w:val="single" w:sz="4" w:space="0" w:color="auto"/>
              <w:bottom w:val="single" w:sz="4" w:space="0" w:color="auto"/>
              <w:right w:val="single" w:sz="4" w:space="0" w:color="auto"/>
            </w:tcBorders>
            <w:shd w:val="clear" w:color="auto" w:fill="auto"/>
            <w:vAlign w:val="bottom"/>
            <w:hideMark/>
          </w:tcPr>
          <w:p w14:paraId="5F868FF3" w14:textId="77777777" w:rsidR="002D6BB9" w:rsidRPr="00EB0B83" w:rsidRDefault="002D6BB9" w:rsidP="00F66DA6">
            <w:pPr>
              <w:spacing w:after="0"/>
              <w:rPr>
                <w:sz w:val="24"/>
              </w:rPr>
            </w:pPr>
            <w:r w:rsidRPr="00EB0B83">
              <w:rPr>
                <w:sz w:val="24"/>
              </w:rPr>
              <w:t>4 Зона иных природных территорий</w:t>
            </w:r>
          </w:p>
        </w:tc>
        <w:tc>
          <w:tcPr>
            <w:tcW w:w="1292" w:type="dxa"/>
            <w:tcBorders>
              <w:top w:val="nil"/>
              <w:left w:val="nil"/>
              <w:bottom w:val="single" w:sz="4" w:space="0" w:color="auto"/>
              <w:right w:val="single" w:sz="4" w:space="0" w:color="auto"/>
            </w:tcBorders>
            <w:shd w:val="clear" w:color="auto" w:fill="auto"/>
            <w:vAlign w:val="bottom"/>
            <w:hideMark/>
          </w:tcPr>
          <w:p w14:paraId="484D4487" w14:textId="77777777" w:rsidR="002D6BB9" w:rsidRPr="00EB0B83" w:rsidRDefault="002D6BB9" w:rsidP="00F66DA6">
            <w:pPr>
              <w:spacing w:after="0"/>
              <w:rPr>
                <w:sz w:val="24"/>
              </w:rPr>
            </w:pPr>
            <w:r w:rsidRPr="00EB0B83">
              <w:rPr>
                <w:sz w:val="24"/>
              </w:rPr>
              <w:t>га/%</w:t>
            </w:r>
          </w:p>
        </w:tc>
        <w:tc>
          <w:tcPr>
            <w:tcW w:w="1421" w:type="dxa"/>
            <w:tcBorders>
              <w:top w:val="nil"/>
              <w:left w:val="nil"/>
              <w:bottom w:val="single" w:sz="4" w:space="0" w:color="auto"/>
              <w:right w:val="single" w:sz="4" w:space="0" w:color="auto"/>
            </w:tcBorders>
            <w:shd w:val="clear" w:color="auto" w:fill="auto"/>
            <w:vAlign w:val="bottom"/>
          </w:tcPr>
          <w:p w14:paraId="574AD46B" w14:textId="77777777" w:rsidR="002D6BB9" w:rsidRPr="00EB0B83" w:rsidRDefault="00167FB7" w:rsidP="00F66DA6">
            <w:pPr>
              <w:spacing w:after="0"/>
              <w:jc w:val="center"/>
              <w:rPr>
                <w:sz w:val="24"/>
              </w:rPr>
            </w:pPr>
            <w:r w:rsidRPr="00EB0B83">
              <w:rPr>
                <w:sz w:val="24"/>
              </w:rPr>
              <w:t>22 842,5</w:t>
            </w:r>
          </w:p>
        </w:tc>
        <w:tc>
          <w:tcPr>
            <w:tcW w:w="1551" w:type="dxa"/>
            <w:tcBorders>
              <w:top w:val="nil"/>
              <w:left w:val="nil"/>
              <w:bottom w:val="single" w:sz="4" w:space="0" w:color="auto"/>
              <w:right w:val="single" w:sz="4" w:space="0" w:color="auto"/>
            </w:tcBorders>
            <w:shd w:val="clear" w:color="auto" w:fill="auto"/>
            <w:vAlign w:val="bottom"/>
            <w:hideMark/>
          </w:tcPr>
          <w:p w14:paraId="6CC403DB" w14:textId="77777777" w:rsidR="002D6BB9" w:rsidRPr="00E35BA1" w:rsidRDefault="002D6BB9" w:rsidP="00F66DA6">
            <w:pPr>
              <w:spacing w:after="0"/>
              <w:jc w:val="center"/>
              <w:rPr>
                <w:sz w:val="24"/>
              </w:rPr>
            </w:pPr>
            <w:r w:rsidRPr="00EB0B83">
              <w:rPr>
                <w:sz w:val="24"/>
              </w:rPr>
              <w:t> 3,91</w:t>
            </w:r>
          </w:p>
        </w:tc>
      </w:tr>
      <w:bookmarkEnd w:id="98"/>
    </w:tbl>
    <w:p w14:paraId="1DC1F751" w14:textId="77777777" w:rsidR="00796188" w:rsidRPr="0031435A" w:rsidRDefault="00796188" w:rsidP="00F66DA6">
      <w:pPr>
        <w:rPr>
          <w:b/>
          <w:bCs/>
          <w:i/>
          <w:iCs/>
          <w:sz w:val="22"/>
          <w:szCs w:val="22"/>
        </w:rPr>
      </w:pPr>
    </w:p>
    <w:sectPr w:rsidR="00796188" w:rsidRPr="0031435A" w:rsidSect="002D6BB9">
      <w:pgSz w:w="11906" w:h="16838" w:code="9"/>
      <w:pgMar w:top="1134" w:right="1418" w:bottom="1134" w:left="1134" w:header="709" w:footer="737"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EC09EA" w14:textId="77777777" w:rsidR="00164DF2" w:rsidRDefault="00164DF2" w:rsidP="00094D7D">
      <w:pPr>
        <w:spacing w:after="0"/>
      </w:pPr>
      <w:r>
        <w:separator/>
      </w:r>
    </w:p>
  </w:endnote>
  <w:endnote w:type="continuationSeparator" w:id="0">
    <w:p w14:paraId="75E9B44B" w14:textId="77777777" w:rsidR="00164DF2" w:rsidRDefault="00164DF2" w:rsidP="00094D7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Agency FB">
    <w:panose1 w:val="020B0503020202020204"/>
    <w:charset w:val="00"/>
    <w:family w:val="swiss"/>
    <w:pitch w:val="variable"/>
    <w:sig w:usb0="00000003" w:usb1="00000000" w:usb2="00000000" w:usb3="00000000" w:csb0="00000001" w:csb1="00000000"/>
  </w:font>
  <w:font w:name="StarSymbol">
    <w:altName w:val="Yu Gothic"/>
    <w:panose1 w:val="00000000000000000000"/>
    <w:charset w:val="80"/>
    <w:family w:val="auto"/>
    <w:notTrueType/>
    <w:pitch w:val="default"/>
    <w:sig w:usb0="00000000"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 w:name="AGGal">
    <w:altName w:val="Times New Roman"/>
    <w:panose1 w:val="00000000000000000000"/>
    <w:charset w:val="00"/>
    <w:family w:val="auto"/>
    <w:notTrueType/>
    <w:pitch w:val="variable"/>
    <w:sig w:usb0="00000003" w:usb1="00000000" w:usb2="00000000" w:usb3="00000000" w:csb0="00000001" w:csb1="00000000"/>
  </w:font>
  <w:font w:name="Antiqua">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OEKGHE+OfficinaSerifWinC">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8368290"/>
      <w:docPartObj>
        <w:docPartGallery w:val="Page Numbers (Bottom of Page)"/>
        <w:docPartUnique/>
      </w:docPartObj>
    </w:sdtPr>
    <w:sdtEndPr/>
    <w:sdtContent>
      <w:p w14:paraId="35F750BE" w14:textId="77777777" w:rsidR="00EB0B83" w:rsidRDefault="00EB0B83">
        <w:pPr>
          <w:pStyle w:val="aa"/>
          <w:jc w:val="right"/>
        </w:pPr>
        <w:r>
          <w:fldChar w:fldCharType="begin"/>
        </w:r>
        <w:r>
          <w:instrText>PAGE   \* MERGEFORMAT</w:instrText>
        </w:r>
        <w:r>
          <w:fldChar w:fldCharType="separate"/>
        </w:r>
        <w:r w:rsidR="00F23451">
          <w:rPr>
            <w:noProof/>
          </w:rPr>
          <w:t>2</w:t>
        </w:r>
        <w:r>
          <w:fldChar w:fldCharType="end"/>
        </w:r>
      </w:p>
    </w:sdtContent>
  </w:sdt>
  <w:p w14:paraId="6BE165EF" w14:textId="77777777" w:rsidR="00EB0B83" w:rsidRDefault="00EB0B83">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F0281A" w14:textId="77777777" w:rsidR="00164DF2" w:rsidRDefault="00164DF2" w:rsidP="00094D7D">
      <w:pPr>
        <w:spacing w:after="0"/>
      </w:pPr>
      <w:r>
        <w:separator/>
      </w:r>
    </w:p>
  </w:footnote>
  <w:footnote w:type="continuationSeparator" w:id="0">
    <w:p w14:paraId="307E1524" w14:textId="77777777" w:rsidR="00164DF2" w:rsidRDefault="00164DF2" w:rsidP="00094D7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0" type="#_x0000_t75" style="width:9pt;height:9pt" o:bullet="t">
        <v:imagedata r:id="rId1" o:title="BD15058_"/>
      </v:shape>
    </w:pict>
  </w:numPicBullet>
  <w:abstractNum w:abstractNumId="0" w15:restartNumberingAfterBreak="0">
    <w:nsid w:val="FFFFFF7F"/>
    <w:multiLevelType w:val="singleLevel"/>
    <w:tmpl w:val="9ECA29E6"/>
    <w:lvl w:ilvl="0">
      <w:start w:val="1"/>
      <w:numFmt w:val="decimal"/>
      <w:pStyle w:val="2"/>
      <w:lvlText w:val="%1."/>
      <w:lvlJc w:val="left"/>
      <w:pPr>
        <w:tabs>
          <w:tab w:val="num" w:pos="643"/>
        </w:tabs>
        <w:ind w:left="643" w:hanging="360"/>
      </w:pPr>
    </w:lvl>
  </w:abstractNum>
  <w:abstractNum w:abstractNumId="1" w15:restartNumberingAfterBreak="0">
    <w:nsid w:val="00000003"/>
    <w:multiLevelType w:val="singleLevel"/>
    <w:tmpl w:val="00000003"/>
    <w:name w:val="WW8Num3"/>
    <w:lvl w:ilvl="0">
      <w:start w:val="1"/>
      <w:numFmt w:val="bullet"/>
      <w:lvlText w:val=""/>
      <w:lvlJc w:val="left"/>
      <w:pPr>
        <w:tabs>
          <w:tab w:val="num" w:pos="824"/>
        </w:tabs>
        <w:ind w:left="824" w:hanging="284"/>
      </w:pPr>
      <w:rPr>
        <w:rFonts w:ascii="Symbol" w:hAnsi="Symbol"/>
      </w:rPr>
    </w:lvl>
  </w:abstractNum>
  <w:abstractNum w:abstractNumId="2" w15:restartNumberingAfterBreak="0">
    <w:nsid w:val="00000005"/>
    <w:multiLevelType w:val="singleLevel"/>
    <w:tmpl w:val="00000005"/>
    <w:name w:val="WW8Num4"/>
    <w:lvl w:ilvl="0">
      <w:start w:val="1"/>
      <w:numFmt w:val="decimal"/>
      <w:lvlText w:val="%1."/>
      <w:lvlJc w:val="left"/>
      <w:pPr>
        <w:tabs>
          <w:tab w:val="num" w:pos="720"/>
        </w:tabs>
        <w:ind w:left="720" w:hanging="360"/>
      </w:pPr>
    </w:lvl>
  </w:abstractNum>
  <w:abstractNum w:abstractNumId="3" w15:restartNumberingAfterBreak="0">
    <w:nsid w:val="00000008"/>
    <w:multiLevelType w:val="singleLevel"/>
    <w:tmpl w:val="00000008"/>
    <w:name w:val="WW8Num7"/>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E"/>
    <w:multiLevelType w:val="singleLevel"/>
    <w:tmpl w:val="0000000E"/>
    <w:name w:val="WW8Num14"/>
    <w:lvl w:ilvl="0">
      <w:start w:val="1"/>
      <w:numFmt w:val="bullet"/>
      <w:lvlText w:val="-"/>
      <w:lvlJc w:val="left"/>
      <w:pPr>
        <w:tabs>
          <w:tab w:val="num" w:pos="1440"/>
        </w:tabs>
        <w:ind w:left="1440" w:hanging="360"/>
      </w:pPr>
      <w:rPr>
        <w:rFonts w:ascii="Arial" w:hAnsi="Arial"/>
        <w:color w:val="auto"/>
      </w:rPr>
    </w:lvl>
  </w:abstractNum>
  <w:abstractNum w:abstractNumId="5" w15:restartNumberingAfterBreak="0">
    <w:nsid w:val="0000000F"/>
    <w:multiLevelType w:val="singleLevel"/>
    <w:tmpl w:val="0000000F"/>
    <w:name w:val="WW8Num15"/>
    <w:lvl w:ilvl="0">
      <w:start w:val="1"/>
      <w:numFmt w:val="bullet"/>
      <w:lvlText w:val="−"/>
      <w:lvlJc w:val="left"/>
      <w:pPr>
        <w:tabs>
          <w:tab w:val="num" w:pos="360"/>
        </w:tabs>
        <w:ind w:left="360" w:hanging="360"/>
      </w:pPr>
      <w:rPr>
        <w:rFonts w:ascii="Courier New" w:hAnsi="Courier New"/>
      </w:rPr>
    </w:lvl>
  </w:abstractNum>
  <w:abstractNum w:abstractNumId="6" w15:restartNumberingAfterBreak="0">
    <w:nsid w:val="00000011"/>
    <w:multiLevelType w:val="singleLevel"/>
    <w:tmpl w:val="00000011"/>
    <w:name w:val="WW8Num17"/>
    <w:lvl w:ilvl="0">
      <w:start w:val="1"/>
      <w:numFmt w:val="decimal"/>
      <w:lvlText w:val="%1."/>
      <w:lvlJc w:val="left"/>
      <w:pPr>
        <w:tabs>
          <w:tab w:val="num" w:pos="720"/>
        </w:tabs>
        <w:ind w:left="720" w:hanging="360"/>
      </w:pPr>
    </w:lvl>
  </w:abstractNum>
  <w:abstractNum w:abstractNumId="7" w15:restartNumberingAfterBreak="0">
    <w:nsid w:val="00000012"/>
    <w:multiLevelType w:val="singleLevel"/>
    <w:tmpl w:val="00000012"/>
    <w:name w:val="WW8Num18"/>
    <w:lvl w:ilvl="0">
      <w:start w:val="1"/>
      <w:numFmt w:val="bullet"/>
      <w:lvlText w:val="−"/>
      <w:lvlJc w:val="left"/>
      <w:pPr>
        <w:tabs>
          <w:tab w:val="num" w:pos="720"/>
        </w:tabs>
        <w:ind w:left="720" w:hanging="360"/>
      </w:pPr>
      <w:rPr>
        <w:rFonts w:ascii="Agency FB" w:hAnsi="Agency FB" w:cs="Times New Roman"/>
      </w:rPr>
    </w:lvl>
  </w:abstractNum>
  <w:abstractNum w:abstractNumId="8" w15:restartNumberingAfterBreak="0">
    <w:nsid w:val="00000021"/>
    <w:multiLevelType w:val="singleLevel"/>
    <w:tmpl w:val="00000021"/>
    <w:name w:val="WW8Num34"/>
    <w:lvl w:ilvl="0">
      <w:numFmt w:val="bullet"/>
      <w:lvlText w:val="-"/>
      <w:lvlJc w:val="left"/>
      <w:pPr>
        <w:tabs>
          <w:tab w:val="num" w:pos="1015"/>
        </w:tabs>
        <w:ind w:left="1015" w:hanging="360"/>
      </w:pPr>
      <w:rPr>
        <w:rFonts w:ascii="StarSymbol" w:hAnsi="StarSymbol"/>
      </w:rPr>
    </w:lvl>
  </w:abstractNum>
  <w:abstractNum w:abstractNumId="9" w15:restartNumberingAfterBreak="0">
    <w:nsid w:val="00000024"/>
    <w:multiLevelType w:val="singleLevel"/>
    <w:tmpl w:val="00000024"/>
    <w:name w:val="WW8Num272"/>
    <w:lvl w:ilvl="0">
      <w:numFmt w:val="bullet"/>
      <w:lvlText w:val="-"/>
      <w:lvlJc w:val="left"/>
      <w:pPr>
        <w:tabs>
          <w:tab w:val="num" w:pos="975"/>
        </w:tabs>
        <w:ind w:left="975" w:hanging="360"/>
      </w:pPr>
      <w:rPr>
        <w:rFonts w:ascii="StarSymbol" w:hAnsi="StarSymbol"/>
      </w:rPr>
    </w:lvl>
  </w:abstractNum>
  <w:abstractNum w:abstractNumId="10" w15:restartNumberingAfterBreak="0">
    <w:nsid w:val="0000002B"/>
    <w:multiLevelType w:val="singleLevel"/>
    <w:tmpl w:val="0000002B"/>
    <w:name w:val="WW8Num44"/>
    <w:lvl w:ilvl="0">
      <w:numFmt w:val="bullet"/>
      <w:lvlText w:val="-"/>
      <w:lvlJc w:val="left"/>
      <w:pPr>
        <w:tabs>
          <w:tab w:val="num" w:pos="935"/>
        </w:tabs>
        <w:ind w:left="935" w:hanging="360"/>
      </w:pPr>
      <w:rPr>
        <w:rFonts w:ascii="StarSymbol" w:hAnsi="StarSymbol"/>
      </w:rPr>
    </w:lvl>
  </w:abstractNum>
  <w:abstractNum w:abstractNumId="11" w15:restartNumberingAfterBreak="0">
    <w:nsid w:val="00085E0F"/>
    <w:multiLevelType w:val="multilevel"/>
    <w:tmpl w:val="6CD0C4C6"/>
    <w:lvl w:ilvl="0">
      <w:start w:val="1"/>
      <w:numFmt w:val="decimal"/>
      <w:lvlText w:val="%1"/>
      <w:lvlJc w:val="left"/>
      <w:pPr>
        <w:ind w:left="375" w:hanging="375"/>
      </w:pPr>
      <w:rPr>
        <w:rFonts w:hint="default"/>
      </w:rPr>
    </w:lvl>
    <w:lvl w:ilvl="1">
      <w:start w:val="6"/>
      <w:numFmt w:val="decimal"/>
      <w:lvlText w:val="%1.%2"/>
      <w:lvlJc w:val="left"/>
      <w:pPr>
        <w:ind w:left="517" w:hanging="37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12" w15:restartNumberingAfterBreak="0">
    <w:nsid w:val="045C77F0"/>
    <w:multiLevelType w:val="hybridMultilevel"/>
    <w:tmpl w:val="E498354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15:restartNumberingAfterBreak="0">
    <w:nsid w:val="0A114EE6"/>
    <w:multiLevelType w:val="multilevel"/>
    <w:tmpl w:val="35C06D6C"/>
    <w:styleLink w:val="20"/>
    <w:lvl w:ilvl="0">
      <w:start w:val="3"/>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713" w:hanging="720"/>
      </w:pPr>
      <w:rPr>
        <w:rFonts w:hint="default"/>
        <w:i w:val="0"/>
        <w:sz w:val="28"/>
        <w:szCs w:val="28"/>
      </w:rPr>
    </w:lvl>
    <w:lvl w:ilvl="3">
      <w:start w:val="1"/>
      <w:numFmt w:val="decimal"/>
      <w:lvlText w:val="%1.%2.%3.%4."/>
      <w:lvlJc w:val="left"/>
      <w:pPr>
        <w:ind w:left="864" w:hanging="864"/>
      </w:pPr>
      <w:rPr>
        <w:rFonts w:hint="default"/>
        <w:b/>
        <w:i/>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0B7C46BC"/>
    <w:multiLevelType w:val="hybridMultilevel"/>
    <w:tmpl w:val="B95A4572"/>
    <w:lvl w:ilvl="0" w:tplc="1346D56A">
      <w:start w:val="1"/>
      <w:numFmt w:val="bullet"/>
      <w:lvlText w:val=""/>
      <w:lvlPicBulletId w:val="0"/>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0D082C87"/>
    <w:multiLevelType w:val="hybridMultilevel"/>
    <w:tmpl w:val="DBF874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3F313DD"/>
    <w:multiLevelType w:val="multilevel"/>
    <w:tmpl w:val="8280D4F0"/>
    <w:lvl w:ilvl="0">
      <w:start w:val="2"/>
      <w:numFmt w:val="decimal"/>
      <w:lvlText w:val="%1"/>
      <w:lvlJc w:val="left"/>
      <w:pPr>
        <w:ind w:left="375" w:hanging="375"/>
      </w:pPr>
      <w:rPr>
        <w:rFonts w:ascii="Times New Roman" w:hAnsi="Times New Roman" w:cs="Times New Roman" w:hint="default"/>
      </w:rPr>
    </w:lvl>
    <w:lvl w:ilvl="1">
      <w:start w:val="2"/>
      <w:numFmt w:val="decimal"/>
      <w:lvlText w:val="%1.%2"/>
      <w:lvlJc w:val="left"/>
      <w:pPr>
        <w:ind w:left="1429" w:hanging="720"/>
      </w:pPr>
      <w:rPr>
        <w:rFonts w:ascii="Times New Roman" w:hAnsi="Times New Roman" w:cs="Times New Roman" w:hint="default"/>
      </w:rPr>
    </w:lvl>
    <w:lvl w:ilvl="2">
      <w:start w:val="1"/>
      <w:numFmt w:val="decimal"/>
      <w:lvlText w:val="%1.%2.%3"/>
      <w:lvlJc w:val="left"/>
      <w:pPr>
        <w:ind w:left="2138" w:hanging="720"/>
      </w:pPr>
      <w:rPr>
        <w:rFonts w:ascii="Times New Roman" w:hAnsi="Times New Roman" w:cs="Times New Roman" w:hint="default"/>
      </w:rPr>
    </w:lvl>
    <w:lvl w:ilvl="3">
      <w:start w:val="1"/>
      <w:numFmt w:val="decimal"/>
      <w:lvlText w:val="%1.%2.%3.%4"/>
      <w:lvlJc w:val="left"/>
      <w:pPr>
        <w:ind w:left="3207" w:hanging="1080"/>
      </w:pPr>
      <w:rPr>
        <w:rFonts w:ascii="Times New Roman" w:hAnsi="Times New Roman" w:cs="Times New Roman" w:hint="default"/>
      </w:rPr>
    </w:lvl>
    <w:lvl w:ilvl="4">
      <w:start w:val="1"/>
      <w:numFmt w:val="decimal"/>
      <w:lvlText w:val="%1.%2.%3.%4.%5"/>
      <w:lvlJc w:val="left"/>
      <w:pPr>
        <w:ind w:left="4276" w:hanging="1440"/>
      </w:pPr>
      <w:rPr>
        <w:rFonts w:ascii="Times New Roman" w:hAnsi="Times New Roman" w:cs="Times New Roman" w:hint="default"/>
      </w:rPr>
    </w:lvl>
    <w:lvl w:ilvl="5">
      <w:start w:val="1"/>
      <w:numFmt w:val="decimal"/>
      <w:lvlText w:val="%1.%2.%3.%4.%5.%6"/>
      <w:lvlJc w:val="left"/>
      <w:pPr>
        <w:ind w:left="4985" w:hanging="1440"/>
      </w:pPr>
      <w:rPr>
        <w:rFonts w:ascii="Times New Roman" w:hAnsi="Times New Roman" w:cs="Times New Roman" w:hint="default"/>
      </w:rPr>
    </w:lvl>
    <w:lvl w:ilvl="6">
      <w:start w:val="1"/>
      <w:numFmt w:val="decimal"/>
      <w:lvlText w:val="%1.%2.%3.%4.%5.%6.%7"/>
      <w:lvlJc w:val="left"/>
      <w:pPr>
        <w:ind w:left="6054" w:hanging="1800"/>
      </w:pPr>
      <w:rPr>
        <w:rFonts w:ascii="Times New Roman" w:hAnsi="Times New Roman" w:cs="Times New Roman" w:hint="default"/>
      </w:rPr>
    </w:lvl>
    <w:lvl w:ilvl="7">
      <w:start w:val="1"/>
      <w:numFmt w:val="decimal"/>
      <w:lvlText w:val="%1.%2.%3.%4.%5.%6.%7.%8"/>
      <w:lvlJc w:val="left"/>
      <w:pPr>
        <w:ind w:left="7123" w:hanging="2160"/>
      </w:pPr>
      <w:rPr>
        <w:rFonts w:ascii="Times New Roman" w:hAnsi="Times New Roman" w:cs="Times New Roman" w:hint="default"/>
      </w:rPr>
    </w:lvl>
    <w:lvl w:ilvl="8">
      <w:start w:val="1"/>
      <w:numFmt w:val="decimal"/>
      <w:lvlText w:val="%1.%2.%3.%4.%5.%6.%7.%8.%9"/>
      <w:lvlJc w:val="left"/>
      <w:pPr>
        <w:ind w:left="7832" w:hanging="2160"/>
      </w:pPr>
      <w:rPr>
        <w:rFonts w:ascii="Times New Roman" w:hAnsi="Times New Roman" w:cs="Times New Roman" w:hint="default"/>
      </w:rPr>
    </w:lvl>
  </w:abstractNum>
  <w:abstractNum w:abstractNumId="17" w15:restartNumberingAfterBreak="0">
    <w:nsid w:val="1D75515B"/>
    <w:multiLevelType w:val="multilevel"/>
    <w:tmpl w:val="C1AEEA24"/>
    <w:lvl w:ilvl="0">
      <w:start w:val="1"/>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15:restartNumberingAfterBreak="0">
    <w:nsid w:val="1E5140AD"/>
    <w:multiLevelType w:val="hybridMultilevel"/>
    <w:tmpl w:val="EDCC6B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096503B"/>
    <w:multiLevelType w:val="multilevel"/>
    <w:tmpl w:val="6C30CCC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003" w:hanging="720"/>
      </w:pPr>
      <w:rPr>
        <w:rFonts w:ascii="Times New Roman" w:hAnsi="Times New Roman" w:cs="Times New Roman"/>
        <w:b/>
        <w:bCs w:val="0"/>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0" w15:restartNumberingAfterBreak="0">
    <w:nsid w:val="21A03C2D"/>
    <w:multiLevelType w:val="hybridMultilevel"/>
    <w:tmpl w:val="BC78FFA2"/>
    <w:lvl w:ilvl="0" w:tplc="FFFFFFFF">
      <w:numFmt w:val="bullet"/>
      <w:lvlText w:val="-"/>
      <w:lvlJc w:val="left"/>
      <w:pPr>
        <w:tabs>
          <w:tab w:val="num" w:pos="1260"/>
        </w:tabs>
        <w:ind w:left="126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1" w15:restartNumberingAfterBreak="0">
    <w:nsid w:val="23D7270F"/>
    <w:multiLevelType w:val="hybridMultilevel"/>
    <w:tmpl w:val="49140C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2CD35BF4"/>
    <w:multiLevelType w:val="hybridMultilevel"/>
    <w:tmpl w:val="C558566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2D066DF1"/>
    <w:multiLevelType w:val="hybridMultilevel"/>
    <w:tmpl w:val="E3C82724"/>
    <w:lvl w:ilvl="0" w:tplc="9A90FEB4">
      <w:start w:val="7"/>
      <w:numFmt w:val="decimal"/>
      <w:lvlText w:val="%1"/>
      <w:lvlJc w:val="left"/>
      <w:pPr>
        <w:ind w:left="877" w:hanging="360"/>
      </w:pPr>
      <w:rPr>
        <w:rFonts w:hint="default"/>
      </w:rPr>
    </w:lvl>
    <w:lvl w:ilvl="1" w:tplc="04190019" w:tentative="1">
      <w:start w:val="1"/>
      <w:numFmt w:val="lowerLetter"/>
      <w:lvlText w:val="%2."/>
      <w:lvlJc w:val="left"/>
      <w:pPr>
        <w:ind w:left="1597" w:hanging="360"/>
      </w:pPr>
    </w:lvl>
    <w:lvl w:ilvl="2" w:tplc="0419001B" w:tentative="1">
      <w:start w:val="1"/>
      <w:numFmt w:val="lowerRoman"/>
      <w:lvlText w:val="%3."/>
      <w:lvlJc w:val="right"/>
      <w:pPr>
        <w:ind w:left="2317" w:hanging="180"/>
      </w:pPr>
    </w:lvl>
    <w:lvl w:ilvl="3" w:tplc="0419000F" w:tentative="1">
      <w:start w:val="1"/>
      <w:numFmt w:val="decimal"/>
      <w:lvlText w:val="%4."/>
      <w:lvlJc w:val="left"/>
      <w:pPr>
        <w:ind w:left="3037" w:hanging="360"/>
      </w:pPr>
    </w:lvl>
    <w:lvl w:ilvl="4" w:tplc="04190019" w:tentative="1">
      <w:start w:val="1"/>
      <w:numFmt w:val="lowerLetter"/>
      <w:lvlText w:val="%5."/>
      <w:lvlJc w:val="left"/>
      <w:pPr>
        <w:ind w:left="3757" w:hanging="360"/>
      </w:pPr>
    </w:lvl>
    <w:lvl w:ilvl="5" w:tplc="0419001B" w:tentative="1">
      <w:start w:val="1"/>
      <w:numFmt w:val="lowerRoman"/>
      <w:lvlText w:val="%6."/>
      <w:lvlJc w:val="right"/>
      <w:pPr>
        <w:ind w:left="4477" w:hanging="180"/>
      </w:pPr>
    </w:lvl>
    <w:lvl w:ilvl="6" w:tplc="0419000F" w:tentative="1">
      <w:start w:val="1"/>
      <w:numFmt w:val="decimal"/>
      <w:lvlText w:val="%7."/>
      <w:lvlJc w:val="left"/>
      <w:pPr>
        <w:ind w:left="5197" w:hanging="360"/>
      </w:pPr>
    </w:lvl>
    <w:lvl w:ilvl="7" w:tplc="04190019" w:tentative="1">
      <w:start w:val="1"/>
      <w:numFmt w:val="lowerLetter"/>
      <w:lvlText w:val="%8."/>
      <w:lvlJc w:val="left"/>
      <w:pPr>
        <w:ind w:left="5917" w:hanging="360"/>
      </w:pPr>
    </w:lvl>
    <w:lvl w:ilvl="8" w:tplc="0419001B" w:tentative="1">
      <w:start w:val="1"/>
      <w:numFmt w:val="lowerRoman"/>
      <w:lvlText w:val="%9."/>
      <w:lvlJc w:val="right"/>
      <w:pPr>
        <w:ind w:left="6637" w:hanging="180"/>
      </w:pPr>
    </w:lvl>
  </w:abstractNum>
  <w:abstractNum w:abstractNumId="24" w15:restartNumberingAfterBreak="0">
    <w:nsid w:val="2FD00780"/>
    <w:multiLevelType w:val="hybridMultilevel"/>
    <w:tmpl w:val="D50CD52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15:restartNumberingAfterBreak="0">
    <w:nsid w:val="38A71D01"/>
    <w:multiLevelType w:val="hybridMultilevel"/>
    <w:tmpl w:val="BD922BF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15:restartNumberingAfterBreak="0">
    <w:nsid w:val="3DD13C51"/>
    <w:multiLevelType w:val="hybridMultilevel"/>
    <w:tmpl w:val="652C9EDC"/>
    <w:lvl w:ilvl="0" w:tplc="04190001">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27" w15:restartNumberingAfterBreak="0">
    <w:nsid w:val="43B35A4A"/>
    <w:multiLevelType w:val="hybridMultilevel"/>
    <w:tmpl w:val="098C87AA"/>
    <w:lvl w:ilvl="0" w:tplc="1346D56A">
      <w:start w:val="1"/>
      <w:numFmt w:val="bullet"/>
      <w:lvlText w:val=""/>
      <w:lvlPicBulletId w:val="0"/>
      <w:lvlJc w:val="left"/>
      <w:pPr>
        <w:ind w:left="1494" w:hanging="360"/>
      </w:pPr>
      <w:rPr>
        <w:rFonts w:ascii="Symbol" w:hAnsi="Symbol" w:hint="default"/>
        <w:color w:val="auto"/>
      </w:rPr>
    </w:lvl>
    <w:lvl w:ilvl="1" w:tplc="04190003" w:tentative="1">
      <w:start w:val="1"/>
      <w:numFmt w:val="bullet"/>
      <w:lvlText w:val="o"/>
      <w:lvlJc w:val="left"/>
      <w:pPr>
        <w:ind w:left="2432" w:hanging="360"/>
      </w:pPr>
      <w:rPr>
        <w:rFonts w:ascii="Courier New" w:hAnsi="Courier New" w:cs="Courier New" w:hint="default"/>
      </w:rPr>
    </w:lvl>
    <w:lvl w:ilvl="2" w:tplc="04190005" w:tentative="1">
      <w:start w:val="1"/>
      <w:numFmt w:val="bullet"/>
      <w:lvlText w:val=""/>
      <w:lvlJc w:val="left"/>
      <w:pPr>
        <w:ind w:left="3152" w:hanging="360"/>
      </w:pPr>
      <w:rPr>
        <w:rFonts w:ascii="Wingdings" w:hAnsi="Wingdings" w:hint="default"/>
      </w:rPr>
    </w:lvl>
    <w:lvl w:ilvl="3" w:tplc="04190001" w:tentative="1">
      <w:start w:val="1"/>
      <w:numFmt w:val="bullet"/>
      <w:lvlText w:val=""/>
      <w:lvlJc w:val="left"/>
      <w:pPr>
        <w:ind w:left="3872" w:hanging="360"/>
      </w:pPr>
      <w:rPr>
        <w:rFonts w:ascii="Symbol" w:hAnsi="Symbol" w:hint="default"/>
      </w:rPr>
    </w:lvl>
    <w:lvl w:ilvl="4" w:tplc="04190003" w:tentative="1">
      <w:start w:val="1"/>
      <w:numFmt w:val="bullet"/>
      <w:lvlText w:val="o"/>
      <w:lvlJc w:val="left"/>
      <w:pPr>
        <w:ind w:left="4592" w:hanging="360"/>
      </w:pPr>
      <w:rPr>
        <w:rFonts w:ascii="Courier New" w:hAnsi="Courier New" w:cs="Courier New" w:hint="default"/>
      </w:rPr>
    </w:lvl>
    <w:lvl w:ilvl="5" w:tplc="04190005" w:tentative="1">
      <w:start w:val="1"/>
      <w:numFmt w:val="bullet"/>
      <w:lvlText w:val=""/>
      <w:lvlJc w:val="left"/>
      <w:pPr>
        <w:ind w:left="5312" w:hanging="360"/>
      </w:pPr>
      <w:rPr>
        <w:rFonts w:ascii="Wingdings" w:hAnsi="Wingdings" w:hint="default"/>
      </w:rPr>
    </w:lvl>
    <w:lvl w:ilvl="6" w:tplc="04190001" w:tentative="1">
      <w:start w:val="1"/>
      <w:numFmt w:val="bullet"/>
      <w:lvlText w:val=""/>
      <w:lvlJc w:val="left"/>
      <w:pPr>
        <w:ind w:left="6032" w:hanging="360"/>
      </w:pPr>
      <w:rPr>
        <w:rFonts w:ascii="Symbol" w:hAnsi="Symbol" w:hint="default"/>
      </w:rPr>
    </w:lvl>
    <w:lvl w:ilvl="7" w:tplc="04190003" w:tentative="1">
      <w:start w:val="1"/>
      <w:numFmt w:val="bullet"/>
      <w:lvlText w:val="o"/>
      <w:lvlJc w:val="left"/>
      <w:pPr>
        <w:ind w:left="6752" w:hanging="360"/>
      </w:pPr>
      <w:rPr>
        <w:rFonts w:ascii="Courier New" w:hAnsi="Courier New" w:cs="Courier New" w:hint="default"/>
      </w:rPr>
    </w:lvl>
    <w:lvl w:ilvl="8" w:tplc="04190005" w:tentative="1">
      <w:start w:val="1"/>
      <w:numFmt w:val="bullet"/>
      <w:lvlText w:val=""/>
      <w:lvlJc w:val="left"/>
      <w:pPr>
        <w:ind w:left="7472" w:hanging="360"/>
      </w:pPr>
      <w:rPr>
        <w:rFonts w:ascii="Wingdings" w:hAnsi="Wingdings" w:hint="default"/>
      </w:rPr>
    </w:lvl>
  </w:abstractNum>
  <w:abstractNum w:abstractNumId="28" w15:restartNumberingAfterBreak="0">
    <w:nsid w:val="473F7298"/>
    <w:multiLevelType w:val="multilevel"/>
    <w:tmpl w:val="29C24FB6"/>
    <w:lvl w:ilvl="0">
      <w:start w:val="1"/>
      <w:numFmt w:val="decimal"/>
      <w:pStyle w:val="1"/>
      <w:lvlText w:val="%1."/>
      <w:lvlJc w:val="left"/>
      <w:pPr>
        <w:ind w:left="1283" w:hanging="432"/>
      </w:pPr>
      <w:rPr>
        <w:rFonts w:hint="default"/>
      </w:rPr>
    </w:lvl>
    <w:lvl w:ilvl="1">
      <w:start w:val="1"/>
      <w:numFmt w:val="decimal"/>
      <w:pStyle w:val="21"/>
      <w:lvlText w:val="%1.%2."/>
      <w:lvlJc w:val="left"/>
      <w:pPr>
        <w:ind w:left="718" w:hanging="576"/>
      </w:pPr>
      <w:rPr>
        <w:rFonts w:hint="default"/>
      </w:rPr>
    </w:lvl>
    <w:lvl w:ilvl="2">
      <w:start w:val="1"/>
      <w:numFmt w:val="decimal"/>
      <w:pStyle w:val="3"/>
      <w:lvlText w:val="%1.%2.%3."/>
      <w:lvlJc w:val="left"/>
      <w:pPr>
        <w:ind w:left="2847" w:hanging="720"/>
      </w:pPr>
      <w:rPr>
        <w:rFonts w:ascii="Times New Roman" w:hAnsi="Times New Roman" w:cs="Times New Roman" w:hint="default"/>
        <w:b/>
        <w:bCs w:val="0"/>
        <w:i w:val="0"/>
        <w:iCs w:val="0"/>
        <w:caps w:val="0"/>
        <w:smallCaps w:val="0"/>
        <w:strike w:val="0"/>
        <w:dstrike w:val="0"/>
        <w:vanish w:val="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14:ligatures w14:val="none"/>
        <w14:numForm w14:val="default"/>
        <w14:numSpacing w14:val="default"/>
        <w14:stylisticSets/>
        <w14:cntxtAlts w14:val="0"/>
      </w:rPr>
    </w:lvl>
    <w:lvl w:ilvl="3">
      <w:start w:val="1"/>
      <w:numFmt w:val="decimal"/>
      <w:pStyle w:val="4"/>
      <w:lvlText w:val="%1.%2.%3.%4."/>
      <w:lvlJc w:val="left"/>
      <w:pPr>
        <w:ind w:left="864" w:hanging="864"/>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29" w15:restartNumberingAfterBreak="0">
    <w:nsid w:val="47AA0D57"/>
    <w:multiLevelType w:val="hybridMultilevel"/>
    <w:tmpl w:val="E244E36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15:restartNumberingAfterBreak="0">
    <w:nsid w:val="4AAF4E29"/>
    <w:multiLevelType w:val="hybridMultilevel"/>
    <w:tmpl w:val="941217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D447490"/>
    <w:multiLevelType w:val="hybridMultilevel"/>
    <w:tmpl w:val="EFECF768"/>
    <w:lvl w:ilvl="0" w:tplc="FFFFFFFF">
      <w:start w:val="1"/>
      <w:numFmt w:val="decimal"/>
      <w:lvlText w:val="%1."/>
      <w:lvlJc w:val="left"/>
      <w:pPr>
        <w:tabs>
          <w:tab w:val="num" w:pos="1069"/>
        </w:tabs>
        <w:ind w:left="1069"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2" w15:restartNumberingAfterBreak="0">
    <w:nsid w:val="4D6F569A"/>
    <w:multiLevelType w:val="hybridMultilevel"/>
    <w:tmpl w:val="6D26E444"/>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4E9D1124"/>
    <w:multiLevelType w:val="hybridMultilevel"/>
    <w:tmpl w:val="A0B26B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4AD27BF"/>
    <w:multiLevelType w:val="hybridMultilevel"/>
    <w:tmpl w:val="EF9A6CE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15:restartNumberingAfterBreak="0">
    <w:nsid w:val="55777358"/>
    <w:multiLevelType w:val="hybridMultilevel"/>
    <w:tmpl w:val="A79EFF8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55F27CC5"/>
    <w:multiLevelType w:val="hybridMultilevel"/>
    <w:tmpl w:val="D556E2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572201E5"/>
    <w:multiLevelType w:val="hybridMultilevel"/>
    <w:tmpl w:val="9E384F5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8" w15:restartNumberingAfterBreak="0">
    <w:nsid w:val="5ABF07BD"/>
    <w:multiLevelType w:val="hybridMultilevel"/>
    <w:tmpl w:val="2D1005E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602F48EF"/>
    <w:multiLevelType w:val="hybridMultilevel"/>
    <w:tmpl w:val="57FAA45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15:restartNumberingAfterBreak="0">
    <w:nsid w:val="65AB1D91"/>
    <w:multiLevelType w:val="hybridMultilevel"/>
    <w:tmpl w:val="D5D61A4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1" w15:restartNumberingAfterBreak="0">
    <w:nsid w:val="669D710F"/>
    <w:multiLevelType w:val="hybridMultilevel"/>
    <w:tmpl w:val="022821DC"/>
    <w:styleLink w:val="212"/>
    <w:lvl w:ilvl="0" w:tplc="7A0A4DE6">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2" w15:restartNumberingAfterBreak="0">
    <w:nsid w:val="66FB729E"/>
    <w:multiLevelType w:val="hybridMultilevel"/>
    <w:tmpl w:val="CFD22D9C"/>
    <w:lvl w:ilvl="0" w:tplc="04190001">
      <w:start w:val="1"/>
      <w:numFmt w:val="bullet"/>
      <w:lvlText w:val=""/>
      <w:lvlJc w:val="left"/>
      <w:pPr>
        <w:tabs>
          <w:tab w:val="num" w:pos="1320"/>
        </w:tabs>
        <w:ind w:left="1320" w:hanging="360"/>
      </w:pPr>
      <w:rPr>
        <w:rFonts w:ascii="Symbol" w:hAnsi="Symbol" w:hint="default"/>
      </w:rPr>
    </w:lvl>
    <w:lvl w:ilvl="1" w:tplc="04190003" w:tentative="1">
      <w:start w:val="1"/>
      <w:numFmt w:val="bullet"/>
      <w:lvlText w:val="o"/>
      <w:lvlJc w:val="left"/>
      <w:pPr>
        <w:tabs>
          <w:tab w:val="num" w:pos="2040"/>
        </w:tabs>
        <w:ind w:left="2040" w:hanging="360"/>
      </w:pPr>
      <w:rPr>
        <w:rFonts w:ascii="Courier New" w:hAnsi="Courier New" w:cs="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cs="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cs="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43" w15:restartNumberingAfterBreak="0">
    <w:nsid w:val="6929187A"/>
    <w:multiLevelType w:val="hybridMultilevel"/>
    <w:tmpl w:val="88AEE632"/>
    <w:lvl w:ilvl="0" w:tplc="F1D05D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6A202AE6"/>
    <w:multiLevelType w:val="multilevel"/>
    <w:tmpl w:val="04190021"/>
    <w:styleLink w:val="10"/>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5" w15:restartNumberingAfterBreak="0">
    <w:nsid w:val="6B02735D"/>
    <w:multiLevelType w:val="hybridMultilevel"/>
    <w:tmpl w:val="1B6A1A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6D4D7914"/>
    <w:multiLevelType w:val="hybridMultilevel"/>
    <w:tmpl w:val="8EF8420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7" w15:restartNumberingAfterBreak="0">
    <w:nsid w:val="711A5169"/>
    <w:multiLevelType w:val="hybridMultilevel"/>
    <w:tmpl w:val="0346E30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8" w15:restartNumberingAfterBreak="0">
    <w:nsid w:val="713E29AB"/>
    <w:multiLevelType w:val="hybridMultilevel"/>
    <w:tmpl w:val="6BCC03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71DD77B1"/>
    <w:multiLevelType w:val="hybridMultilevel"/>
    <w:tmpl w:val="01F0B1C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0" w15:restartNumberingAfterBreak="0">
    <w:nsid w:val="72A875B7"/>
    <w:multiLevelType w:val="hybridMultilevel"/>
    <w:tmpl w:val="29144CEC"/>
    <w:lvl w:ilvl="0" w:tplc="ECD42AA4">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7C93570F"/>
    <w:multiLevelType w:val="hybridMultilevel"/>
    <w:tmpl w:val="67F21EEA"/>
    <w:lvl w:ilvl="0" w:tplc="AB125C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4"/>
  </w:num>
  <w:num w:numId="2">
    <w:abstractNumId w:val="19"/>
  </w:num>
  <w:num w:numId="3">
    <w:abstractNumId w:val="24"/>
  </w:num>
  <w:num w:numId="4">
    <w:abstractNumId w:val="0"/>
  </w:num>
  <w:num w:numId="5">
    <w:abstractNumId w:val="13"/>
  </w:num>
  <w:num w:numId="6">
    <w:abstractNumId w:val="28"/>
  </w:num>
  <w:num w:numId="7">
    <w:abstractNumId w:val="38"/>
  </w:num>
  <w:num w:numId="8">
    <w:abstractNumId w:val="49"/>
  </w:num>
  <w:num w:numId="9">
    <w:abstractNumId w:val="46"/>
  </w:num>
  <w:num w:numId="10">
    <w:abstractNumId w:val="34"/>
  </w:num>
  <w:num w:numId="11">
    <w:abstractNumId w:val="42"/>
  </w:num>
  <w:num w:numId="12">
    <w:abstractNumId w:val="31"/>
  </w:num>
  <w:num w:numId="13">
    <w:abstractNumId w:val="39"/>
  </w:num>
  <w:num w:numId="14">
    <w:abstractNumId w:val="22"/>
  </w:num>
  <w:num w:numId="15">
    <w:abstractNumId w:val="33"/>
  </w:num>
  <w:num w:numId="16">
    <w:abstractNumId w:val="27"/>
  </w:num>
  <w:num w:numId="17">
    <w:abstractNumId w:val="26"/>
  </w:num>
  <w:num w:numId="18">
    <w:abstractNumId w:val="20"/>
  </w:num>
  <w:num w:numId="19">
    <w:abstractNumId w:val="35"/>
  </w:num>
  <w:num w:numId="20">
    <w:abstractNumId w:val="29"/>
  </w:num>
  <w:num w:numId="21">
    <w:abstractNumId w:val="36"/>
  </w:num>
  <w:num w:numId="22">
    <w:abstractNumId w:val="37"/>
  </w:num>
  <w:num w:numId="23">
    <w:abstractNumId w:val="12"/>
  </w:num>
  <w:num w:numId="24">
    <w:abstractNumId w:val="40"/>
  </w:num>
  <w:num w:numId="25">
    <w:abstractNumId w:val="18"/>
  </w:num>
  <w:num w:numId="26">
    <w:abstractNumId w:val="45"/>
  </w:num>
  <w:num w:numId="27">
    <w:abstractNumId w:val="41"/>
  </w:num>
  <w:num w:numId="28">
    <w:abstractNumId w:val="28"/>
  </w:num>
  <w:num w:numId="29">
    <w:abstractNumId w:val="28"/>
  </w:num>
  <w:num w:numId="30">
    <w:abstractNumId w:val="28"/>
  </w:num>
  <w:num w:numId="31">
    <w:abstractNumId w:val="28"/>
  </w:num>
  <w:num w:numId="32">
    <w:abstractNumId w:val="28"/>
  </w:num>
  <w:num w:numId="33">
    <w:abstractNumId w:val="28"/>
  </w:num>
  <w:num w:numId="34">
    <w:abstractNumId w:val="47"/>
  </w:num>
  <w:num w:numId="35">
    <w:abstractNumId w:val="25"/>
  </w:num>
  <w:num w:numId="36">
    <w:abstractNumId w:val="30"/>
  </w:num>
  <w:num w:numId="37">
    <w:abstractNumId w:val="51"/>
  </w:num>
  <w:num w:numId="38">
    <w:abstractNumId w:val="15"/>
  </w:num>
  <w:num w:numId="39">
    <w:abstractNumId w:val="14"/>
  </w:num>
  <w:num w:numId="40">
    <w:abstractNumId w:val="48"/>
  </w:num>
  <w:num w:numId="41">
    <w:abstractNumId w:val="21"/>
  </w:num>
  <w:num w:numId="42">
    <w:abstractNumId w:val="28"/>
  </w:num>
  <w:num w:numId="43">
    <w:abstractNumId w:val="32"/>
  </w:num>
  <w:num w:numId="44">
    <w:abstractNumId w:val="17"/>
  </w:num>
  <w:num w:numId="45">
    <w:abstractNumId w:val="16"/>
  </w:num>
  <w:num w:numId="46">
    <w:abstractNumId w:val="28"/>
  </w:num>
  <w:num w:numId="47">
    <w:abstractNumId w:val="50"/>
  </w:num>
  <w:num w:numId="48">
    <w:abstractNumId w:val="11"/>
  </w:num>
  <w:num w:numId="49">
    <w:abstractNumId w:val="23"/>
  </w:num>
  <w:num w:numId="50">
    <w:abstractNumId w:val="4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116"/>
    <w:rsid w:val="000006D4"/>
    <w:rsid w:val="00001D45"/>
    <w:rsid w:val="00002C61"/>
    <w:rsid w:val="00002F50"/>
    <w:rsid w:val="00003F25"/>
    <w:rsid w:val="00007BDB"/>
    <w:rsid w:val="000172DF"/>
    <w:rsid w:val="00021AB3"/>
    <w:rsid w:val="00022EE8"/>
    <w:rsid w:val="00023CCC"/>
    <w:rsid w:val="00031477"/>
    <w:rsid w:val="00033E7E"/>
    <w:rsid w:val="00035D42"/>
    <w:rsid w:val="000369DB"/>
    <w:rsid w:val="00040E75"/>
    <w:rsid w:val="000431AD"/>
    <w:rsid w:val="0004545B"/>
    <w:rsid w:val="000475CA"/>
    <w:rsid w:val="00047625"/>
    <w:rsid w:val="00051432"/>
    <w:rsid w:val="00052286"/>
    <w:rsid w:val="000610C7"/>
    <w:rsid w:val="00062E8C"/>
    <w:rsid w:val="00070140"/>
    <w:rsid w:val="00071FB9"/>
    <w:rsid w:val="000722A0"/>
    <w:rsid w:val="00072A4E"/>
    <w:rsid w:val="00075216"/>
    <w:rsid w:val="00075258"/>
    <w:rsid w:val="000818A7"/>
    <w:rsid w:val="00082C3B"/>
    <w:rsid w:val="000845C0"/>
    <w:rsid w:val="00086B0B"/>
    <w:rsid w:val="00086C6A"/>
    <w:rsid w:val="0009013E"/>
    <w:rsid w:val="00092F7C"/>
    <w:rsid w:val="00094D7D"/>
    <w:rsid w:val="000952D9"/>
    <w:rsid w:val="00095977"/>
    <w:rsid w:val="00095B13"/>
    <w:rsid w:val="0009698F"/>
    <w:rsid w:val="00097B90"/>
    <w:rsid w:val="000A0314"/>
    <w:rsid w:val="000A23F3"/>
    <w:rsid w:val="000A2FE2"/>
    <w:rsid w:val="000A3CAF"/>
    <w:rsid w:val="000A6AE5"/>
    <w:rsid w:val="000B4C6F"/>
    <w:rsid w:val="000B57D2"/>
    <w:rsid w:val="000C17A0"/>
    <w:rsid w:val="000C1D12"/>
    <w:rsid w:val="000C21BE"/>
    <w:rsid w:val="000C28DB"/>
    <w:rsid w:val="000C2D26"/>
    <w:rsid w:val="000C6FB1"/>
    <w:rsid w:val="000D19B9"/>
    <w:rsid w:val="000D2AE3"/>
    <w:rsid w:val="000D3EB8"/>
    <w:rsid w:val="000D5106"/>
    <w:rsid w:val="000D5C95"/>
    <w:rsid w:val="000E1CD5"/>
    <w:rsid w:val="000E4922"/>
    <w:rsid w:val="000E594E"/>
    <w:rsid w:val="000E7340"/>
    <w:rsid w:val="000F034E"/>
    <w:rsid w:val="000F18E3"/>
    <w:rsid w:val="000F366A"/>
    <w:rsid w:val="000F414D"/>
    <w:rsid w:val="0010665B"/>
    <w:rsid w:val="00117EAE"/>
    <w:rsid w:val="00121C89"/>
    <w:rsid w:val="001224B1"/>
    <w:rsid w:val="00122531"/>
    <w:rsid w:val="00132FED"/>
    <w:rsid w:val="00136EC4"/>
    <w:rsid w:val="00141812"/>
    <w:rsid w:val="001427BD"/>
    <w:rsid w:val="00144DB6"/>
    <w:rsid w:val="00151951"/>
    <w:rsid w:val="001547E7"/>
    <w:rsid w:val="0016027C"/>
    <w:rsid w:val="00160FE2"/>
    <w:rsid w:val="00163480"/>
    <w:rsid w:val="00164CA0"/>
    <w:rsid w:val="00164DF2"/>
    <w:rsid w:val="00165BF0"/>
    <w:rsid w:val="00167155"/>
    <w:rsid w:val="001675D8"/>
    <w:rsid w:val="00167FB7"/>
    <w:rsid w:val="00170D50"/>
    <w:rsid w:val="00171E29"/>
    <w:rsid w:val="00173934"/>
    <w:rsid w:val="00175DC7"/>
    <w:rsid w:val="00176DB0"/>
    <w:rsid w:val="001770F9"/>
    <w:rsid w:val="00181B58"/>
    <w:rsid w:val="001824CE"/>
    <w:rsid w:val="001905DA"/>
    <w:rsid w:val="00193B19"/>
    <w:rsid w:val="001A3ED0"/>
    <w:rsid w:val="001A57E6"/>
    <w:rsid w:val="001A7E1A"/>
    <w:rsid w:val="001B3E95"/>
    <w:rsid w:val="001B600B"/>
    <w:rsid w:val="001C3C50"/>
    <w:rsid w:val="001C685E"/>
    <w:rsid w:val="001D0444"/>
    <w:rsid w:val="001D0FB9"/>
    <w:rsid w:val="001D2F6B"/>
    <w:rsid w:val="001D428A"/>
    <w:rsid w:val="001D6877"/>
    <w:rsid w:val="001D7F3D"/>
    <w:rsid w:val="001E3E66"/>
    <w:rsid w:val="001F1953"/>
    <w:rsid w:val="002044F6"/>
    <w:rsid w:val="00207D9E"/>
    <w:rsid w:val="002133B8"/>
    <w:rsid w:val="00214AE9"/>
    <w:rsid w:val="00217794"/>
    <w:rsid w:val="00221AA1"/>
    <w:rsid w:val="00222237"/>
    <w:rsid w:val="00224B32"/>
    <w:rsid w:val="00224DC2"/>
    <w:rsid w:val="00226A02"/>
    <w:rsid w:val="00227511"/>
    <w:rsid w:val="0023056D"/>
    <w:rsid w:val="00232783"/>
    <w:rsid w:val="0023323B"/>
    <w:rsid w:val="00233E66"/>
    <w:rsid w:val="00234A32"/>
    <w:rsid w:val="0024391B"/>
    <w:rsid w:val="002446A2"/>
    <w:rsid w:val="00244DCE"/>
    <w:rsid w:val="002452F6"/>
    <w:rsid w:val="00247530"/>
    <w:rsid w:val="00247CD9"/>
    <w:rsid w:val="00247E4D"/>
    <w:rsid w:val="00250E36"/>
    <w:rsid w:val="00251287"/>
    <w:rsid w:val="00251BF3"/>
    <w:rsid w:val="00262803"/>
    <w:rsid w:val="0026346A"/>
    <w:rsid w:val="00265DFB"/>
    <w:rsid w:val="00267361"/>
    <w:rsid w:val="002720BB"/>
    <w:rsid w:val="002729CF"/>
    <w:rsid w:val="00276E84"/>
    <w:rsid w:val="00280523"/>
    <w:rsid w:val="00280B5D"/>
    <w:rsid w:val="00284C46"/>
    <w:rsid w:val="00285B5B"/>
    <w:rsid w:val="00286763"/>
    <w:rsid w:val="002902C4"/>
    <w:rsid w:val="00293425"/>
    <w:rsid w:val="00294A6E"/>
    <w:rsid w:val="00296CF9"/>
    <w:rsid w:val="002A4DC2"/>
    <w:rsid w:val="002A5319"/>
    <w:rsid w:val="002A73C5"/>
    <w:rsid w:val="002B00D0"/>
    <w:rsid w:val="002B2563"/>
    <w:rsid w:val="002B37E3"/>
    <w:rsid w:val="002B5AD5"/>
    <w:rsid w:val="002B5D18"/>
    <w:rsid w:val="002D11C8"/>
    <w:rsid w:val="002D6BB9"/>
    <w:rsid w:val="002E1F2C"/>
    <w:rsid w:val="002E2FE7"/>
    <w:rsid w:val="002E355E"/>
    <w:rsid w:val="002E3F8E"/>
    <w:rsid w:val="002E595C"/>
    <w:rsid w:val="002E5D66"/>
    <w:rsid w:val="002F441C"/>
    <w:rsid w:val="002F5026"/>
    <w:rsid w:val="00301872"/>
    <w:rsid w:val="00303039"/>
    <w:rsid w:val="0030579B"/>
    <w:rsid w:val="00311366"/>
    <w:rsid w:val="00311DDD"/>
    <w:rsid w:val="00313A25"/>
    <w:rsid w:val="00313D57"/>
    <w:rsid w:val="0031435A"/>
    <w:rsid w:val="00314460"/>
    <w:rsid w:val="003149FB"/>
    <w:rsid w:val="003204F0"/>
    <w:rsid w:val="0032133A"/>
    <w:rsid w:val="0032387F"/>
    <w:rsid w:val="003265CD"/>
    <w:rsid w:val="00327E5C"/>
    <w:rsid w:val="00330371"/>
    <w:rsid w:val="003359EC"/>
    <w:rsid w:val="00336D34"/>
    <w:rsid w:val="00340786"/>
    <w:rsid w:val="00341240"/>
    <w:rsid w:val="00343734"/>
    <w:rsid w:val="00344193"/>
    <w:rsid w:val="00350899"/>
    <w:rsid w:val="003532F6"/>
    <w:rsid w:val="003541F0"/>
    <w:rsid w:val="00355A44"/>
    <w:rsid w:val="00356B0D"/>
    <w:rsid w:val="00357382"/>
    <w:rsid w:val="003578ED"/>
    <w:rsid w:val="00360797"/>
    <w:rsid w:val="00365534"/>
    <w:rsid w:val="00365C37"/>
    <w:rsid w:val="00367A52"/>
    <w:rsid w:val="00370960"/>
    <w:rsid w:val="00376421"/>
    <w:rsid w:val="0038570D"/>
    <w:rsid w:val="0038717E"/>
    <w:rsid w:val="00393C36"/>
    <w:rsid w:val="003A1A09"/>
    <w:rsid w:val="003B135E"/>
    <w:rsid w:val="003B1D2E"/>
    <w:rsid w:val="003B4723"/>
    <w:rsid w:val="003B5478"/>
    <w:rsid w:val="003B7BD6"/>
    <w:rsid w:val="003C0595"/>
    <w:rsid w:val="003C185E"/>
    <w:rsid w:val="003C61D3"/>
    <w:rsid w:val="003D0A5E"/>
    <w:rsid w:val="003D4CA1"/>
    <w:rsid w:val="003E446D"/>
    <w:rsid w:val="003E485E"/>
    <w:rsid w:val="003E4EAA"/>
    <w:rsid w:val="003E78B8"/>
    <w:rsid w:val="003F1682"/>
    <w:rsid w:val="003F36AA"/>
    <w:rsid w:val="003F77A9"/>
    <w:rsid w:val="003F79AF"/>
    <w:rsid w:val="00405913"/>
    <w:rsid w:val="004100EA"/>
    <w:rsid w:val="004127B8"/>
    <w:rsid w:val="0041319F"/>
    <w:rsid w:val="0041373D"/>
    <w:rsid w:val="00414847"/>
    <w:rsid w:val="004159E8"/>
    <w:rsid w:val="00417177"/>
    <w:rsid w:val="00422370"/>
    <w:rsid w:val="00423B15"/>
    <w:rsid w:val="00425E1C"/>
    <w:rsid w:val="004313BB"/>
    <w:rsid w:val="00433A39"/>
    <w:rsid w:val="00434829"/>
    <w:rsid w:val="00440D4B"/>
    <w:rsid w:val="0044279D"/>
    <w:rsid w:val="00443424"/>
    <w:rsid w:val="004446EF"/>
    <w:rsid w:val="00446EBC"/>
    <w:rsid w:val="00450B16"/>
    <w:rsid w:val="00457503"/>
    <w:rsid w:val="0046022E"/>
    <w:rsid w:val="00460272"/>
    <w:rsid w:val="0046155F"/>
    <w:rsid w:val="00464A61"/>
    <w:rsid w:val="00465E7E"/>
    <w:rsid w:val="00470BFA"/>
    <w:rsid w:val="0047268A"/>
    <w:rsid w:val="00473B0E"/>
    <w:rsid w:val="0048101E"/>
    <w:rsid w:val="0048265A"/>
    <w:rsid w:val="004832A9"/>
    <w:rsid w:val="00483BB6"/>
    <w:rsid w:val="0048508E"/>
    <w:rsid w:val="00485B20"/>
    <w:rsid w:val="004A10F6"/>
    <w:rsid w:val="004A2B5D"/>
    <w:rsid w:val="004A3D0B"/>
    <w:rsid w:val="004A488C"/>
    <w:rsid w:val="004B4D21"/>
    <w:rsid w:val="004B777A"/>
    <w:rsid w:val="004C019D"/>
    <w:rsid w:val="004C6195"/>
    <w:rsid w:val="004C7302"/>
    <w:rsid w:val="004C79B1"/>
    <w:rsid w:val="004D3FDD"/>
    <w:rsid w:val="004D5F65"/>
    <w:rsid w:val="004E07B6"/>
    <w:rsid w:val="004E0AFC"/>
    <w:rsid w:val="004E2572"/>
    <w:rsid w:val="004E7E70"/>
    <w:rsid w:val="004F274A"/>
    <w:rsid w:val="004F3091"/>
    <w:rsid w:val="004F4DFB"/>
    <w:rsid w:val="004F5C09"/>
    <w:rsid w:val="00501329"/>
    <w:rsid w:val="00502F70"/>
    <w:rsid w:val="005032DB"/>
    <w:rsid w:val="00511E70"/>
    <w:rsid w:val="005133B6"/>
    <w:rsid w:val="0051725F"/>
    <w:rsid w:val="00522AA7"/>
    <w:rsid w:val="00522F8F"/>
    <w:rsid w:val="005240E5"/>
    <w:rsid w:val="00525A4C"/>
    <w:rsid w:val="0052608D"/>
    <w:rsid w:val="0053415C"/>
    <w:rsid w:val="005351FE"/>
    <w:rsid w:val="00547395"/>
    <w:rsid w:val="005476DD"/>
    <w:rsid w:val="00547DAB"/>
    <w:rsid w:val="005512C4"/>
    <w:rsid w:val="0055135D"/>
    <w:rsid w:val="00560C8B"/>
    <w:rsid w:val="00567327"/>
    <w:rsid w:val="00567958"/>
    <w:rsid w:val="00571EA1"/>
    <w:rsid w:val="00572008"/>
    <w:rsid w:val="00573A91"/>
    <w:rsid w:val="00574216"/>
    <w:rsid w:val="0057451A"/>
    <w:rsid w:val="00583E57"/>
    <w:rsid w:val="00584F0F"/>
    <w:rsid w:val="005858A3"/>
    <w:rsid w:val="0058673F"/>
    <w:rsid w:val="00586B27"/>
    <w:rsid w:val="005878A2"/>
    <w:rsid w:val="00590237"/>
    <w:rsid w:val="0059638B"/>
    <w:rsid w:val="00596E63"/>
    <w:rsid w:val="00597116"/>
    <w:rsid w:val="005B3094"/>
    <w:rsid w:val="005B408F"/>
    <w:rsid w:val="005B4792"/>
    <w:rsid w:val="005B5EA9"/>
    <w:rsid w:val="005C0B71"/>
    <w:rsid w:val="005C1679"/>
    <w:rsid w:val="005C6236"/>
    <w:rsid w:val="005C665B"/>
    <w:rsid w:val="005D4128"/>
    <w:rsid w:val="005E05BB"/>
    <w:rsid w:val="005E2C12"/>
    <w:rsid w:val="005E44DA"/>
    <w:rsid w:val="005E70F8"/>
    <w:rsid w:val="005E76A5"/>
    <w:rsid w:val="005F137D"/>
    <w:rsid w:val="005F6E9C"/>
    <w:rsid w:val="005F79F7"/>
    <w:rsid w:val="006013F6"/>
    <w:rsid w:val="00603C6A"/>
    <w:rsid w:val="00605141"/>
    <w:rsid w:val="006113E1"/>
    <w:rsid w:val="0061584F"/>
    <w:rsid w:val="00630546"/>
    <w:rsid w:val="0063223B"/>
    <w:rsid w:val="006352E8"/>
    <w:rsid w:val="006369DE"/>
    <w:rsid w:val="0063740A"/>
    <w:rsid w:val="006422FA"/>
    <w:rsid w:val="00642A62"/>
    <w:rsid w:val="00645076"/>
    <w:rsid w:val="006541D6"/>
    <w:rsid w:val="0066046A"/>
    <w:rsid w:val="00666431"/>
    <w:rsid w:val="006747B3"/>
    <w:rsid w:val="00674C5A"/>
    <w:rsid w:val="006762D1"/>
    <w:rsid w:val="00685D70"/>
    <w:rsid w:val="00686EDC"/>
    <w:rsid w:val="0068746C"/>
    <w:rsid w:val="00696DAA"/>
    <w:rsid w:val="00696E70"/>
    <w:rsid w:val="006A0292"/>
    <w:rsid w:val="006A2DDA"/>
    <w:rsid w:val="006A6782"/>
    <w:rsid w:val="006B1CE2"/>
    <w:rsid w:val="006B7F52"/>
    <w:rsid w:val="006C13DD"/>
    <w:rsid w:val="006C2F86"/>
    <w:rsid w:val="006C3398"/>
    <w:rsid w:val="006C4006"/>
    <w:rsid w:val="006C6213"/>
    <w:rsid w:val="006C7805"/>
    <w:rsid w:val="006D3190"/>
    <w:rsid w:val="006D343D"/>
    <w:rsid w:val="006D7095"/>
    <w:rsid w:val="006E345F"/>
    <w:rsid w:val="006E42F5"/>
    <w:rsid w:val="006E73C0"/>
    <w:rsid w:val="006E787B"/>
    <w:rsid w:val="006E7951"/>
    <w:rsid w:val="006F209B"/>
    <w:rsid w:val="00701B1E"/>
    <w:rsid w:val="007116DA"/>
    <w:rsid w:val="0071405D"/>
    <w:rsid w:val="0072142D"/>
    <w:rsid w:val="00721976"/>
    <w:rsid w:val="00725C9B"/>
    <w:rsid w:val="00733A3A"/>
    <w:rsid w:val="007340D6"/>
    <w:rsid w:val="007346A7"/>
    <w:rsid w:val="0074167E"/>
    <w:rsid w:val="007422E1"/>
    <w:rsid w:val="0074537D"/>
    <w:rsid w:val="00746202"/>
    <w:rsid w:val="007508A6"/>
    <w:rsid w:val="0075428F"/>
    <w:rsid w:val="00754D3E"/>
    <w:rsid w:val="00756A3F"/>
    <w:rsid w:val="00767395"/>
    <w:rsid w:val="0077262A"/>
    <w:rsid w:val="007727DD"/>
    <w:rsid w:val="00775DBF"/>
    <w:rsid w:val="00783B9D"/>
    <w:rsid w:val="00790C96"/>
    <w:rsid w:val="00791FB0"/>
    <w:rsid w:val="00794A5C"/>
    <w:rsid w:val="00795042"/>
    <w:rsid w:val="00796188"/>
    <w:rsid w:val="00797F5E"/>
    <w:rsid w:val="007A0F3A"/>
    <w:rsid w:val="007A11C4"/>
    <w:rsid w:val="007A1F9B"/>
    <w:rsid w:val="007A4077"/>
    <w:rsid w:val="007B4B12"/>
    <w:rsid w:val="007B5F43"/>
    <w:rsid w:val="007C48B6"/>
    <w:rsid w:val="007C5546"/>
    <w:rsid w:val="007C5640"/>
    <w:rsid w:val="007C6973"/>
    <w:rsid w:val="007D0AA9"/>
    <w:rsid w:val="007D1088"/>
    <w:rsid w:val="007D4877"/>
    <w:rsid w:val="007D4C35"/>
    <w:rsid w:val="007D7482"/>
    <w:rsid w:val="007E5243"/>
    <w:rsid w:val="007F4835"/>
    <w:rsid w:val="008049B5"/>
    <w:rsid w:val="00804CF7"/>
    <w:rsid w:val="008056FF"/>
    <w:rsid w:val="00806C4C"/>
    <w:rsid w:val="008070E2"/>
    <w:rsid w:val="0081387A"/>
    <w:rsid w:val="008151A9"/>
    <w:rsid w:val="008169D0"/>
    <w:rsid w:val="00820F72"/>
    <w:rsid w:val="00823534"/>
    <w:rsid w:val="008245A7"/>
    <w:rsid w:val="00824A7E"/>
    <w:rsid w:val="00827251"/>
    <w:rsid w:val="00834817"/>
    <w:rsid w:val="00840740"/>
    <w:rsid w:val="00850707"/>
    <w:rsid w:val="00852857"/>
    <w:rsid w:val="00853268"/>
    <w:rsid w:val="00853448"/>
    <w:rsid w:val="00853E75"/>
    <w:rsid w:val="0085651D"/>
    <w:rsid w:val="00872823"/>
    <w:rsid w:val="00875E03"/>
    <w:rsid w:val="008760AA"/>
    <w:rsid w:val="008767BD"/>
    <w:rsid w:val="00884BB1"/>
    <w:rsid w:val="008932B9"/>
    <w:rsid w:val="00894E2A"/>
    <w:rsid w:val="00895CCA"/>
    <w:rsid w:val="00897110"/>
    <w:rsid w:val="008A30BB"/>
    <w:rsid w:val="008A7723"/>
    <w:rsid w:val="008B26F0"/>
    <w:rsid w:val="008B4329"/>
    <w:rsid w:val="008B795A"/>
    <w:rsid w:val="008C55CF"/>
    <w:rsid w:val="008E0DD6"/>
    <w:rsid w:val="008E16A1"/>
    <w:rsid w:val="008E27C0"/>
    <w:rsid w:val="008E30D6"/>
    <w:rsid w:val="008E3F8A"/>
    <w:rsid w:val="008E455F"/>
    <w:rsid w:val="008E72E2"/>
    <w:rsid w:val="008E7920"/>
    <w:rsid w:val="008F079A"/>
    <w:rsid w:val="008F08AC"/>
    <w:rsid w:val="008F7EE5"/>
    <w:rsid w:val="009025C3"/>
    <w:rsid w:val="00903BE4"/>
    <w:rsid w:val="009104D3"/>
    <w:rsid w:val="00912433"/>
    <w:rsid w:val="0091296D"/>
    <w:rsid w:val="0091571F"/>
    <w:rsid w:val="00920FDF"/>
    <w:rsid w:val="009214F9"/>
    <w:rsid w:val="009244E5"/>
    <w:rsid w:val="00930120"/>
    <w:rsid w:val="00932DAF"/>
    <w:rsid w:val="00935A7B"/>
    <w:rsid w:val="00950874"/>
    <w:rsid w:val="00952891"/>
    <w:rsid w:val="00954929"/>
    <w:rsid w:val="00956E0F"/>
    <w:rsid w:val="009570B0"/>
    <w:rsid w:val="009624CD"/>
    <w:rsid w:val="00962FB7"/>
    <w:rsid w:val="0096739B"/>
    <w:rsid w:val="0097016C"/>
    <w:rsid w:val="009715C3"/>
    <w:rsid w:val="00971887"/>
    <w:rsid w:val="0097282C"/>
    <w:rsid w:val="00973FAC"/>
    <w:rsid w:val="00984B8B"/>
    <w:rsid w:val="00984EA8"/>
    <w:rsid w:val="00987E2A"/>
    <w:rsid w:val="00987E81"/>
    <w:rsid w:val="009955B2"/>
    <w:rsid w:val="0099637E"/>
    <w:rsid w:val="009A4CE1"/>
    <w:rsid w:val="009B4A75"/>
    <w:rsid w:val="009B704C"/>
    <w:rsid w:val="009B774A"/>
    <w:rsid w:val="009C2241"/>
    <w:rsid w:val="009C257A"/>
    <w:rsid w:val="009C4DEB"/>
    <w:rsid w:val="009C60F2"/>
    <w:rsid w:val="009C747E"/>
    <w:rsid w:val="009D395C"/>
    <w:rsid w:val="009D571F"/>
    <w:rsid w:val="009D603B"/>
    <w:rsid w:val="009D780D"/>
    <w:rsid w:val="009E13A6"/>
    <w:rsid w:val="009E1CE9"/>
    <w:rsid w:val="009E1F2F"/>
    <w:rsid w:val="009E3114"/>
    <w:rsid w:val="009E4845"/>
    <w:rsid w:val="009E74CF"/>
    <w:rsid w:val="009F3E3D"/>
    <w:rsid w:val="009F7F63"/>
    <w:rsid w:val="00A007CB"/>
    <w:rsid w:val="00A0141B"/>
    <w:rsid w:val="00A03E38"/>
    <w:rsid w:val="00A056D4"/>
    <w:rsid w:val="00A05C6B"/>
    <w:rsid w:val="00A14376"/>
    <w:rsid w:val="00A21AFE"/>
    <w:rsid w:val="00A21EBB"/>
    <w:rsid w:val="00A23A77"/>
    <w:rsid w:val="00A244A9"/>
    <w:rsid w:val="00A36F28"/>
    <w:rsid w:val="00A4073E"/>
    <w:rsid w:val="00A41968"/>
    <w:rsid w:val="00A51770"/>
    <w:rsid w:val="00A51E7E"/>
    <w:rsid w:val="00A5364F"/>
    <w:rsid w:val="00A5711E"/>
    <w:rsid w:val="00A601D1"/>
    <w:rsid w:val="00A603D5"/>
    <w:rsid w:val="00A61987"/>
    <w:rsid w:val="00A61BBC"/>
    <w:rsid w:val="00A631CB"/>
    <w:rsid w:val="00A7148D"/>
    <w:rsid w:val="00A720D3"/>
    <w:rsid w:val="00A73729"/>
    <w:rsid w:val="00A742A7"/>
    <w:rsid w:val="00A75F74"/>
    <w:rsid w:val="00A76F30"/>
    <w:rsid w:val="00A837CA"/>
    <w:rsid w:val="00A87BD0"/>
    <w:rsid w:val="00A91209"/>
    <w:rsid w:val="00A9299A"/>
    <w:rsid w:val="00A97818"/>
    <w:rsid w:val="00AA0562"/>
    <w:rsid w:val="00AA37EA"/>
    <w:rsid w:val="00AA4E34"/>
    <w:rsid w:val="00AA58BA"/>
    <w:rsid w:val="00AA596A"/>
    <w:rsid w:val="00AB1308"/>
    <w:rsid w:val="00AB54E5"/>
    <w:rsid w:val="00AB5FD4"/>
    <w:rsid w:val="00AB76DC"/>
    <w:rsid w:val="00AC014F"/>
    <w:rsid w:val="00AC0972"/>
    <w:rsid w:val="00AC1960"/>
    <w:rsid w:val="00AC3859"/>
    <w:rsid w:val="00AC735E"/>
    <w:rsid w:val="00AC7665"/>
    <w:rsid w:val="00AD57A1"/>
    <w:rsid w:val="00AD57BA"/>
    <w:rsid w:val="00AD7BC8"/>
    <w:rsid w:val="00AE08EA"/>
    <w:rsid w:val="00AE1A50"/>
    <w:rsid w:val="00AE4376"/>
    <w:rsid w:val="00AF00B5"/>
    <w:rsid w:val="00AF146C"/>
    <w:rsid w:val="00AF3245"/>
    <w:rsid w:val="00B02031"/>
    <w:rsid w:val="00B102AC"/>
    <w:rsid w:val="00B10513"/>
    <w:rsid w:val="00B11C27"/>
    <w:rsid w:val="00B12C52"/>
    <w:rsid w:val="00B148F8"/>
    <w:rsid w:val="00B1518C"/>
    <w:rsid w:val="00B2058C"/>
    <w:rsid w:val="00B21293"/>
    <w:rsid w:val="00B223B9"/>
    <w:rsid w:val="00B24536"/>
    <w:rsid w:val="00B25F5D"/>
    <w:rsid w:val="00B27C89"/>
    <w:rsid w:val="00B31D31"/>
    <w:rsid w:val="00B33908"/>
    <w:rsid w:val="00B36DE6"/>
    <w:rsid w:val="00B37397"/>
    <w:rsid w:val="00B40416"/>
    <w:rsid w:val="00B42633"/>
    <w:rsid w:val="00B55A43"/>
    <w:rsid w:val="00B561EF"/>
    <w:rsid w:val="00B56843"/>
    <w:rsid w:val="00B60126"/>
    <w:rsid w:val="00B64BE2"/>
    <w:rsid w:val="00B64FEC"/>
    <w:rsid w:val="00B65499"/>
    <w:rsid w:val="00B70033"/>
    <w:rsid w:val="00B707AC"/>
    <w:rsid w:val="00B73D77"/>
    <w:rsid w:val="00B77FAE"/>
    <w:rsid w:val="00B8063F"/>
    <w:rsid w:val="00B812B2"/>
    <w:rsid w:val="00B81B3F"/>
    <w:rsid w:val="00B82B58"/>
    <w:rsid w:val="00B8777E"/>
    <w:rsid w:val="00B87C47"/>
    <w:rsid w:val="00B905FB"/>
    <w:rsid w:val="00B924CB"/>
    <w:rsid w:val="00B9639A"/>
    <w:rsid w:val="00BA075B"/>
    <w:rsid w:val="00BA7887"/>
    <w:rsid w:val="00BB0248"/>
    <w:rsid w:val="00BB44A1"/>
    <w:rsid w:val="00BB792A"/>
    <w:rsid w:val="00BC33AB"/>
    <w:rsid w:val="00BD23F5"/>
    <w:rsid w:val="00BD38E5"/>
    <w:rsid w:val="00BD68B8"/>
    <w:rsid w:val="00BD717E"/>
    <w:rsid w:val="00BD730B"/>
    <w:rsid w:val="00BE1956"/>
    <w:rsid w:val="00BE2DFD"/>
    <w:rsid w:val="00BE5403"/>
    <w:rsid w:val="00BF0161"/>
    <w:rsid w:val="00BF0C48"/>
    <w:rsid w:val="00BF3530"/>
    <w:rsid w:val="00BF36E2"/>
    <w:rsid w:val="00BF45D7"/>
    <w:rsid w:val="00BF647A"/>
    <w:rsid w:val="00C05A0D"/>
    <w:rsid w:val="00C06492"/>
    <w:rsid w:val="00C06B1F"/>
    <w:rsid w:val="00C07C6A"/>
    <w:rsid w:val="00C101AD"/>
    <w:rsid w:val="00C13F82"/>
    <w:rsid w:val="00C25854"/>
    <w:rsid w:val="00C25AB1"/>
    <w:rsid w:val="00C25D58"/>
    <w:rsid w:val="00C322FA"/>
    <w:rsid w:val="00C34C15"/>
    <w:rsid w:val="00C41744"/>
    <w:rsid w:val="00C51AE3"/>
    <w:rsid w:val="00C526F6"/>
    <w:rsid w:val="00C53BCD"/>
    <w:rsid w:val="00C615FD"/>
    <w:rsid w:val="00C632C7"/>
    <w:rsid w:val="00C63622"/>
    <w:rsid w:val="00C716D8"/>
    <w:rsid w:val="00C71FC2"/>
    <w:rsid w:val="00C73DEE"/>
    <w:rsid w:val="00C74E11"/>
    <w:rsid w:val="00C82F51"/>
    <w:rsid w:val="00C833E2"/>
    <w:rsid w:val="00C8581E"/>
    <w:rsid w:val="00C92D1F"/>
    <w:rsid w:val="00C94AB4"/>
    <w:rsid w:val="00C96962"/>
    <w:rsid w:val="00C96F6E"/>
    <w:rsid w:val="00C9741A"/>
    <w:rsid w:val="00CA0C84"/>
    <w:rsid w:val="00CA393A"/>
    <w:rsid w:val="00CA56DB"/>
    <w:rsid w:val="00CA582A"/>
    <w:rsid w:val="00CA7D78"/>
    <w:rsid w:val="00CB441E"/>
    <w:rsid w:val="00CB58D6"/>
    <w:rsid w:val="00CC2318"/>
    <w:rsid w:val="00CC26EA"/>
    <w:rsid w:val="00CC7AA3"/>
    <w:rsid w:val="00CC7EAB"/>
    <w:rsid w:val="00CD21E6"/>
    <w:rsid w:val="00CD2DE4"/>
    <w:rsid w:val="00CD67E7"/>
    <w:rsid w:val="00CE412F"/>
    <w:rsid w:val="00CE4207"/>
    <w:rsid w:val="00CE753A"/>
    <w:rsid w:val="00CF08B0"/>
    <w:rsid w:val="00CF19BA"/>
    <w:rsid w:val="00CF4A0F"/>
    <w:rsid w:val="00CF6490"/>
    <w:rsid w:val="00D00574"/>
    <w:rsid w:val="00D0059E"/>
    <w:rsid w:val="00D0501D"/>
    <w:rsid w:val="00D05263"/>
    <w:rsid w:val="00D05965"/>
    <w:rsid w:val="00D06114"/>
    <w:rsid w:val="00D11A70"/>
    <w:rsid w:val="00D15D95"/>
    <w:rsid w:val="00D241C7"/>
    <w:rsid w:val="00D25C16"/>
    <w:rsid w:val="00D264A6"/>
    <w:rsid w:val="00D31E54"/>
    <w:rsid w:val="00D3257A"/>
    <w:rsid w:val="00D340F9"/>
    <w:rsid w:val="00D43244"/>
    <w:rsid w:val="00D44CEC"/>
    <w:rsid w:val="00D45500"/>
    <w:rsid w:val="00D50A2A"/>
    <w:rsid w:val="00D614DE"/>
    <w:rsid w:val="00D615D3"/>
    <w:rsid w:val="00D71942"/>
    <w:rsid w:val="00D72D46"/>
    <w:rsid w:val="00D72EEE"/>
    <w:rsid w:val="00D74299"/>
    <w:rsid w:val="00D77AF4"/>
    <w:rsid w:val="00D84233"/>
    <w:rsid w:val="00D8479C"/>
    <w:rsid w:val="00D84EF7"/>
    <w:rsid w:val="00D86EF6"/>
    <w:rsid w:val="00D875D2"/>
    <w:rsid w:val="00D90C35"/>
    <w:rsid w:val="00D93099"/>
    <w:rsid w:val="00DA20ED"/>
    <w:rsid w:val="00DA20FA"/>
    <w:rsid w:val="00DB0605"/>
    <w:rsid w:val="00DB4BDB"/>
    <w:rsid w:val="00DB645C"/>
    <w:rsid w:val="00DC0A95"/>
    <w:rsid w:val="00DC1C92"/>
    <w:rsid w:val="00DC7A04"/>
    <w:rsid w:val="00DD50F8"/>
    <w:rsid w:val="00DD6177"/>
    <w:rsid w:val="00DE0B1A"/>
    <w:rsid w:val="00DE1A6F"/>
    <w:rsid w:val="00DE4752"/>
    <w:rsid w:val="00DE67C0"/>
    <w:rsid w:val="00DE6B9A"/>
    <w:rsid w:val="00DE7882"/>
    <w:rsid w:val="00DF26C3"/>
    <w:rsid w:val="00E01CDD"/>
    <w:rsid w:val="00E0210F"/>
    <w:rsid w:val="00E04B45"/>
    <w:rsid w:val="00E06501"/>
    <w:rsid w:val="00E102B5"/>
    <w:rsid w:val="00E24AE8"/>
    <w:rsid w:val="00E310E6"/>
    <w:rsid w:val="00E3215B"/>
    <w:rsid w:val="00E35BA1"/>
    <w:rsid w:val="00E36075"/>
    <w:rsid w:val="00E37A90"/>
    <w:rsid w:val="00E37E84"/>
    <w:rsid w:val="00E4148D"/>
    <w:rsid w:val="00E50371"/>
    <w:rsid w:val="00E5506D"/>
    <w:rsid w:val="00E57D35"/>
    <w:rsid w:val="00E6025E"/>
    <w:rsid w:val="00E61D68"/>
    <w:rsid w:val="00E655CF"/>
    <w:rsid w:val="00E65CC8"/>
    <w:rsid w:val="00E704A4"/>
    <w:rsid w:val="00E71944"/>
    <w:rsid w:val="00E72D77"/>
    <w:rsid w:val="00E773FD"/>
    <w:rsid w:val="00E84432"/>
    <w:rsid w:val="00E8446F"/>
    <w:rsid w:val="00E9324C"/>
    <w:rsid w:val="00E940D2"/>
    <w:rsid w:val="00E94960"/>
    <w:rsid w:val="00E9532D"/>
    <w:rsid w:val="00E9536D"/>
    <w:rsid w:val="00E967AD"/>
    <w:rsid w:val="00E97C2F"/>
    <w:rsid w:val="00EA6769"/>
    <w:rsid w:val="00EB0B83"/>
    <w:rsid w:val="00EB4292"/>
    <w:rsid w:val="00EB7FAC"/>
    <w:rsid w:val="00EC17F0"/>
    <w:rsid w:val="00EC2A6D"/>
    <w:rsid w:val="00EC33FE"/>
    <w:rsid w:val="00EC4D04"/>
    <w:rsid w:val="00ED3763"/>
    <w:rsid w:val="00ED4BE8"/>
    <w:rsid w:val="00ED5144"/>
    <w:rsid w:val="00ED5E4D"/>
    <w:rsid w:val="00ED6167"/>
    <w:rsid w:val="00ED6E04"/>
    <w:rsid w:val="00EE0DFB"/>
    <w:rsid w:val="00EE516C"/>
    <w:rsid w:val="00EE52B2"/>
    <w:rsid w:val="00EE6C9E"/>
    <w:rsid w:val="00EE6E39"/>
    <w:rsid w:val="00EF2005"/>
    <w:rsid w:val="00EF2120"/>
    <w:rsid w:val="00EF2F47"/>
    <w:rsid w:val="00F048DC"/>
    <w:rsid w:val="00F12B3C"/>
    <w:rsid w:val="00F14758"/>
    <w:rsid w:val="00F176BD"/>
    <w:rsid w:val="00F23451"/>
    <w:rsid w:val="00F24621"/>
    <w:rsid w:val="00F27BB7"/>
    <w:rsid w:val="00F402C1"/>
    <w:rsid w:val="00F50CDB"/>
    <w:rsid w:val="00F53426"/>
    <w:rsid w:val="00F60B0E"/>
    <w:rsid w:val="00F6201A"/>
    <w:rsid w:val="00F62170"/>
    <w:rsid w:val="00F6529C"/>
    <w:rsid w:val="00F66840"/>
    <w:rsid w:val="00F66DA6"/>
    <w:rsid w:val="00F71FB9"/>
    <w:rsid w:val="00F73F85"/>
    <w:rsid w:val="00F740FE"/>
    <w:rsid w:val="00F74C6C"/>
    <w:rsid w:val="00F7571A"/>
    <w:rsid w:val="00F80F22"/>
    <w:rsid w:val="00F827CD"/>
    <w:rsid w:val="00F83076"/>
    <w:rsid w:val="00F856F5"/>
    <w:rsid w:val="00F90326"/>
    <w:rsid w:val="00F90F99"/>
    <w:rsid w:val="00F916AB"/>
    <w:rsid w:val="00F92F9D"/>
    <w:rsid w:val="00F933AA"/>
    <w:rsid w:val="00F94B44"/>
    <w:rsid w:val="00F94FA8"/>
    <w:rsid w:val="00F95BAC"/>
    <w:rsid w:val="00FA0475"/>
    <w:rsid w:val="00FA1BCE"/>
    <w:rsid w:val="00FA2CD7"/>
    <w:rsid w:val="00FA4F03"/>
    <w:rsid w:val="00FA6B49"/>
    <w:rsid w:val="00FA76D9"/>
    <w:rsid w:val="00FB0C20"/>
    <w:rsid w:val="00FB4CFF"/>
    <w:rsid w:val="00FB7B71"/>
    <w:rsid w:val="00FC1A9E"/>
    <w:rsid w:val="00FC440C"/>
    <w:rsid w:val="00FC5A2D"/>
    <w:rsid w:val="00FC5C76"/>
    <w:rsid w:val="00FD49CB"/>
    <w:rsid w:val="00FD5791"/>
    <w:rsid w:val="00FD7C07"/>
    <w:rsid w:val="00FE19F9"/>
    <w:rsid w:val="00FE25ED"/>
    <w:rsid w:val="00FE449C"/>
    <w:rsid w:val="00FE51AF"/>
    <w:rsid w:val="00FF1D90"/>
    <w:rsid w:val="00FF2180"/>
    <w:rsid w:val="00FF27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45D824"/>
  <w15:docId w15:val="{62865D78-AF55-42B5-9AF4-F8FABF2C2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96F6E"/>
    <w:pPr>
      <w:spacing w:after="120"/>
      <w:jc w:val="both"/>
    </w:pPr>
    <w:rPr>
      <w:rFonts w:ascii="Times New Roman" w:eastAsia="Times New Roman" w:hAnsi="Times New Roman"/>
      <w:sz w:val="28"/>
      <w:szCs w:val="24"/>
    </w:rPr>
  </w:style>
  <w:style w:type="paragraph" w:styleId="1">
    <w:name w:val="heading 1"/>
    <w:aliases w:val="Заголовок 1 Знак Знак,Заголовок 1 Знак Знак Знак Знак Знак Знак Знак,Заголовок 1 Знак Знак Знак,Заголовок 11,Заголовок 1 Знак1,Заголовок 1 Знак Знак Знак Знак Знак Знак1,Заголовок 1 Знак Знак Знак Знак Знак Знак,новая страница"/>
    <w:basedOn w:val="a"/>
    <w:next w:val="a"/>
    <w:link w:val="11"/>
    <w:uiPriority w:val="9"/>
    <w:qFormat/>
    <w:rsid w:val="00CE753A"/>
    <w:pPr>
      <w:keepNext/>
      <w:pageBreakBefore/>
      <w:numPr>
        <w:numId w:val="6"/>
      </w:numPr>
      <w:ind w:left="432"/>
      <w:jc w:val="left"/>
      <w:outlineLvl w:val="0"/>
    </w:pPr>
    <w:rPr>
      <w:rFonts w:ascii="Arial" w:eastAsiaTheme="majorEastAsia" w:hAnsi="Arial" w:cstheme="majorBidi"/>
      <w:b/>
      <w:bCs/>
      <w:szCs w:val="28"/>
    </w:rPr>
  </w:style>
  <w:style w:type="paragraph" w:styleId="21">
    <w:name w:val="heading 2"/>
    <w:aliases w:val="ГЛАВА"/>
    <w:basedOn w:val="a"/>
    <w:next w:val="a"/>
    <w:link w:val="22"/>
    <w:uiPriority w:val="9"/>
    <w:unhideWhenUsed/>
    <w:qFormat/>
    <w:rsid w:val="00CE753A"/>
    <w:pPr>
      <w:keepNext/>
      <w:numPr>
        <w:ilvl w:val="1"/>
        <w:numId w:val="6"/>
      </w:numPr>
      <w:spacing w:before="240"/>
      <w:outlineLvl w:val="1"/>
    </w:pPr>
    <w:rPr>
      <w:rFonts w:asciiTheme="majorHAnsi" w:eastAsiaTheme="majorEastAsia" w:hAnsiTheme="majorHAnsi" w:cstheme="majorBidi"/>
      <w:b/>
      <w:bCs/>
      <w:szCs w:val="26"/>
    </w:rPr>
  </w:style>
  <w:style w:type="paragraph" w:styleId="3">
    <w:name w:val="heading 3"/>
    <w:aliases w:val="ПодЗаголовок, Знак1 Знак,Знак1 Знак, Знак1,Заголовок 3 Знак2,Заголовок 3 Знак1 Знак,Заголовок 3 Знак Знак Знак,ПодЗаголовок Знак Знак Знак, Знак1 Знак Знак Знак,Знак1 Знак Знак Знак,ПодЗаголовок Знак1 Знак"/>
    <w:basedOn w:val="a"/>
    <w:next w:val="a"/>
    <w:link w:val="30"/>
    <w:uiPriority w:val="9"/>
    <w:unhideWhenUsed/>
    <w:qFormat/>
    <w:rsid w:val="00A5711E"/>
    <w:pPr>
      <w:keepNext/>
      <w:keepLines/>
      <w:numPr>
        <w:ilvl w:val="2"/>
        <w:numId w:val="6"/>
      </w:numPr>
      <w:spacing w:before="240"/>
      <w:ind w:left="720"/>
      <w:jc w:val="left"/>
      <w:outlineLvl w:val="2"/>
    </w:pPr>
    <w:rPr>
      <w:rFonts w:asciiTheme="majorHAnsi" w:eastAsiaTheme="majorEastAsia" w:hAnsiTheme="majorHAnsi" w:cstheme="majorBidi"/>
      <w:b/>
      <w:bCs/>
    </w:rPr>
  </w:style>
  <w:style w:type="paragraph" w:styleId="4">
    <w:name w:val="heading 4"/>
    <w:aliases w:val="1.1.1.1. Заголовок,Знак12,Знак12 Знак"/>
    <w:basedOn w:val="a"/>
    <w:next w:val="a"/>
    <w:link w:val="40"/>
    <w:uiPriority w:val="9"/>
    <w:unhideWhenUsed/>
    <w:qFormat/>
    <w:rsid w:val="00F66840"/>
    <w:pPr>
      <w:keepNext/>
      <w:numPr>
        <w:ilvl w:val="3"/>
        <w:numId w:val="6"/>
      </w:numPr>
      <w:spacing w:before="240"/>
      <w:outlineLvl w:val="3"/>
    </w:pPr>
    <w:rPr>
      <w:rFonts w:asciiTheme="majorHAnsi" w:eastAsiaTheme="majorEastAsia" w:hAnsiTheme="majorHAnsi" w:cstheme="majorBidi"/>
      <w:b/>
      <w:bCs/>
      <w:i/>
      <w:iCs/>
    </w:rPr>
  </w:style>
  <w:style w:type="paragraph" w:styleId="5">
    <w:name w:val="heading 5"/>
    <w:aliases w:val="Знак11,Знак11 Знак,Заголовок 5 Знак1,Заголовок 5 Знак Знак,Знак20 Знак Знак,Знак20 Знак"/>
    <w:basedOn w:val="a"/>
    <w:next w:val="a"/>
    <w:link w:val="50"/>
    <w:uiPriority w:val="9"/>
    <w:unhideWhenUsed/>
    <w:qFormat/>
    <w:rsid w:val="00AA37EA"/>
    <w:pPr>
      <w:keepNext/>
      <w:keepLines/>
      <w:numPr>
        <w:ilvl w:val="4"/>
        <w:numId w:val="6"/>
      </w:numPr>
      <w:spacing w:before="240"/>
      <w:jc w:val="left"/>
      <w:outlineLvl w:val="4"/>
    </w:pPr>
    <w:rPr>
      <w:rFonts w:asciiTheme="majorHAnsi" w:eastAsiaTheme="majorEastAsia" w:hAnsiTheme="majorHAnsi" w:cstheme="majorBidi"/>
      <w:b/>
      <w:i/>
      <w:szCs w:val="22"/>
      <w:lang w:eastAsia="en-US"/>
    </w:rPr>
  </w:style>
  <w:style w:type="paragraph" w:styleId="6">
    <w:name w:val="heading 6"/>
    <w:aliases w:val="Знак10,Знак10 Знак"/>
    <w:basedOn w:val="a"/>
    <w:next w:val="a"/>
    <w:link w:val="60"/>
    <w:uiPriority w:val="9"/>
    <w:unhideWhenUsed/>
    <w:qFormat/>
    <w:rsid w:val="00247CD9"/>
    <w:pPr>
      <w:keepNext/>
      <w:keepLines/>
      <w:numPr>
        <w:ilvl w:val="5"/>
        <w:numId w:val="6"/>
      </w:numPr>
      <w:spacing w:before="240"/>
      <w:outlineLvl w:val="5"/>
    </w:pPr>
    <w:rPr>
      <w:rFonts w:asciiTheme="majorHAnsi" w:eastAsiaTheme="majorEastAsia" w:hAnsiTheme="majorHAnsi" w:cstheme="majorBidi"/>
      <w:b/>
      <w:i/>
      <w:iCs/>
    </w:rPr>
  </w:style>
  <w:style w:type="paragraph" w:styleId="7">
    <w:name w:val="heading 7"/>
    <w:aliases w:val="Знак9,Знак9 Знак,Номер таблицы Знак,Номер таблицы,Заголовок 7 Знак1 Знак Знак,Заголовок 7 Знак Знак Знак Знак,Номер таблицы Знак Знак Знак Знак,Номер таблицы Знак1 Знак Знак Знак,Заголовок 7 Знак1 Знак1,Заголовок 7 Знак Знак Знак1"/>
    <w:basedOn w:val="a"/>
    <w:next w:val="a"/>
    <w:link w:val="70"/>
    <w:uiPriority w:val="9"/>
    <w:unhideWhenUsed/>
    <w:qFormat/>
    <w:rsid w:val="00CE753A"/>
    <w:pPr>
      <w:keepNext/>
      <w:keepLines/>
      <w:numPr>
        <w:ilvl w:val="6"/>
        <w:numId w:val="6"/>
      </w:numPr>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Знак8,Знак8 Знак"/>
    <w:basedOn w:val="a"/>
    <w:next w:val="a"/>
    <w:link w:val="80"/>
    <w:uiPriority w:val="9"/>
    <w:unhideWhenUsed/>
    <w:qFormat/>
    <w:rsid w:val="00CE753A"/>
    <w:pPr>
      <w:keepNext/>
      <w:keepLines/>
      <w:numPr>
        <w:ilvl w:val="7"/>
        <w:numId w:val="6"/>
      </w:numPr>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aliases w:val="Знак7,Знак7 Знак"/>
    <w:basedOn w:val="a"/>
    <w:next w:val="a"/>
    <w:link w:val="90"/>
    <w:uiPriority w:val="9"/>
    <w:unhideWhenUsed/>
    <w:qFormat/>
    <w:rsid w:val="00CE753A"/>
    <w:pPr>
      <w:keepNext/>
      <w:keepLines/>
      <w:numPr>
        <w:ilvl w:val="8"/>
        <w:numId w:val="6"/>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Нумерация,список 1,Bullet List,FooterText,numbered,Paragraphe de liste1,lp1,Bullet 1,Use Case List Paragraph,List Paragraph,ПАРАГРАФ,Маркированный ГП,Булит,Маркер,Bullet Number,Нумерованый список,название,Абзац списка 2,- список,Таблицы"/>
    <w:basedOn w:val="a"/>
    <w:link w:val="a4"/>
    <w:uiPriority w:val="34"/>
    <w:qFormat/>
    <w:rsid w:val="00443424"/>
    <w:pPr>
      <w:ind w:left="720"/>
      <w:contextualSpacing/>
    </w:pPr>
    <w:rPr>
      <w:szCs w:val="22"/>
    </w:rPr>
  </w:style>
  <w:style w:type="paragraph" w:styleId="a5">
    <w:name w:val="Normal (Web)"/>
    <w:basedOn w:val="a"/>
    <w:uiPriority w:val="99"/>
    <w:rsid w:val="00932DAF"/>
    <w:pPr>
      <w:spacing w:before="100" w:beforeAutospacing="1" w:after="100" w:afterAutospacing="1"/>
      <w:jc w:val="left"/>
    </w:pPr>
  </w:style>
  <w:style w:type="character" w:customStyle="1" w:styleId="11">
    <w:name w:val="Заголовок 1 Знак"/>
    <w:aliases w:val="Заголовок 1 Знак Знак Знак1,Заголовок 1 Знак Знак Знак Знак Знак Знак Знак Знак,Заголовок 1 Знак Знак Знак Знак,Заголовок 11 Знак,Заголовок 1 Знак1 Знак,Заголовок 1 Знак Знак Знак Знак Знак Знак1 Знак,новая страница Знак"/>
    <w:basedOn w:val="a0"/>
    <w:link w:val="1"/>
    <w:uiPriority w:val="9"/>
    <w:rsid w:val="00CE753A"/>
    <w:rPr>
      <w:rFonts w:ascii="Arial" w:eastAsiaTheme="majorEastAsia" w:hAnsi="Arial" w:cstheme="majorBidi"/>
      <w:b/>
      <w:bCs/>
      <w:sz w:val="28"/>
      <w:szCs w:val="28"/>
    </w:rPr>
  </w:style>
  <w:style w:type="character" w:customStyle="1" w:styleId="22">
    <w:name w:val="Заголовок 2 Знак"/>
    <w:aliases w:val="ГЛАВА Знак"/>
    <w:basedOn w:val="a0"/>
    <w:link w:val="21"/>
    <w:uiPriority w:val="9"/>
    <w:rsid w:val="00CE753A"/>
    <w:rPr>
      <w:rFonts w:asciiTheme="majorHAnsi" w:eastAsiaTheme="majorEastAsia" w:hAnsiTheme="majorHAnsi" w:cstheme="majorBidi"/>
      <w:b/>
      <w:bCs/>
      <w:sz w:val="28"/>
      <w:szCs w:val="26"/>
    </w:rPr>
  </w:style>
  <w:style w:type="character" w:customStyle="1" w:styleId="30">
    <w:name w:val="Заголовок 3 Знак"/>
    <w:aliases w:val="ПодЗаголовок Знак, Знак1 Знак Знак,Знак1 Знак Знак, Знак1 Знак1,Заголовок 3 Знак2 Знак,Заголовок 3 Знак1 Знак Знак,Заголовок 3 Знак Знак Знак Знак,ПодЗаголовок Знак Знак Знак Знак, Знак1 Знак Знак Знак Знак,Знак1 Знак Знак Знак Знак"/>
    <w:basedOn w:val="a0"/>
    <w:link w:val="3"/>
    <w:uiPriority w:val="9"/>
    <w:rsid w:val="00A5711E"/>
    <w:rPr>
      <w:rFonts w:asciiTheme="majorHAnsi" w:eastAsiaTheme="majorEastAsia" w:hAnsiTheme="majorHAnsi" w:cstheme="majorBidi"/>
      <w:b/>
      <w:bCs/>
      <w:sz w:val="28"/>
      <w:szCs w:val="24"/>
    </w:rPr>
  </w:style>
  <w:style w:type="character" w:customStyle="1" w:styleId="40">
    <w:name w:val="Заголовок 4 Знак"/>
    <w:aliases w:val="1.1.1.1. Заголовок Знак,Знак12 Знак1,Знак12 Знак Знак"/>
    <w:basedOn w:val="a0"/>
    <w:link w:val="4"/>
    <w:uiPriority w:val="9"/>
    <w:rsid w:val="00F66840"/>
    <w:rPr>
      <w:rFonts w:asciiTheme="majorHAnsi" w:eastAsiaTheme="majorEastAsia" w:hAnsiTheme="majorHAnsi" w:cstheme="majorBidi"/>
      <w:b/>
      <w:bCs/>
      <w:i/>
      <w:iCs/>
      <w:sz w:val="28"/>
      <w:szCs w:val="24"/>
    </w:rPr>
  </w:style>
  <w:style w:type="paragraph" w:styleId="a6">
    <w:name w:val="Title"/>
    <w:aliases w:val="Название таб,Таблица № Знак,Название таб Знак,Таблица №,Таблица/Рисунок,Body Text First Indent,Название таблицы,Знак4,Знак4 Знак,Название таб Знак Знак Знак1 Знак1,Название Знак Знак1 Знак1,Название таб Знак Знак Знак Знак1 Знак1,Название Знак"/>
    <w:basedOn w:val="a"/>
    <w:link w:val="a7"/>
    <w:qFormat/>
    <w:rsid w:val="00B56843"/>
    <w:pPr>
      <w:spacing w:after="0"/>
      <w:jc w:val="center"/>
    </w:pPr>
    <w:rPr>
      <w:rFonts w:ascii="Arial" w:hAnsi="Arial"/>
      <w:b/>
      <w:szCs w:val="20"/>
    </w:rPr>
  </w:style>
  <w:style w:type="character" w:customStyle="1" w:styleId="a7">
    <w:name w:val="Заголовок Знак"/>
    <w:aliases w:val="Название таб Знак1,Таблица № Знак Знак,Название таб Знак Знак,Таблица № Знак1,Таблица/Рисунок Знак,Body Text First Indent Знак,Название таблицы Знак,Знак4 Знак1,Знак4 Знак Знак,Название таб Знак Знак Знак1 Знак1 Знак,Название Знак Знак"/>
    <w:basedOn w:val="a0"/>
    <w:link w:val="a6"/>
    <w:qFormat/>
    <w:rsid w:val="00B56843"/>
    <w:rPr>
      <w:rFonts w:ascii="Arial" w:eastAsia="Times New Roman" w:hAnsi="Arial"/>
      <w:b/>
      <w:sz w:val="24"/>
    </w:rPr>
  </w:style>
  <w:style w:type="paragraph" w:customStyle="1" w:styleId="Ieinoie">
    <w:name w:val="Ieino?ie"/>
    <w:basedOn w:val="a"/>
    <w:rsid w:val="00B56843"/>
    <w:pPr>
      <w:spacing w:after="0"/>
      <w:jc w:val="center"/>
    </w:pPr>
    <w:rPr>
      <w:rFonts w:ascii="AGGal" w:hAnsi="AGGal"/>
      <w:sz w:val="22"/>
      <w:szCs w:val="20"/>
    </w:rPr>
  </w:style>
  <w:style w:type="paragraph" w:customStyle="1" w:styleId="Label">
    <w:name w:val="Label"/>
    <w:basedOn w:val="a"/>
    <w:rsid w:val="00B56843"/>
    <w:pPr>
      <w:spacing w:before="120" w:after="0"/>
      <w:jc w:val="left"/>
    </w:pPr>
    <w:rPr>
      <w:rFonts w:ascii="Antiqua" w:hAnsi="Antiqua"/>
      <w:sz w:val="17"/>
      <w:szCs w:val="20"/>
      <w:lang w:val="en-US"/>
    </w:rPr>
  </w:style>
  <w:style w:type="paragraph" w:styleId="a8">
    <w:name w:val="header"/>
    <w:aliases w:val="ВерхКолонтитул,Linie,??????? ??????????"/>
    <w:basedOn w:val="a"/>
    <w:link w:val="a9"/>
    <w:uiPriority w:val="99"/>
    <w:rsid w:val="00B56843"/>
    <w:pPr>
      <w:tabs>
        <w:tab w:val="center" w:pos="4677"/>
        <w:tab w:val="right" w:pos="9355"/>
      </w:tabs>
      <w:overflowPunct w:val="0"/>
      <w:autoSpaceDE w:val="0"/>
      <w:autoSpaceDN w:val="0"/>
      <w:adjustRightInd w:val="0"/>
      <w:spacing w:after="0"/>
      <w:jc w:val="left"/>
    </w:pPr>
    <w:rPr>
      <w:szCs w:val="20"/>
    </w:rPr>
  </w:style>
  <w:style w:type="character" w:customStyle="1" w:styleId="a9">
    <w:name w:val="Верхний колонтитул Знак"/>
    <w:aliases w:val="ВерхКолонтитул Знак,Linie Знак,??????? ?????????? Знак"/>
    <w:basedOn w:val="a0"/>
    <w:link w:val="a8"/>
    <w:uiPriority w:val="99"/>
    <w:rsid w:val="00B56843"/>
    <w:rPr>
      <w:rFonts w:ascii="Times New Roman" w:eastAsia="Times New Roman" w:hAnsi="Times New Roman"/>
      <w:sz w:val="24"/>
    </w:rPr>
  </w:style>
  <w:style w:type="paragraph" w:styleId="aa">
    <w:name w:val="footer"/>
    <w:aliases w:val="Body Text Indent Знак,Основной текст 1 Знак,Нумерованный список !! Знак,Надин стиль Знак,Основной текст с отступом1 Знак,Основной текст без отступа Знак,Знак2 Знак"/>
    <w:basedOn w:val="a"/>
    <w:link w:val="ab"/>
    <w:uiPriority w:val="99"/>
    <w:unhideWhenUsed/>
    <w:rsid w:val="00094D7D"/>
    <w:pPr>
      <w:tabs>
        <w:tab w:val="center" w:pos="4677"/>
        <w:tab w:val="right" w:pos="9355"/>
      </w:tabs>
      <w:spacing w:after="0"/>
    </w:pPr>
  </w:style>
  <w:style w:type="character" w:customStyle="1" w:styleId="ab">
    <w:name w:val="Нижний колонтитул Знак"/>
    <w:aliases w:val="Body Text Indent Знак Знак,Основной текст 1 Знак Знак,Нумерованный список !! Знак Знак,Надин стиль Знак Знак,Основной текст с отступом1 Знак Знак,Основной текст без отступа Знак Знак,Знак2 Знак Знак"/>
    <w:basedOn w:val="a0"/>
    <w:link w:val="aa"/>
    <w:uiPriority w:val="99"/>
    <w:rsid w:val="00094D7D"/>
    <w:rPr>
      <w:rFonts w:ascii="Times New Roman" w:eastAsia="Times New Roman" w:hAnsi="Times New Roman"/>
      <w:sz w:val="24"/>
      <w:szCs w:val="24"/>
    </w:rPr>
  </w:style>
  <w:style w:type="paragraph" w:styleId="ac">
    <w:name w:val="Balloon Text"/>
    <w:basedOn w:val="a"/>
    <w:link w:val="ad"/>
    <w:semiHidden/>
    <w:unhideWhenUsed/>
    <w:rsid w:val="00094D7D"/>
    <w:pPr>
      <w:spacing w:after="0"/>
    </w:pPr>
    <w:rPr>
      <w:rFonts w:ascii="Tahoma" w:hAnsi="Tahoma" w:cs="Tahoma"/>
      <w:sz w:val="16"/>
      <w:szCs w:val="16"/>
    </w:rPr>
  </w:style>
  <w:style w:type="character" w:customStyle="1" w:styleId="ad">
    <w:name w:val="Текст выноски Знак"/>
    <w:basedOn w:val="a0"/>
    <w:link w:val="ac"/>
    <w:semiHidden/>
    <w:rsid w:val="00094D7D"/>
    <w:rPr>
      <w:rFonts w:ascii="Tahoma" w:eastAsia="Times New Roman" w:hAnsi="Tahoma" w:cs="Tahoma"/>
      <w:sz w:val="16"/>
      <w:szCs w:val="16"/>
    </w:rPr>
  </w:style>
  <w:style w:type="paragraph" w:styleId="12">
    <w:name w:val="toc 1"/>
    <w:basedOn w:val="a"/>
    <w:next w:val="a"/>
    <w:autoRedefine/>
    <w:uiPriority w:val="39"/>
    <w:unhideWhenUsed/>
    <w:rsid w:val="00C96F6E"/>
    <w:pPr>
      <w:tabs>
        <w:tab w:val="right" w:leader="dot" w:pos="9345"/>
      </w:tabs>
      <w:spacing w:after="100"/>
    </w:pPr>
  </w:style>
  <w:style w:type="paragraph" w:styleId="23">
    <w:name w:val="toc 2"/>
    <w:basedOn w:val="a"/>
    <w:next w:val="a"/>
    <w:autoRedefine/>
    <w:uiPriority w:val="39"/>
    <w:unhideWhenUsed/>
    <w:rsid w:val="00D84233"/>
    <w:pPr>
      <w:spacing w:after="100"/>
      <w:ind w:left="240"/>
    </w:pPr>
  </w:style>
  <w:style w:type="paragraph" w:styleId="31">
    <w:name w:val="toc 3"/>
    <w:basedOn w:val="a"/>
    <w:next w:val="a"/>
    <w:autoRedefine/>
    <w:uiPriority w:val="39"/>
    <w:unhideWhenUsed/>
    <w:rsid w:val="00D84233"/>
    <w:pPr>
      <w:spacing w:after="100"/>
      <w:ind w:left="480"/>
    </w:pPr>
  </w:style>
  <w:style w:type="paragraph" w:styleId="41">
    <w:name w:val="toc 4"/>
    <w:basedOn w:val="a"/>
    <w:next w:val="a"/>
    <w:autoRedefine/>
    <w:uiPriority w:val="39"/>
    <w:unhideWhenUsed/>
    <w:rsid w:val="00D84233"/>
    <w:pPr>
      <w:spacing w:after="100"/>
      <w:ind w:left="720"/>
    </w:pPr>
  </w:style>
  <w:style w:type="paragraph" w:styleId="51">
    <w:name w:val="toc 5"/>
    <w:basedOn w:val="a"/>
    <w:next w:val="a"/>
    <w:autoRedefine/>
    <w:uiPriority w:val="39"/>
    <w:unhideWhenUsed/>
    <w:rsid w:val="00D84233"/>
    <w:pPr>
      <w:spacing w:after="100" w:line="276" w:lineRule="auto"/>
      <w:ind w:left="880"/>
      <w:jc w:val="left"/>
    </w:pPr>
    <w:rPr>
      <w:rFonts w:asciiTheme="minorHAnsi" w:eastAsiaTheme="minorEastAsia" w:hAnsiTheme="minorHAnsi" w:cstheme="minorBidi"/>
      <w:sz w:val="22"/>
      <w:szCs w:val="22"/>
    </w:rPr>
  </w:style>
  <w:style w:type="paragraph" w:styleId="61">
    <w:name w:val="toc 6"/>
    <w:basedOn w:val="a"/>
    <w:next w:val="a"/>
    <w:autoRedefine/>
    <w:uiPriority w:val="39"/>
    <w:unhideWhenUsed/>
    <w:rsid w:val="00D84233"/>
    <w:pPr>
      <w:spacing w:after="100" w:line="276" w:lineRule="auto"/>
      <w:ind w:left="1100"/>
      <w:jc w:val="left"/>
    </w:pPr>
    <w:rPr>
      <w:rFonts w:asciiTheme="minorHAnsi" w:eastAsiaTheme="minorEastAsia" w:hAnsiTheme="minorHAnsi" w:cstheme="minorBidi"/>
      <w:sz w:val="22"/>
      <w:szCs w:val="22"/>
    </w:rPr>
  </w:style>
  <w:style w:type="paragraph" w:styleId="71">
    <w:name w:val="toc 7"/>
    <w:basedOn w:val="a"/>
    <w:next w:val="a"/>
    <w:autoRedefine/>
    <w:uiPriority w:val="39"/>
    <w:unhideWhenUsed/>
    <w:rsid w:val="00D84233"/>
    <w:pPr>
      <w:spacing w:after="100" w:line="276" w:lineRule="auto"/>
      <w:ind w:left="1320"/>
      <w:jc w:val="left"/>
    </w:pPr>
    <w:rPr>
      <w:rFonts w:asciiTheme="minorHAnsi" w:eastAsiaTheme="minorEastAsia" w:hAnsiTheme="minorHAnsi" w:cstheme="minorBidi"/>
      <w:sz w:val="22"/>
      <w:szCs w:val="22"/>
    </w:rPr>
  </w:style>
  <w:style w:type="paragraph" w:styleId="81">
    <w:name w:val="toc 8"/>
    <w:basedOn w:val="a"/>
    <w:next w:val="a"/>
    <w:autoRedefine/>
    <w:uiPriority w:val="39"/>
    <w:unhideWhenUsed/>
    <w:rsid w:val="00D84233"/>
    <w:pPr>
      <w:spacing w:after="100" w:line="276" w:lineRule="auto"/>
      <w:ind w:left="1540"/>
      <w:jc w:val="left"/>
    </w:pPr>
    <w:rPr>
      <w:rFonts w:asciiTheme="minorHAnsi" w:eastAsiaTheme="minorEastAsia" w:hAnsiTheme="minorHAnsi" w:cstheme="minorBidi"/>
      <w:sz w:val="22"/>
      <w:szCs w:val="22"/>
    </w:rPr>
  </w:style>
  <w:style w:type="paragraph" w:styleId="91">
    <w:name w:val="toc 9"/>
    <w:basedOn w:val="a"/>
    <w:next w:val="a"/>
    <w:autoRedefine/>
    <w:uiPriority w:val="39"/>
    <w:unhideWhenUsed/>
    <w:rsid w:val="00D84233"/>
    <w:pPr>
      <w:spacing w:after="100" w:line="276" w:lineRule="auto"/>
      <w:ind w:left="1760"/>
      <w:jc w:val="left"/>
    </w:pPr>
    <w:rPr>
      <w:rFonts w:asciiTheme="minorHAnsi" w:eastAsiaTheme="minorEastAsia" w:hAnsiTheme="minorHAnsi" w:cstheme="minorBidi"/>
      <w:sz w:val="22"/>
      <w:szCs w:val="22"/>
    </w:rPr>
  </w:style>
  <w:style w:type="character" w:styleId="ae">
    <w:name w:val="Hyperlink"/>
    <w:basedOn w:val="a0"/>
    <w:uiPriority w:val="99"/>
    <w:unhideWhenUsed/>
    <w:rsid w:val="00D84233"/>
    <w:rPr>
      <w:color w:val="0000FF" w:themeColor="hyperlink"/>
      <w:u w:val="single"/>
    </w:rPr>
  </w:style>
  <w:style w:type="paragraph" w:styleId="af">
    <w:name w:val="TOC Heading"/>
    <w:basedOn w:val="1"/>
    <w:next w:val="a"/>
    <w:uiPriority w:val="39"/>
    <w:semiHidden/>
    <w:unhideWhenUsed/>
    <w:qFormat/>
    <w:rsid w:val="00D84233"/>
    <w:pPr>
      <w:keepLines/>
      <w:spacing w:before="480" w:after="0" w:line="276" w:lineRule="auto"/>
      <w:outlineLvl w:val="9"/>
    </w:pPr>
    <w:rPr>
      <w:b w:val="0"/>
      <w:color w:val="365F91" w:themeColor="accent1" w:themeShade="BF"/>
      <w:lang w:eastAsia="en-US"/>
    </w:rPr>
  </w:style>
  <w:style w:type="table" w:styleId="af0">
    <w:name w:val="Table Grid"/>
    <w:basedOn w:val="a1"/>
    <w:uiPriority w:val="39"/>
    <w:rsid w:val="005867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footnote text"/>
    <w:aliases w:val="Знак Знак Знак,Знак Знак Знак Знак Знак Знак Знак Знак Знак Знак Знак Знак Знак Знак Знак Знак Знак Знак Знак Знак Знак,Знак3,сноска,Текст сноски Знак Знак,Текст сноски Знак1 Знак Знак,Текст сноски Знак Знак Знак Знак,Table_Footnote_last,o"/>
    <w:basedOn w:val="a"/>
    <w:link w:val="af2"/>
    <w:uiPriority w:val="99"/>
    <w:unhideWhenUsed/>
    <w:rsid w:val="00443424"/>
    <w:pPr>
      <w:spacing w:after="0"/>
    </w:pPr>
    <w:rPr>
      <w:sz w:val="20"/>
      <w:szCs w:val="20"/>
    </w:rPr>
  </w:style>
  <w:style w:type="character" w:customStyle="1" w:styleId="af2">
    <w:name w:val="Текст сноски Знак"/>
    <w:aliases w:val="Знак Знак Знак Знак,Знак Знак Знак Знак Знак Знак Знак Знак Знак Знак Знак Знак Знак Знак Знак Знак Знак Знак Знак Знак Знак Знак,Знак3 Знак,сноска Знак,Текст сноски Знак Знак Знак,Текст сноски Знак1 Знак Знак Знак,o Знак"/>
    <w:basedOn w:val="a0"/>
    <w:link w:val="af1"/>
    <w:uiPriority w:val="99"/>
    <w:rsid w:val="00443424"/>
    <w:rPr>
      <w:rFonts w:ascii="Times New Roman" w:eastAsia="Times New Roman" w:hAnsi="Times New Roman"/>
    </w:rPr>
  </w:style>
  <w:style w:type="character" w:styleId="af3">
    <w:name w:val="footnote reference"/>
    <w:aliases w:val="Знак сноски-FN,16 Point,Superscript 6 Point,Footnote Reference Number,Footnote Reference_LVL6,Footnote Reference_LVL61,Footnote Reference_LVL62,Footnote Reference_LVL63,Footnote Reference_LVL64,Referencia nota al pie,Ciae niinee-FN,f,fr,зс"/>
    <w:basedOn w:val="a0"/>
    <w:uiPriority w:val="99"/>
    <w:unhideWhenUsed/>
    <w:rsid w:val="00443424"/>
    <w:rPr>
      <w:vertAlign w:val="superscript"/>
    </w:rPr>
  </w:style>
  <w:style w:type="character" w:customStyle="1" w:styleId="50">
    <w:name w:val="Заголовок 5 Знак"/>
    <w:aliases w:val="Знак11 Знак1,Знак11 Знак Знак,Заголовок 5 Знак1 Знак,Заголовок 5 Знак Знак Знак,Знак20 Знак Знак Знак,Знак20 Знак Знак1"/>
    <w:basedOn w:val="a0"/>
    <w:link w:val="5"/>
    <w:uiPriority w:val="9"/>
    <w:rsid w:val="00AA37EA"/>
    <w:rPr>
      <w:rFonts w:asciiTheme="majorHAnsi" w:eastAsiaTheme="majorEastAsia" w:hAnsiTheme="majorHAnsi" w:cstheme="majorBidi"/>
      <w:b/>
      <w:i/>
      <w:sz w:val="28"/>
      <w:szCs w:val="22"/>
      <w:lang w:eastAsia="en-US"/>
    </w:rPr>
  </w:style>
  <w:style w:type="paragraph" w:customStyle="1" w:styleId="consplusnormal">
    <w:name w:val="consplusnormal"/>
    <w:basedOn w:val="a"/>
    <w:rsid w:val="007422E1"/>
    <w:pPr>
      <w:spacing w:before="100" w:beforeAutospacing="1" w:after="100" w:afterAutospacing="1"/>
      <w:jc w:val="left"/>
    </w:pPr>
    <w:rPr>
      <w:sz w:val="24"/>
    </w:rPr>
  </w:style>
  <w:style w:type="paragraph" w:customStyle="1" w:styleId="Default">
    <w:name w:val="Default"/>
    <w:rsid w:val="007422E1"/>
    <w:pPr>
      <w:autoSpaceDE w:val="0"/>
      <w:autoSpaceDN w:val="0"/>
      <w:adjustRightInd w:val="0"/>
    </w:pPr>
    <w:rPr>
      <w:rFonts w:ascii="Times New Roman" w:eastAsiaTheme="minorHAnsi" w:hAnsi="Times New Roman"/>
      <w:color w:val="000000"/>
      <w:sz w:val="24"/>
      <w:szCs w:val="24"/>
      <w:lang w:eastAsia="en-US"/>
    </w:rPr>
  </w:style>
  <w:style w:type="paragraph" w:styleId="z-">
    <w:name w:val="HTML Top of Form"/>
    <w:basedOn w:val="a"/>
    <w:next w:val="a"/>
    <w:link w:val="z-0"/>
    <w:hidden/>
    <w:uiPriority w:val="99"/>
    <w:semiHidden/>
    <w:unhideWhenUsed/>
    <w:rsid w:val="007422E1"/>
    <w:pPr>
      <w:pBdr>
        <w:bottom w:val="single" w:sz="6" w:space="1" w:color="auto"/>
      </w:pBdr>
      <w:spacing w:after="0"/>
      <w:jc w:val="center"/>
    </w:pPr>
    <w:rPr>
      <w:rFonts w:ascii="Arial" w:hAnsi="Arial" w:cs="Arial"/>
      <w:vanish/>
      <w:sz w:val="16"/>
      <w:szCs w:val="16"/>
    </w:rPr>
  </w:style>
  <w:style w:type="character" w:customStyle="1" w:styleId="z-0">
    <w:name w:val="z-Начало формы Знак"/>
    <w:basedOn w:val="a0"/>
    <w:link w:val="z-"/>
    <w:uiPriority w:val="99"/>
    <w:semiHidden/>
    <w:rsid w:val="007422E1"/>
    <w:rPr>
      <w:rFonts w:ascii="Arial" w:eastAsia="Times New Roman" w:hAnsi="Arial" w:cs="Arial"/>
      <w:vanish/>
      <w:sz w:val="16"/>
      <w:szCs w:val="16"/>
    </w:rPr>
  </w:style>
  <w:style w:type="paragraph" w:styleId="z-1">
    <w:name w:val="HTML Bottom of Form"/>
    <w:basedOn w:val="a"/>
    <w:next w:val="a"/>
    <w:link w:val="z-2"/>
    <w:hidden/>
    <w:uiPriority w:val="99"/>
    <w:semiHidden/>
    <w:unhideWhenUsed/>
    <w:rsid w:val="007422E1"/>
    <w:pPr>
      <w:pBdr>
        <w:top w:val="single" w:sz="6" w:space="1" w:color="auto"/>
      </w:pBdr>
      <w:spacing w:after="0"/>
      <w:jc w:val="center"/>
    </w:pPr>
    <w:rPr>
      <w:rFonts w:ascii="Arial" w:hAnsi="Arial" w:cs="Arial"/>
      <w:vanish/>
      <w:sz w:val="16"/>
      <w:szCs w:val="16"/>
    </w:rPr>
  </w:style>
  <w:style w:type="character" w:customStyle="1" w:styleId="z-2">
    <w:name w:val="z-Конец формы Знак"/>
    <w:basedOn w:val="a0"/>
    <w:link w:val="z-1"/>
    <w:uiPriority w:val="99"/>
    <w:semiHidden/>
    <w:rsid w:val="007422E1"/>
    <w:rPr>
      <w:rFonts w:ascii="Arial" w:eastAsia="Times New Roman" w:hAnsi="Arial" w:cs="Arial"/>
      <w:vanish/>
      <w:sz w:val="16"/>
      <w:szCs w:val="16"/>
    </w:rPr>
  </w:style>
  <w:style w:type="paragraph" w:styleId="af4">
    <w:name w:val="Body Text Indent"/>
    <w:basedOn w:val="a"/>
    <w:link w:val="af5"/>
    <w:unhideWhenUsed/>
    <w:rsid w:val="007422E1"/>
    <w:pPr>
      <w:spacing w:line="276" w:lineRule="auto"/>
      <w:ind w:left="283"/>
      <w:jc w:val="left"/>
    </w:pPr>
    <w:rPr>
      <w:rFonts w:asciiTheme="minorHAnsi" w:eastAsiaTheme="minorHAnsi" w:hAnsiTheme="minorHAnsi" w:cstheme="minorBidi"/>
      <w:sz w:val="22"/>
      <w:szCs w:val="22"/>
      <w:lang w:eastAsia="en-US"/>
    </w:rPr>
  </w:style>
  <w:style w:type="character" w:customStyle="1" w:styleId="af5">
    <w:name w:val="Основной текст с отступом Знак"/>
    <w:basedOn w:val="a0"/>
    <w:link w:val="af4"/>
    <w:rsid w:val="007422E1"/>
    <w:rPr>
      <w:rFonts w:asciiTheme="minorHAnsi" w:eastAsiaTheme="minorHAnsi" w:hAnsiTheme="minorHAnsi" w:cstheme="minorBidi"/>
      <w:sz w:val="22"/>
      <w:szCs w:val="22"/>
      <w:lang w:eastAsia="en-US"/>
    </w:rPr>
  </w:style>
  <w:style w:type="character" w:customStyle="1" w:styleId="highlight">
    <w:name w:val="highlight"/>
    <w:basedOn w:val="a0"/>
    <w:rsid w:val="007422E1"/>
  </w:style>
  <w:style w:type="character" w:styleId="af6">
    <w:name w:val="Strong"/>
    <w:basedOn w:val="a0"/>
    <w:uiPriority w:val="22"/>
    <w:qFormat/>
    <w:rsid w:val="007422E1"/>
    <w:rPr>
      <w:b/>
      <w:bCs/>
    </w:rPr>
  </w:style>
  <w:style w:type="numbering" w:customStyle="1" w:styleId="10">
    <w:name w:val="Стиль1"/>
    <w:uiPriority w:val="99"/>
    <w:rsid w:val="0046155F"/>
    <w:pPr>
      <w:numPr>
        <w:numId w:val="1"/>
      </w:numPr>
    </w:pPr>
  </w:style>
  <w:style w:type="character" w:styleId="af7">
    <w:name w:val="FollowedHyperlink"/>
    <w:basedOn w:val="a0"/>
    <w:unhideWhenUsed/>
    <w:rsid w:val="0046155F"/>
    <w:rPr>
      <w:color w:val="800080" w:themeColor="followedHyperlink"/>
      <w:u w:val="single"/>
    </w:rPr>
  </w:style>
  <w:style w:type="paragraph" w:customStyle="1" w:styleId="u">
    <w:name w:val="u"/>
    <w:basedOn w:val="a"/>
    <w:rsid w:val="0046155F"/>
    <w:pPr>
      <w:spacing w:before="100" w:beforeAutospacing="1" w:after="100" w:afterAutospacing="1"/>
      <w:jc w:val="left"/>
    </w:pPr>
    <w:rPr>
      <w:sz w:val="24"/>
    </w:rPr>
  </w:style>
  <w:style w:type="paragraph" w:customStyle="1" w:styleId="ConsPlusNormal0">
    <w:name w:val="ConsPlusNormal"/>
    <w:link w:val="ConsPlusNormal1"/>
    <w:rsid w:val="0046155F"/>
    <w:pPr>
      <w:widowControl w:val="0"/>
      <w:autoSpaceDE w:val="0"/>
      <w:autoSpaceDN w:val="0"/>
      <w:adjustRightInd w:val="0"/>
      <w:ind w:firstLine="720"/>
    </w:pPr>
    <w:rPr>
      <w:rFonts w:ascii="Arial" w:eastAsiaTheme="minorEastAsia" w:hAnsi="Arial" w:cs="Arial"/>
    </w:rPr>
  </w:style>
  <w:style w:type="paragraph" w:styleId="af8">
    <w:name w:val="Body Text"/>
    <w:aliases w:val="Знак6 Знак1,Основной текст Знак1 Знак,Знак6 Знак Знак,bt Знак,Body Text Char1 Char Знак,???????? ????? ?????????? Знак,Îñíîâíîé òåêñò ëèòåðàòóðà Знак,Основной текст литература Знак,Таймс Нью Знак,Основной текст Знак Знак Знак, Знак Знак"/>
    <w:basedOn w:val="a"/>
    <w:link w:val="af9"/>
    <w:unhideWhenUsed/>
    <w:rsid w:val="0046155F"/>
    <w:pPr>
      <w:spacing w:line="276" w:lineRule="auto"/>
      <w:jc w:val="left"/>
    </w:pPr>
    <w:rPr>
      <w:rFonts w:asciiTheme="minorHAnsi" w:eastAsiaTheme="minorHAnsi" w:hAnsiTheme="minorHAnsi" w:cstheme="minorBidi"/>
      <w:sz w:val="22"/>
      <w:szCs w:val="22"/>
      <w:lang w:eastAsia="en-US"/>
    </w:rPr>
  </w:style>
  <w:style w:type="character" w:customStyle="1" w:styleId="af9">
    <w:name w:val="Основной текст Знак"/>
    <w:aliases w:val="Знак6 Знак1 Знак,Основной текст Знак1 Знак Знак,Знак6 Знак Знак Знак,bt Знак Знак,Body Text Char1 Char Знак Знак,???????? ????? ?????????? Знак Знак,Îñíîâíîé òåêñò ëèòåðàòóðà Знак Знак,Основной текст литература Знак Знак"/>
    <w:basedOn w:val="a0"/>
    <w:link w:val="af8"/>
    <w:rsid w:val="0046155F"/>
    <w:rPr>
      <w:rFonts w:asciiTheme="minorHAnsi" w:eastAsiaTheme="minorHAnsi" w:hAnsiTheme="minorHAnsi" w:cstheme="minorBidi"/>
      <w:sz w:val="22"/>
      <w:szCs w:val="22"/>
      <w:lang w:eastAsia="en-US"/>
    </w:rPr>
  </w:style>
  <w:style w:type="paragraph" w:styleId="24">
    <w:name w:val="List 2"/>
    <w:basedOn w:val="a"/>
    <w:rsid w:val="0046155F"/>
    <w:pPr>
      <w:spacing w:after="0"/>
      <w:ind w:left="566" w:hanging="283"/>
      <w:jc w:val="left"/>
    </w:pPr>
    <w:rPr>
      <w:sz w:val="24"/>
    </w:rPr>
  </w:style>
  <w:style w:type="paragraph" w:customStyle="1" w:styleId="text">
    <w:name w:val="text"/>
    <w:basedOn w:val="a"/>
    <w:rsid w:val="0046155F"/>
    <w:pPr>
      <w:spacing w:before="100" w:beforeAutospacing="1" w:after="100" w:afterAutospacing="1"/>
      <w:jc w:val="left"/>
    </w:pPr>
    <w:rPr>
      <w:sz w:val="24"/>
    </w:rPr>
  </w:style>
  <w:style w:type="table" w:styleId="3-3">
    <w:name w:val="Medium Grid 3 Accent 3"/>
    <w:basedOn w:val="a1"/>
    <w:uiPriority w:val="69"/>
    <w:rsid w:val="0046155F"/>
    <w:rPr>
      <w:rFonts w:asciiTheme="minorHAnsi" w:eastAsiaTheme="minorHAnsi" w:hAnsiTheme="minorHAnsi" w:cstheme="minorBidi"/>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paragraph" w:customStyle="1" w:styleId="25">
    <w:name w:val="Текст сноски 2"/>
    <w:basedOn w:val="af1"/>
    <w:link w:val="26"/>
    <w:qFormat/>
    <w:rsid w:val="0046155F"/>
  </w:style>
  <w:style w:type="character" w:customStyle="1" w:styleId="60">
    <w:name w:val="Заголовок 6 Знак"/>
    <w:aliases w:val="Знак10 Знак1,Знак10 Знак Знак"/>
    <w:basedOn w:val="a0"/>
    <w:link w:val="6"/>
    <w:uiPriority w:val="9"/>
    <w:rsid w:val="00247CD9"/>
    <w:rPr>
      <w:rFonts w:asciiTheme="majorHAnsi" w:eastAsiaTheme="majorEastAsia" w:hAnsiTheme="majorHAnsi" w:cstheme="majorBidi"/>
      <w:b/>
      <w:i/>
      <w:iCs/>
      <w:sz w:val="28"/>
      <w:szCs w:val="24"/>
    </w:rPr>
  </w:style>
  <w:style w:type="character" w:customStyle="1" w:styleId="26">
    <w:name w:val="Текст сноски 2 Знак"/>
    <w:basedOn w:val="af2"/>
    <w:link w:val="25"/>
    <w:rsid w:val="0046155F"/>
    <w:rPr>
      <w:rFonts w:ascii="Times New Roman" w:eastAsia="Times New Roman" w:hAnsi="Times New Roman"/>
    </w:rPr>
  </w:style>
  <w:style w:type="paragraph" w:styleId="27">
    <w:name w:val="Body Text Indent 2"/>
    <w:basedOn w:val="a"/>
    <w:link w:val="28"/>
    <w:unhideWhenUsed/>
    <w:rsid w:val="00340786"/>
    <w:pPr>
      <w:spacing w:line="480" w:lineRule="auto"/>
      <w:ind w:left="283"/>
    </w:pPr>
  </w:style>
  <w:style w:type="character" w:customStyle="1" w:styleId="28">
    <w:name w:val="Основной текст с отступом 2 Знак"/>
    <w:basedOn w:val="a0"/>
    <w:link w:val="27"/>
    <w:rsid w:val="00340786"/>
    <w:rPr>
      <w:rFonts w:ascii="Times New Roman" w:eastAsia="Times New Roman" w:hAnsi="Times New Roman"/>
      <w:sz w:val="28"/>
      <w:szCs w:val="24"/>
    </w:rPr>
  </w:style>
  <w:style w:type="paragraph" w:styleId="29">
    <w:name w:val="Body Text 2"/>
    <w:basedOn w:val="a"/>
    <w:link w:val="2a"/>
    <w:unhideWhenUsed/>
    <w:rsid w:val="00340786"/>
    <w:pPr>
      <w:spacing w:line="480" w:lineRule="auto"/>
    </w:pPr>
    <w:rPr>
      <w:rFonts w:eastAsiaTheme="minorEastAsia" w:cstheme="minorBidi"/>
      <w:szCs w:val="22"/>
      <w:lang w:eastAsia="en-US"/>
    </w:rPr>
  </w:style>
  <w:style w:type="character" w:customStyle="1" w:styleId="2a">
    <w:name w:val="Основной текст 2 Знак"/>
    <w:basedOn w:val="a0"/>
    <w:link w:val="29"/>
    <w:rsid w:val="00340786"/>
    <w:rPr>
      <w:rFonts w:ascii="Times New Roman" w:eastAsiaTheme="minorEastAsia" w:hAnsi="Times New Roman" w:cstheme="minorBidi"/>
      <w:sz w:val="28"/>
      <w:szCs w:val="22"/>
      <w:lang w:eastAsia="en-US"/>
    </w:rPr>
  </w:style>
  <w:style w:type="paragraph" w:customStyle="1" w:styleId="13">
    <w:name w:val="Абзац списка1"/>
    <w:basedOn w:val="a"/>
    <w:rsid w:val="00C74E11"/>
    <w:pPr>
      <w:ind w:left="720"/>
      <w:contextualSpacing/>
    </w:pPr>
    <w:rPr>
      <w:szCs w:val="22"/>
      <w:lang w:eastAsia="en-US"/>
    </w:rPr>
  </w:style>
  <w:style w:type="character" w:customStyle="1" w:styleId="apple-style-span">
    <w:name w:val="apple-style-span"/>
    <w:basedOn w:val="a0"/>
    <w:rsid w:val="00C74E11"/>
  </w:style>
  <w:style w:type="character" w:customStyle="1" w:styleId="apple-converted-space">
    <w:name w:val="apple-converted-space"/>
    <w:basedOn w:val="a0"/>
    <w:rsid w:val="00F66840"/>
  </w:style>
  <w:style w:type="character" w:customStyle="1" w:styleId="FontStyle60">
    <w:name w:val="Font Style60"/>
    <w:basedOn w:val="a0"/>
    <w:uiPriority w:val="99"/>
    <w:rsid w:val="00314460"/>
    <w:rPr>
      <w:rFonts w:ascii="Times New Roman" w:hAnsi="Times New Roman" w:cs="Times New Roman"/>
      <w:sz w:val="20"/>
      <w:szCs w:val="20"/>
    </w:rPr>
  </w:style>
  <w:style w:type="character" w:customStyle="1" w:styleId="FontStyle59">
    <w:name w:val="Font Style59"/>
    <w:basedOn w:val="a0"/>
    <w:uiPriority w:val="99"/>
    <w:rsid w:val="00314460"/>
    <w:rPr>
      <w:rFonts w:ascii="Times New Roman" w:hAnsi="Times New Roman" w:cs="Times New Roman"/>
      <w:sz w:val="20"/>
      <w:szCs w:val="20"/>
    </w:rPr>
  </w:style>
  <w:style w:type="character" w:styleId="afa">
    <w:name w:val="Emphasis"/>
    <w:basedOn w:val="a0"/>
    <w:qFormat/>
    <w:rsid w:val="00251BF3"/>
    <w:rPr>
      <w:i/>
      <w:iCs/>
    </w:rPr>
  </w:style>
  <w:style w:type="paragraph" w:customStyle="1" w:styleId="OTCHET00">
    <w:name w:val="OTCHET_00"/>
    <w:basedOn w:val="a"/>
    <w:rsid w:val="004F274A"/>
    <w:pPr>
      <w:tabs>
        <w:tab w:val="left" w:pos="709"/>
      </w:tabs>
      <w:suppressAutoHyphens/>
      <w:spacing w:after="0" w:line="360" w:lineRule="auto"/>
    </w:pPr>
    <w:rPr>
      <w:sz w:val="24"/>
      <w:szCs w:val="20"/>
      <w:lang w:eastAsia="ar-SA"/>
    </w:rPr>
  </w:style>
  <w:style w:type="character" w:customStyle="1" w:styleId="nowrap">
    <w:name w:val="nowrap"/>
    <w:basedOn w:val="a0"/>
    <w:rsid w:val="00501329"/>
  </w:style>
  <w:style w:type="character" w:customStyle="1" w:styleId="afb">
    <w:name w:val="Символ сноски"/>
    <w:basedOn w:val="a0"/>
    <w:rsid w:val="00D614DE"/>
    <w:rPr>
      <w:rFonts w:cs="Times New Roman"/>
      <w:vertAlign w:val="superscript"/>
    </w:rPr>
  </w:style>
  <w:style w:type="paragraph" w:customStyle="1" w:styleId="ConsPlusTitle">
    <w:name w:val="ConsPlusTitle"/>
    <w:uiPriority w:val="99"/>
    <w:rsid w:val="00D614DE"/>
    <w:pPr>
      <w:widowControl w:val="0"/>
      <w:autoSpaceDE w:val="0"/>
      <w:autoSpaceDN w:val="0"/>
      <w:adjustRightInd w:val="0"/>
    </w:pPr>
    <w:rPr>
      <w:rFonts w:ascii="Arial" w:eastAsia="Times New Roman" w:hAnsi="Arial" w:cs="Arial"/>
      <w:b/>
      <w:bCs/>
    </w:rPr>
  </w:style>
  <w:style w:type="character" w:customStyle="1" w:styleId="70">
    <w:name w:val="Заголовок 7 Знак"/>
    <w:aliases w:val="Знак9 Знак1,Знак9 Знак Знак,Номер таблицы Знак Знак,Номер таблицы Знак1,Заголовок 7 Знак1 Знак Знак Знак,Заголовок 7 Знак Знак Знак Знак Знак,Номер таблицы Знак Знак Знак Знак Знак,Номер таблицы Знак1 Знак Знак Знак Знак"/>
    <w:basedOn w:val="a0"/>
    <w:link w:val="7"/>
    <w:uiPriority w:val="9"/>
    <w:rsid w:val="00CE753A"/>
    <w:rPr>
      <w:rFonts w:asciiTheme="majorHAnsi" w:eastAsiaTheme="majorEastAsia" w:hAnsiTheme="majorHAnsi" w:cstheme="majorBidi"/>
      <w:i/>
      <w:iCs/>
      <w:color w:val="404040" w:themeColor="text1" w:themeTint="BF"/>
      <w:sz w:val="28"/>
      <w:szCs w:val="24"/>
    </w:rPr>
  </w:style>
  <w:style w:type="character" w:customStyle="1" w:styleId="80">
    <w:name w:val="Заголовок 8 Знак"/>
    <w:aliases w:val="Знак8 Знак1,Знак8 Знак Знак"/>
    <w:basedOn w:val="a0"/>
    <w:link w:val="8"/>
    <w:uiPriority w:val="9"/>
    <w:rsid w:val="00CE753A"/>
    <w:rPr>
      <w:rFonts w:asciiTheme="majorHAnsi" w:eastAsiaTheme="majorEastAsia" w:hAnsiTheme="majorHAnsi" w:cstheme="majorBidi"/>
      <w:color w:val="404040" w:themeColor="text1" w:themeTint="BF"/>
    </w:rPr>
  </w:style>
  <w:style w:type="character" w:customStyle="1" w:styleId="90">
    <w:name w:val="Заголовок 9 Знак"/>
    <w:aliases w:val="Знак7 Знак1,Знак7 Знак Знак"/>
    <w:basedOn w:val="a0"/>
    <w:link w:val="9"/>
    <w:uiPriority w:val="9"/>
    <w:rsid w:val="00CE753A"/>
    <w:rPr>
      <w:rFonts w:asciiTheme="majorHAnsi" w:eastAsiaTheme="majorEastAsia" w:hAnsiTheme="majorHAnsi" w:cstheme="majorBidi"/>
      <w:i/>
      <w:iCs/>
      <w:color w:val="404040" w:themeColor="text1" w:themeTint="BF"/>
    </w:rPr>
  </w:style>
  <w:style w:type="character" w:customStyle="1" w:styleId="b-serp-url">
    <w:name w:val="b-serp-url"/>
    <w:basedOn w:val="a0"/>
    <w:rsid w:val="000C21BE"/>
  </w:style>
  <w:style w:type="character" w:customStyle="1" w:styleId="b-serp-urlmark">
    <w:name w:val="b-serp-url__mark"/>
    <w:basedOn w:val="a0"/>
    <w:rsid w:val="000C21BE"/>
  </w:style>
  <w:style w:type="character" w:customStyle="1" w:styleId="FontStyle130">
    <w:name w:val="Font Style130"/>
    <w:basedOn w:val="a0"/>
    <w:uiPriority w:val="99"/>
    <w:rsid w:val="007D1088"/>
    <w:rPr>
      <w:rFonts w:ascii="Times New Roman" w:hAnsi="Times New Roman" w:cs="Times New Roman"/>
      <w:spacing w:val="-10"/>
      <w:sz w:val="26"/>
      <w:szCs w:val="26"/>
    </w:rPr>
  </w:style>
  <w:style w:type="paragraph" w:styleId="afc">
    <w:name w:val="caption"/>
    <w:aliases w:val="диаграммы Знак,Название объекта таблица Знак,Caption Char Знак,Caption Char1 Char Знак,Caption Char Char Char Знак,Caption Char1 Знак,Caption Char Char Знак,Caption Char2 Char Знак,Caption Char Char1 Char Знак"/>
    <w:basedOn w:val="a"/>
    <w:next w:val="a"/>
    <w:link w:val="afd"/>
    <w:uiPriority w:val="35"/>
    <w:unhideWhenUsed/>
    <w:qFormat/>
    <w:rsid w:val="0023056D"/>
    <w:pPr>
      <w:spacing w:after="200"/>
      <w:jc w:val="center"/>
    </w:pPr>
    <w:rPr>
      <w:rFonts w:eastAsiaTheme="minorEastAsia" w:cstheme="minorBidi"/>
      <w:bCs/>
      <w:i/>
      <w:color w:val="000000" w:themeColor="text1"/>
      <w:sz w:val="20"/>
      <w:szCs w:val="18"/>
    </w:rPr>
  </w:style>
  <w:style w:type="paragraph" w:customStyle="1" w:styleId="CM4">
    <w:name w:val="CM4"/>
    <w:basedOn w:val="Default"/>
    <w:next w:val="Default"/>
    <w:rsid w:val="003D4CA1"/>
    <w:pPr>
      <w:widowControl w:val="0"/>
      <w:suppressAutoHyphens/>
      <w:autoSpaceDN/>
      <w:adjustRightInd/>
      <w:spacing w:line="248" w:lineRule="atLeast"/>
    </w:pPr>
    <w:rPr>
      <w:rFonts w:ascii="OEKGHE+OfficinaSerifWinC" w:eastAsia="Times New Roman" w:hAnsi="OEKGHE+OfficinaSerifWinC"/>
      <w:color w:val="auto"/>
      <w:lang w:eastAsia="ar-SA"/>
    </w:rPr>
  </w:style>
  <w:style w:type="paragraph" w:customStyle="1" w:styleId="afe">
    <w:name w:val="Таблица"/>
    <w:basedOn w:val="a"/>
    <w:rsid w:val="003D4CA1"/>
    <w:pPr>
      <w:spacing w:after="0"/>
      <w:jc w:val="left"/>
    </w:pPr>
    <w:rPr>
      <w:szCs w:val="20"/>
    </w:rPr>
  </w:style>
  <w:style w:type="paragraph" w:customStyle="1" w:styleId="aff">
    <w:name w:val="Абзац"/>
    <w:basedOn w:val="a"/>
    <w:next w:val="a"/>
    <w:link w:val="aff0"/>
    <w:qFormat/>
    <w:rsid w:val="003D4CA1"/>
    <w:pPr>
      <w:spacing w:after="0"/>
      <w:ind w:firstLine="709"/>
    </w:pPr>
    <w:rPr>
      <w:szCs w:val="20"/>
    </w:rPr>
  </w:style>
  <w:style w:type="character" w:styleId="aff1">
    <w:name w:val="page number"/>
    <w:basedOn w:val="a0"/>
    <w:rsid w:val="003D4CA1"/>
  </w:style>
  <w:style w:type="paragraph" w:styleId="32">
    <w:name w:val="Body Text 3"/>
    <w:basedOn w:val="a"/>
    <w:link w:val="33"/>
    <w:rsid w:val="003D4CA1"/>
    <w:pPr>
      <w:spacing w:after="0"/>
      <w:jc w:val="left"/>
    </w:pPr>
    <w:rPr>
      <w:sz w:val="20"/>
      <w:szCs w:val="20"/>
    </w:rPr>
  </w:style>
  <w:style w:type="character" w:customStyle="1" w:styleId="33">
    <w:name w:val="Основной текст 3 Знак"/>
    <w:basedOn w:val="a0"/>
    <w:link w:val="32"/>
    <w:rsid w:val="003D4CA1"/>
    <w:rPr>
      <w:rFonts w:ascii="Times New Roman" w:eastAsia="Times New Roman" w:hAnsi="Times New Roman"/>
    </w:rPr>
  </w:style>
  <w:style w:type="paragraph" w:customStyle="1" w:styleId="Aacao">
    <w:name w:val="Aacao"/>
    <w:basedOn w:val="a"/>
    <w:next w:val="a"/>
    <w:rsid w:val="003D4CA1"/>
    <w:pPr>
      <w:spacing w:after="0"/>
      <w:ind w:firstLine="709"/>
    </w:pPr>
    <w:rPr>
      <w:sz w:val="26"/>
      <w:szCs w:val="20"/>
    </w:rPr>
  </w:style>
  <w:style w:type="paragraph" w:styleId="aff2">
    <w:name w:val="Document Map"/>
    <w:basedOn w:val="a"/>
    <w:link w:val="aff3"/>
    <w:semiHidden/>
    <w:rsid w:val="003D4CA1"/>
    <w:pPr>
      <w:shd w:val="clear" w:color="auto" w:fill="000080"/>
      <w:spacing w:after="0"/>
      <w:ind w:firstLine="709"/>
    </w:pPr>
    <w:rPr>
      <w:rFonts w:ascii="Tahoma" w:hAnsi="Tahoma" w:cs="Tahoma"/>
      <w:szCs w:val="20"/>
    </w:rPr>
  </w:style>
  <w:style w:type="character" w:customStyle="1" w:styleId="aff3">
    <w:name w:val="Схема документа Знак"/>
    <w:basedOn w:val="a0"/>
    <w:link w:val="aff2"/>
    <w:semiHidden/>
    <w:rsid w:val="003D4CA1"/>
    <w:rPr>
      <w:rFonts w:ascii="Tahoma" w:eastAsia="Times New Roman" w:hAnsi="Tahoma" w:cs="Tahoma"/>
      <w:sz w:val="28"/>
      <w:shd w:val="clear" w:color="auto" w:fill="000080"/>
    </w:rPr>
  </w:style>
  <w:style w:type="table" w:customStyle="1" w:styleId="14">
    <w:name w:val="Сетка таблицы1"/>
    <w:basedOn w:val="a1"/>
    <w:next w:val="af0"/>
    <w:uiPriority w:val="59"/>
    <w:rsid w:val="004100E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4">
    <w:name w:val="Subtitle"/>
    <w:basedOn w:val="a"/>
    <w:next w:val="a"/>
    <w:link w:val="aff5"/>
    <w:uiPriority w:val="11"/>
    <w:qFormat/>
    <w:rsid w:val="00795042"/>
    <w:pPr>
      <w:numPr>
        <w:ilvl w:val="1"/>
      </w:numPr>
      <w:outlineLvl w:val="2"/>
    </w:pPr>
    <w:rPr>
      <w:rFonts w:eastAsiaTheme="minorEastAsia" w:cstheme="minorBidi"/>
      <w:color w:val="000000" w:themeColor="text1"/>
      <w:szCs w:val="22"/>
      <w:lang w:eastAsia="en-US"/>
    </w:rPr>
  </w:style>
  <w:style w:type="character" w:customStyle="1" w:styleId="aff5">
    <w:name w:val="Подзаголовок Знак"/>
    <w:basedOn w:val="a0"/>
    <w:link w:val="aff4"/>
    <w:uiPriority w:val="11"/>
    <w:rsid w:val="00795042"/>
    <w:rPr>
      <w:rFonts w:ascii="Times New Roman" w:eastAsiaTheme="minorEastAsia" w:hAnsi="Times New Roman" w:cstheme="minorBidi"/>
      <w:color w:val="000000" w:themeColor="text1"/>
      <w:sz w:val="28"/>
      <w:szCs w:val="22"/>
      <w:lang w:eastAsia="en-US"/>
    </w:rPr>
  </w:style>
  <w:style w:type="paragraph" w:customStyle="1" w:styleId="ConsPlusNonformat">
    <w:name w:val="ConsPlusNonformat"/>
    <w:rsid w:val="00B64FEC"/>
    <w:pPr>
      <w:widowControl w:val="0"/>
      <w:autoSpaceDE w:val="0"/>
      <w:autoSpaceDN w:val="0"/>
    </w:pPr>
    <w:rPr>
      <w:rFonts w:ascii="Courier New" w:eastAsia="Times New Roman" w:hAnsi="Courier New" w:cs="Courier New"/>
    </w:rPr>
  </w:style>
  <w:style w:type="character" w:customStyle="1" w:styleId="a4">
    <w:name w:val="Абзац списка Знак"/>
    <w:aliases w:val="Нумерация Знак,список 1 Знак,Bullet List Знак,FooterText Знак,numbered Знак,Paragraphe de liste1 Знак,lp1 Знак,Bullet 1 Знак,Use Case List Paragraph Знак,List Paragraph Знак,ПАРАГРАФ Знак,Маркированный ГП Знак,Булит Знак,Маркер Знак"/>
    <w:link w:val="a3"/>
    <w:uiPriority w:val="34"/>
    <w:locked/>
    <w:rsid w:val="00171E29"/>
    <w:rPr>
      <w:rFonts w:ascii="Times New Roman" w:eastAsia="Times New Roman" w:hAnsi="Times New Roman"/>
      <w:sz w:val="28"/>
      <w:szCs w:val="22"/>
    </w:rPr>
  </w:style>
  <w:style w:type="table" w:customStyle="1" w:styleId="220">
    <w:name w:val="Сетка таблицы22"/>
    <w:basedOn w:val="a1"/>
    <w:next w:val="af0"/>
    <w:uiPriority w:val="59"/>
    <w:rsid w:val="00313A2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List Number 2"/>
    <w:basedOn w:val="a"/>
    <w:uiPriority w:val="99"/>
    <w:semiHidden/>
    <w:rsid w:val="00573A91"/>
    <w:pPr>
      <w:numPr>
        <w:numId w:val="4"/>
      </w:numPr>
      <w:tabs>
        <w:tab w:val="clear" w:pos="643"/>
        <w:tab w:val="num" w:pos="720"/>
      </w:tabs>
      <w:spacing w:after="200" w:line="276" w:lineRule="auto"/>
      <w:ind w:left="720"/>
      <w:contextualSpacing/>
      <w:jc w:val="left"/>
    </w:pPr>
    <w:rPr>
      <w:rFonts w:ascii="Calibri" w:hAnsi="Calibri"/>
      <w:sz w:val="22"/>
      <w:szCs w:val="22"/>
      <w:lang w:eastAsia="en-US"/>
    </w:rPr>
  </w:style>
  <w:style w:type="numbering" w:customStyle="1" w:styleId="20">
    <w:name w:val="Стиль2"/>
    <w:uiPriority w:val="99"/>
    <w:rsid w:val="00DE4752"/>
    <w:pPr>
      <w:numPr>
        <w:numId w:val="5"/>
      </w:numPr>
    </w:pPr>
  </w:style>
  <w:style w:type="character" w:customStyle="1" w:styleId="afd">
    <w:name w:val="Название объекта Знак"/>
    <w:aliases w:val="диаграммы Знак Знак,Название объекта таблица Знак Знак,Caption Char Знак Знак,Caption Char1 Char Знак Знак,Caption Char Char Char Знак Знак,Caption Char1 Знак Знак,Caption Char Char Знак Знак,Caption Char2 Char Знак Знак"/>
    <w:basedOn w:val="a0"/>
    <w:link w:val="afc"/>
    <w:uiPriority w:val="35"/>
    <w:rsid w:val="00D340F9"/>
    <w:rPr>
      <w:rFonts w:ascii="Times New Roman" w:eastAsiaTheme="minorEastAsia" w:hAnsi="Times New Roman" w:cstheme="minorBidi"/>
      <w:bCs/>
      <w:i/>
      <w:color w:val="000000" w:themeColor="text1"/>
      <w:szCs w:val="18"/>
    </w:rPr>
  </w:style>
  <w:style w:type="character" w:customStyle="1" w:styleId="15">
    <w:name w:val="Неразрешенное упоминание1"/>
    <w:basedOn w:val="a0"/>
    <w:uiPriority w:val="99"/>
    <w:semiHidden/>
    <w:unhideWhenUsed/>
    <w:rsid w:val="00C06492"/>
    <w:rPr>
      <w:color w:val="605E5C"/>
      <w:shd w:val="clear" w:color="auto" w:fill="E1DFDD"/>
    </w:rPr>
  </w:style>
  <w:style w:type="paragraph" w:customStyle="1" w:styleId="aff6">
    <w:name w:val="Заголовок таблицы"/>
    <w:basedOn w:val="a"/>
    <w:rsid w:val="00CA56DB"/>
    <w:pPr>
      <w:spacing w:before="120" w:after="240"/>
      <w:contextualSpacing/>
      <w:jc w:val="center"/>
    </w:pPr>
    <w:rPr>
      <w:rFonts w:ascii="Arial" w:eastAsia="MS Mincho" w:hAnsi="Arial" w:cs="Arial"/>
      <w:sz w:val="24"/>
      <w:szCs w:val="20"/>
    </w:rPr>
  </w:style>
  <w:style w:type="paragraph" w:customStyle="1" w:styleId="Preformat">
    <w:name w:val="Preformat"/>
    <w:rsid w:val="005476DD"/>
    <w:rPr>
      <w:rFonts w:ascii="Courier New" w:eastAsia="Times New Roman" w:hAnsi="Courier New"/>
      <w:snapToGrid w:val="0"/>
    </w:rPr>
  </w:style>
  <w:style w:type="paragraph" w:customStyle="1" w:styleId="headertext">
    <w:name w:val="headertext"/>
    <w:basedOn w:val="a"/>
    <w:rsid w:val="00D93099"/>
    <w:pPr>
      <w:spacing w:before="100" w:beforeAutospacing="1" w:after="100" w:afterAutospacing="1"/>
      <w:jc w:val="left"/>
    </w:pPr>
    <w:rPr>
      <w:sz w:val="24"/>
    </w:rPr>
  </w:style>
  <w:style w:type="paragraph" w:customStyle="1" w:styleId="formattext">
    <w:name w:val="formattext"/>
    <w:basedOn w:val="a"/>
    <w:rsid w:val="00D93099"/>
    <w:pPr>
      <w:spacing w:before="100" w:beforeAutospacing="1" w:after="100" w:afterAutospacing="1"/>
      <w:jc w:val="left"/>
    </w:pPr>
    <w:rPr>
      <w:sz w:val="24"/>
    </w:rPr>
  </w:style>
  <w:style w:type="numbering" w:customStyle="1" w:styleId="212">
    <w:name w:val="Стиль маркированный212"/>
    <w:basedOn w:val="a2"/>
    <w:rsid w:val="00052286"/>
    <w:pPr>
      <w:numPr>
        <w:numId w:val="27"/>
      </w:numPr>
    </w:pPr>
  </w:style>
  <w:style w:type="character" w:customStyle="1" w:styleId="aff0">
    <w:name w:val="Абзац Знак"/>
    <w:link w:val="aff"/>
    <w:qFormat/>
    <w:locked/>
    <w:rsid w:val="002E2FE7"/>
    <w:rPr>
      <w:rFonts w:ascii="Times New Roman" w:eastAsia="Times New Roman" w:hAnsi="Times New Roman"/>
      <w:sz w:val="28"/>
    </w:rPr>
  </w:style>
  <w:style w:type="paragraph" w:customStyle="1" w:styleId="S">
    <w:name w:val="S_Обычный"/>
    <w:basedOn w:val="a"/>
    <w:link w:val="S0"/>
    <w:qFormat/>
    <w:rsid w:val="00603C6A"/>
    <w:pPr>
      <w:spacing w:after="0"/>
      <w:ind w:firstLine="709"/>
    </w:pPr>
    <w:rPr>
      <w:sz w:val="24"/>
      <w:lang w:val="x-none" w:eastAsia="x-none"/>
    </w:rPr>
  </w:style>
  <w:style w:type="character" w:customStyle="1" w:styleId="S0">
    <w:name w:val="S_Обычный Знак"/>
    <w:link w:val="S"/>
    <w:rsid w:val="00603C6A"/>
    <w:rPr>
      <w:rFonts w:ascii="Times New Roman" w:eastAsia="Times New Roman" w:hAnsi="Times New Roman"/>
      <w:sz w:val="24"/>
      <w:szCs w:val="24"/>
      <w:lang w:val="x-none" w:eastAsia="x-none"/>
    </w:rPr>
  </w:style>
  <w:style w:type="paragraph" w:styleId="aff7">
    <w:name w:val="No Spacing"/>
    <w:aliases w:val="обычный"/>
    <w:link w:val="aff8"/>
    <w:uiPriority w:val="1"/>
    <w:qFormat/>
    <w:rsid w:val="00092F7C"/>
    <w:pPr>
      <w:jc w:val="center"/>
    </w:pPr>
    <w:rPr>
      <w:rFonts w:eastAsia="Times New Roman"/>
      <w:sz w:val="22"/>
      <w:szCs w:val="22"/>
    </w:rPr>
  </w:style>
  <w:style w:type="character" w:customStyle="1" w:styleId="aff8">
    <w:name w:val="Без интервала Знак"/>
    <w:aliases w:val="обычный Знак"/>
    <w:link w:val="aff7"/>
    <w:uiPriority w:val="1"/>
    <w:rsid w:val="00092F7C"/>
    <w:rPr>
      <w:rFonts w:eastAsia="Times New Roman"/>
      <w:sz w:val="22"/>
      <w:szCs w:val="22"/>
    </w:rPr>
  </w:style>
  <w:style w:type="character" w:customStyle="1" w:styleId="ConsPlusNormal1">
    <w:name w:val="ConsPlusNormal Знак"/>
    <w:link w:val="ConsPlusNormal0"/>
    <w:uiPriority w:val="99"/>
    <w:locked/>
    <w:rsid w:val="009E13A6"/>
    <w:rPr>
      <w:rFonts w:ascii="Arial" w:eastAsiaTheme="minorEastAsia" w:hAnsi="Arial" w:cs="Arial"/>
    </w:rPr>
  </w:style>
  <w:style w:type="paragraph" w:customStyle="1" w:styleId="msonormalmailrucssattributepostfix">
    <w:name w:val="msonormal_mailru_css_attribute_postfix"/>
    <w:basedOn w:val="a"/>
    <w:rsid w:val="009E13A6"/>
    <w:pPr>
      <w:spacing w:before="100" w:beforeAutospacing="1" w:after="100" w:afterAutospacing="1"/>
      <w:jc w:val="left"/>
    </w:pPr>
    <w:rPr>
      <w:sz w:val="24"/>
    </w:rPr>
  </w:style>
  <w:style w:type="character" w:customStyle="1" w:styleId="2b">
    <w:name w:val="Основной текст (2)_"/>
    <w:link w:val="2c"/>
    <w:locked/>
    <w:rsid w:val="009E13A6"/>
    <w:rPr>
      <w:rFonts w:ascii="Times New Roman" w:eastAsia="Times New Roman" w:hAnsi="Times New Roman"/>
      <w:sz w:val="26"/>
      <w:szCs w:val="26"/>
      <w:shd w:val="clear" w:color="auto" w:fill="FFFFFF"/>
    </w:rPr>
  </w:style>
  <w:style w:type="paragraph" w:customStyle="1" w:styleId="2c">
    <w:name w:val="Основной текст (2)"/>
    <w:basedOn w:val="a"/>
    <w:link w:val="2b"/>
    <w:rsid w:val="009E13A6"/>
    <w:pPr>
      <w:widowControl w:val="0"/>
      <w:shd w:val="clear" w:color="auto" w:fill="FFFFFF"/>
      <w:spacing w:before="960" w:after="360" w:line="0" w:lineRule="atLeast"/>
      <w:jc w:val="left"/>
    </w:pPr>
    <w:rPr>
      <w:sz w:val="26"/>
      <w:szCs w:val="26"/>
    </w:rPr>
  </w:style>
  <w:style w:type="character" w:customStyle="1" w:styleId="FontStyle119">
    <w:name w:val="Font Style119"/>
    <w:basedOn w:val="a0"/>
    <w:uiPriority w:val="99"/>
    <w:rsid w:val="009E13A6"/>
    <w:rPr>
      <w:rFonts w:ascii="Times New Roman" w:hAnsi="Times New Roman" w:cs="Times New Roman" w:hint="default"/>
      <w:sz w:val="26"/>
      <w:szCs w:val="26"/>
    </w:rPr>
  </w:style>
  <w:style w:type="paragraph" w:customStyle="1" w:styleId="-1">
    <w:name w:val="без отступ -1"/>
    <w:basedOn w:val="a"/>
    <w:link w:val="-10"/>
    <w:qFormat/>
    <w:rsid w:val="00E37A90"/>
    <w:pPr>
      <w:widowControl w:val="0"/>
      <w:spacing w:after="0"/>
    </w:pPr>
    <w:rPr>
      <w:sz w:val="24"/>
      <w:szCs w:val="20"/>
      <w:lang w:eastAsia="en-US"/>
    </w:rPr>
  </w:style>
  <w:style w:type="character" w:customStyle="1" w:styleId="-10">
    <w:name w:val="без отступ -1 Знак"/>
    <w:link w:val="-1"/>
    <w:rsid w:val="00E37A90"/>
    <w:rPr>
      <w:rFonts w:ascii="Times New Roman" w:eastAsia="Times New Roman" w:hAnsi="Times New Roman"/>
      <w:sz w:val="24"/>
      <w:lang w:eastAsia="en-US"/>
    </w:rPr>
  </w:style>
  <w:style w:type="paragraph" w:customStyle="1" w:styleId="aff9">
    <w:name w:val="Табл_номер_Шелестов"/>
    <w:basedOn w:val="-1"/>
    <w:link w:val="affa"/>
    <w:autoRedefine/>
    <w:qFormat/>
    <w:rsid w:val="00E37A90"/>
    <w:pPr>
      <w:widowControl/>
      <w:suppressAutoHyphens/>
      <w:jc w:val="left"/>
    </w:pPr>
    <w:rPr>
      <w:rFonts w:eastAsia="Calibri"/>
    </w:rPr>
  </w:style>
  <w:style w:type="character" w:customStyle="1" w:styleId="affa">
    <w:name w:val="Табл_номер_Шелестов Знак"/>
    <w:link w:val="aff9"/>
    <w:rsid w:val="00E37A90"/>
    <w:rPr>
      <w:rFonts w:ascii="Times New Roman" w:hAnsi="Times New Roman"/>
      <w:sz w:val="24"/>
      <w:lang w:eastAsia="en-US"/>
    </w:rPr>
  </w:style>
  <w:style w:type="character" w:styleId="affb">
    <w:name w:val="annotation reference"/>
    <w:basedOn w:val="a0"/>
    <w:uiPriority w:val="99"/>
    <w:semiHidden/>
    <w:unhideWhenUsed/>
    <w:rsid w:val="005F79F7"/>
    <w:rPr>
      <w:sz w:val="16"/>
      <w:szCs w:val="16"/>
    </w:rPr>
  </w:style>
  <w:style w:type="paragraph" w:styleId="affc">
    <w:name w:val="annotation text"/>
    <w:basedOn w:val="a"/>
    <w:link w:val="affd"/>
    <w:uiPriority w:val="99"/>
    <w:semiHidden/>
    <w:unhideWhenUsed/>
    <w:rsid w:val="005F79F7"/>
    <w:rPr>
      <w:sz w:val="20"/>
      <w:szCs w:val="20"/>
    </w:rPr>
  </w:style>
  <w:style w:type="character" w:customStyle="1" w:styleId="affd">
    <w:name w:val="Текст примечания Знак"/>
    <w:basedOn w:val="a0"/>
    <w:link w:val="affc"/>
    <w:uiPriority w:val="99"/>
    <w:semiHidden/>
    <w:rsid w:val="005F79F7"/>
    <w:rPr>
      <w:rFonts w:ascii="Times New Roman" w:eastAsia="Times New Roman" w:hAnsi="Times New Roman"/>
    </w:rPr>
  </w:style>
  <w:style w:type="paragraph" w:styleId="affe">
    <w:name w:val="annotation subject"/>
    <w:basedOn w:val="affc"/>
    <w:next w:val="affc"/>
    <w:link w:val="afff"/>
    <w:uiPriority w:val="99"/>
    <w:semiHidden/>
    <w:unhideWhenUsed/>
    <w:rsid w:val="005F79F7"/>
    <w:rPr>
      <w:b/>
      <w:bCs/>
    </w:rPr>
  </w:style>
  <w:style w:type="character" w:customStyle="1" w:styleId="afff">
    <w:name w:val="Тема примечания Знак"/>
    <w:basedOn w:val="affd"/>
    <w:link w:val="affe"/>
    <w:uiPriority w:val="99"/>
    <w:semiHidden/>
    <w:rsid w:val="005F79F7"/>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0981">
      <w:bodyDiv w:val="1"/>
      <w:marLeft w:val="0"/>
      <w:marRight w:val="0"/>
      <w:marTop w:val="0"/>
      <w:marBottom w:val="0"/>
      <w:divBdr>
        <w:top w:val="none" w:sz="0" w:space="0" w:color="auto"/>
        <w:left w:val="none" w:sz="0" w:space="0" w:color="auto"/>
        <w:bottom w:val="none" w:sz="0" w:space="0" w:color="auto"/>
        <w:right w:val="none" w:sz="0" w:space="0" w:color="auto"/>
      </w:divBdr>
    </w:div>
    <w:div w:id="6711624">
      <w:bodyDiv w:val="1"/>
      <w:marLeft w:val="0"/>
      <w:marRight w:val="0"/>
      <w:marTop w:val="0"/>
      <w:marBottom w:val="0"/>
      <w:divBdr>
        <w:top w:val="none" w:sz="0" w:space="0" w:color="auto"/>
        <w:left w:val="none" w:sz="0" w:space="0" w:color="auto"/>
        <w:bottom w:val="none" w:sz="0" w:space="0" w:color="auto"/>
        <w:right w:val="none" w:sz="0" w:space="0" w:color="auto"/>
      </w:divBdr>
    </w:div>
    <w:div w:id="48696593">
      <w:bodyDiv w:val="1"/>
      <w:marLeft w:val="0"/>
      <w:marRight w:val="0"/>
      <w:marTop w:val="0"/>
      <w:marBottom w:val="0"/>
      <w:divBdr>
        <w:top w:val="none" w:sz="0" w:space="0" w:color="auto"/>
        <w:left w:val="none" w:sz="0" w:space="0" w:color="auto"/>
        <w:bottom w:val="none" w:sz="0" w:space="0" w:color="auto"/>
        <w:right w:val="none" w:sz="0" w:space="0" w:color="auto"/>
      </w:divBdr>
    </w:div>
    <w:div w:id="465123835">
      <w:bodyDiv w:val="1"/>
      <w:marLeft w:val="0"/>
      <w:marRight w:val="0"/>
      <w:marTop w:val="0"/>
      <w:marBottom w:val="0"/>
      <w:divBdr>
        <w:top w:val="none" w:sz="0" w:space="0" w:color="auto"/>
        <w:left w:val="none" w:sz="0" w:space="0" w:color="auto"/>
        <w:bottom w:val="none" w:sz="0" w:space="0" w:color="auto"/>
        <w:right w:val="none" w:sz="0" w:space="0" w:color="auto"/>
      </w:divBdr>
    </w:div>
    <w:div w:id="605893180">
      <w:bodyDiv w:val="1"/>
      <w:marLeft w:val="0"/>
      <w:marRight w:val="0"/>
      <w:marTop w:val="0"/>
      <w:marBottom w:val="0"/>
      <w:divBdr>
        <w:top w:val="none" w:sz="0" w:space="0" w:color="auto"/>
        <w:left w:val="none" w:sz="0" w:space="0" w:color="auto"/>
        <w:bottom w:val="none" w:sz="0" w:space="0" w:color="auto"/>
        <w:right w:val="none" w:sz="0" w:space="0" w:color="auto"/>
      </w:divBdr>
      <w:divsChild>
        <w:div w:id="2089375004">
          <w:marLeft w:val="0"/>
          <w:marRight w:val="0"/>
          <w:marTop w:val="0"/>
          <w:marBottom w:val="120"/>
          <w:divBdr>
            <w:top w:val="none" w:sz="0" w:space="0" w:color="auto"/>
            <w:left w:val="none" w:sz="0" w:space="0" w:color="auto"/>
            <w:bottom w:val="none" w:sz="0" w:space="0" w:color="auto"/>
            <w:right w:val="none" w:sz="0" w:space="0" w:color="auto"/>
          </w:divBdr>
        </w:div>
      </w:divsChild>
    </w:div>
    <w:div w:id="976648150">
      <w:bodyDiv w:val="1"/>
      <w:marLeft w:val="0"/>
      <w:marRight w:val="0"/>
      <w:marTop w:val="0"/>
      <w:marBottom w:val="0"/>
      <w:divBdr>
        <w:top w:val="none" w:sz="0" w:space="0" w:color="auto"/>
        <w:left w:val="none" w:sz="0" w:space="0" w:color="auto"/>
        <w:bottom w:val="none" w:sz="0" w:space="0" w:color="auto"/>
        <w:right w:val="none" w:sz="0" w:space="0" w:color="auto"/>
      </w:divBdr>
    </w:div>
    <w:div w:id="1026637088">
      <w:bodyDiv w:val="1"/>
      <w:marLeft w:val="0"/>
      <w:marRight w:val="0"/>
      <w:marTop w:val="0"/>
      <w:marBottom w:val="0"/>
      <w:divBdr>
        <w:top w:val="none" w:sz="0" w:space="0" w:color="auto"/>
        <w:left w:val="none" w:sz="0" w:space="0" w:color="auto"/>
        <w:bottom w:val="none" w:sz="0" w:space="0" w:color="auto"/>
        <w:right w:val="none" w:sz="0" w:space="0" w:color="auto"/>
      </w:divBdr>
    </w:div>
    <w:div w:id="1111896617">
      <w:bodyDiv w:val="1"/>
      <w:marLeft w:val="0"/>
      <w:marRight w:val="0"/>
      <w:marTop w:val="0"/>
      <w:marBottom w:val="0"/>
      <w:divBdr>
        <w:top w:val="none" w:sz="0" w:space="0" w:color="auto"/>
        <w:left w:val="none" w:sz="0" w:space="0" w:color="auto"/>
        <w:bottom w:val="none" w:sz="0" w:space="0" w:color="auto"/>
        <w:right w:val="none" w:sz="0" w:space="0" w:color="auto"/>
      </w:divBdr>
    </w:div>
    <w:div w:id="1168323948">
      <w:bodyDiv w:val="1"/>
      <w:marLeft w:val="0"/>
      <w:marRight w:val="0"/>
      <w:marTop w:val="0"/>
      <w:marBottom w:val="0"/>
      <w:divBdr>
        <w:top w:val="none" w:sz="0" w:space="0" w:color="auto"/>
        <w:left w:val="none" w:sz="0" w:space="0" w:color="auto"/>
        <w:bottom w:val="none" w:sz="0" w:space="0" w:color="auto"/>
        <w:right w:val="none" w:sz="0" w:space="0" w:color="auto"/>
      </w:divBdr>
    </w:div>
    <w:div w:id="1231114865">
      <w:bodyDiv w:val="1"/>
      <w:marLeft w:val="0"/>
      <w:marRight w:val="0"/>
      <w:marTop w:val="0"/>
      <w:marBottom w:val="0"/>
      <w:divBdr>
        <w:top w:val="none" w:sz="0" w:space="0" w:color="auto"/>
        <w:left w:val="none" w:sz="0" w:space="0" w:color="auto"/>
        <w:bottom w:val="none" w:sz="0" w:space="0" w:color="auto"/>
        <w:right w:val="none" w:sz="0" w:space="0" w:color="auto"/>
      </w:divBdr>
    </w:div>
    <w:div w:id="1267343075">
      <w:bodyDiv w:val="1"/>
      <w:marLeft w:val="0"/>
      <w:marRight w:val="0"/>
      <w:marTop w:val="0"/>
      <w:marBottom w:val="0"/>
      <w:divBdr>
        <w:top w:val="none" w:sz="0" w:space="0" w:color="auto"/>
        <w:left w:val="none" w:sz="0" w:space="0" w:color="auto"/>
        <w:bottom w:val="none" w:sz="0" w:space="0" w:color="auto"/>
        <w:right w:val="none" w:sz="0" w:space="0" w:color="auto"/>
      </w:divBdr>
    </w:div>
    <w:div w:id="1283421218">
      <w:bodyDiv w:val="1"/>
      <w:marLeft w:val="0"/>
      <w:marRight w:val="0"/>
      <w:marTop w:val="0"/>
      <w:marBottom w:val="0"/>
      <w:divBdr>
        <w:top w:val="none" w:sz="0" w:space="0" w:color="auto"/>
        <w:left w:val="none" w:sz="0" w:space="0" w:color="auto"/>
        <w:bottom w:val="none" w:sz="0" w:space="0" w:color="auto"/>
        <w:right w:val="none" w:sz="0" w:space="0" w:color="auto"/>
      </w:divBdr>
    </w:div>
    <w:div w:id="1333875155">
      <w:bodyDiv w:val="1"/>
      <w:marLeft w:val="0"/>
      <w:marRight w:val="0"/>
      <w:marTop w:val="0"/>
      <w:marBottom w:val="0"/>
      <w:divBdr>
        <w:top w:val="none" w:sz="0" w:space="0" w:color="auto"/>
        <w:left w:val="none" w:sz="0" w:space="0" w:color="auto"/>
        <w:bottom w:val="none" w:sz="0" w:space="0" w:color="auto"/>
        <w:right w:val="none" w:sz="0" w:space="0" w:color="auto"/>
      </w:divBdr>
    </w:div>
    <w:div w:id="1474180528">
      <w:bodyDiv w:val="1"/>
      <w:marLeft w:val="0"/>
      <w:marRight w:val="0"/>
      <w:marTop w:val="0"/>
      <w:marBottom w:val="0"/>
      <w:divBdr>
        <w:top w:val="none" w:sz="0" w:space="0" w:color="auto"/>
        <w:left w:val="none" w:sz="0" w:space="0" w:color="auto"/>
        <w:bottom w:val="none" w:sz="0" w:space="0" w:color="auto"/>
        <w:right w:val="none" w:sz="0" w:space="0" w:color="auto"/>
      </w:divBdr>
    </w:div>
    <w:div w:id="1505710131">
      <w:bodyDiv w:val="1"/>
      <w:marLeft w:val="0"/>
      <w:marRight w:val="0"/>
      <w:marTop w:val="0"/>
      <w:marBottom w:val="0"/>
      <w:divBdr>
        <w:top w:val="none" w:sz="0" w:space="0" w:color="auto"/>
        <w:left w:val="none" w:sz="0" w:space="0" w:color="auto"/>
        <w:bottom w:val="none" w:sz="0" w:space="0" w:color="auto"/>
        <w:right w:val="none" w:sz="0" w:space="0" w:color="auto"/>
      </w:divBdr>
    </w:div>
    <w:div w:id="1674798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2F606C-0798-474D-9DD4-15E910782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63</Pages>
  <Words>10918</Words>
  <Characters>62235</Characters>
  <Application>Microsoft Office Word</Application>
  <DocSecurity>0</DocSecurity>
  <Lines>518</Lines>
  <Paragraphs>146</Paragraphs>
  <ScaleCrop>false</ScaleCrop>
  <HeadingPairs>
    <vt:vector size="2" baseType="variant">
      <vt:variant>
        <vt:lpstr>Название</vt:lpstr>
      </vt:variant>
      <vt:variant>
        <vt:i4>1</vt:i4>
      </vt:variant>
    </vt:vector>
  </HeadingPairs>
  <TitlesOfParts>
    <vt:vector size="1" baseType="lpstr">
      <vt:lpstr>Том 1. Положения о территориальном планировании</vt:lpstr>
    </vt:vector>
  </TitlesOfParts>
  <Company>РВ</Company>
  <LinksUpToDate>false</LinksUpToDate>
  <CharactersWithSpaces>73007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Том 1. Положения о территориальном планировании</dc:title>
  <dc:creator>Трояновский</dc:creator>
  <cp:lastModifiedBy>Бычина Юлия Аликовна</cp:lastModifiedBy>
  <cp:revision>2</cp:revision>
  <cp:lastPrinted>2021-07-05T11:55:00Z</cp:lastPrinted>
  <dcterms:created xsi:type="dcterms:W3CDTF">2021-07-12T08:42:00Z</dcterms:created>
  <dcterms:modified xsi:type="dcterms:W3CDTF">2021-07-12T08:42:00Z</dcterms:modified>
</cp:coreProperties>
</file>