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69" w:rsidRDefault="004136C5" w:rsidP="004136C5">
      <w:pPr>
        <w:spacing w:after="200"/>
        <w:jc w:val="center"/>
        <w:rPr>
          <w:spacing w:val="16"/>
          <w:sz w:val="25"/>
          <w:szCs w:val="20"/>
        </w:rPr>
      </w:pPr>
      <w:r>
        <w:rPr>
          <w:noProof/>
          <w:spacing w:val="16"/>
          <w:sz w:val="25"/>
          <w:szCs w:val="20"/>
        </w:rPr>
        <w:drawing>
          <wp:inline distT="0" distB="0" distL="0" distR="0">
            <wp:extent cx="695960" cy="7778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C5">
        <w:rPr>
          <w:spacing w:val="16"/>
          <w:sz w:val="25"/>
          <w:szCs w:val="20"/>
        </w:rPr>
        <w:t xml:space="preserve">                          </w:t>
      </w:r>
    </w:p>
    <w:p w:rsidR="004136C5" w:rsidRPr="004136C5" w:rsidRDefault="004136C5" w:rsidP="004136C5">
      <w:pPr>
        <w:spacing w:after="200"/>
        <w:jc w:val="center"/>
        <w:rPr>
          <w:spacing w:val="16"/>
          <w:sz w:val="25"/>
          <w:szCs w:val="20"/>
        </w:rPr>
      </w:pPr>
      <w:r w:rsidRPr="004136C5">
        <w:rPr>
          <w:spacing w:val="16"/>
          <w:sz w:val="25"/>
          <w:szCs w:val="20"/>
        </w:rPr>
        <w:t>ПРОЕКТ</w:t>
      </w:r>
    </w:p>
    <w:p w:rsidR="004136C5" w:rsidRPr="004136C5" w:rsidRDefault="004136C5" w:rsidP="004136C5">
      <w:pPr>
        <w:spacing w:after="200"/>
        <w:jc w:val="center"/>
        <w:rPr>
          <w:spacing w:val="16"/>
          <w:sz w:val="2"/>
          <w:szCs w:val="20"/>
        </w:rPr>
      </w:pPr>
    </w:p>
    <w:p w:rsidR="004136C5" w:rsidRPr="004136C5" w:rsidRDefault="004136C5" w:rsidP="004136C5">
      <w:pPr>
        <w:spacing w:after="180"/>
        <w:jc w:val="center"/>
        <w:rPr>
          <w:b/>
          <w:spacing w:val="24"/>
          <w:sz w:val="20"/>
        </w:rPr>
      </w:pPr>
      <w:r w:rsidRPr="004136C5">
        <w:rPr>
          <w:b/>
          <w:spacing w:val="24"/>
        </w:rPr>
        <w:t>БЕРЕЗНИКОВСКАЯ ГОРОДСКАЯ ДУМА ПЕРМСКОГО КРАЯ</w:t>
      </w:r>
    </w:p>
    <w:p w:rsidR="004136C5" w:rsidRPr="004136C5" w:rsidRDefault="004136C5" w:rsidP="004136C5">
      <w:pPr>
        <w:keepNext/>
        <w:spacing w:after="240"/>
        <w:jc w:val="center"/>
        <w:outlineLvl w:val="0"/>
        <w:rPr>
          <w:b/>
          <w:spacing w:val="24"/>
          <w:sz w:val="28"/>
        </w:rPr>
      </w:pPr>
      <w:r w:rsidRPr="004136C5">
        <w:rPr>
          <w:b/>
          <w:spacing w:val="24"/>
          <w:lang w:val="en-US"/>
        </w:rPr>
        <w:t>VII</w:t>
      </w:r>
      <w:r w:rsidRPr="004136C5">
        <w:rPr>
          <w:b/>
          <w:spacing w:val="24"/>
        </w:rPr>
        <w:t xml:space="preserve"> СОЗЫВ</w:t>
      </w:r>
    </w:p>
    <w:p w:rsidR="004136C5" w:rsidRPr="004136C5" w:rsidRDefault="004136C5" w:rsidP="004136C5">
      <w:pPr>
        <w:spacing w:after="120" w:line="288" w:lineRule="auto"/>
        <w:jc w:val="center"/>
        <w:rPr>
          <w:b/>
          <w:spacing w:val="28"/>
          <w:sz w:val="36"/>
          <w:szCs w:val="20"/>
        </w:rPr>
      </w:pPr>
      <w:r w:rsidRPr="004136C5">
        <w:rPr>
          <w:b/>
          <w:spacing w:val="28"/>
          <w:sz w:val="36"/>
          <w:szCs w:val="20"/>
        </w:rPr>
        <w:t>РЕШЕНИЕ №</w:t>
      </w:r>
    </w:p>
    <w:p w:rsidR="004136C5" w:rsidRPr="004136C5" w:rsidRDefault="004136C5" w:rsidP="004136C5">
      <w:pPr>
        <w:spacing w:after="360"/>
        <w:jc w:val="right"/>
        <w:rPr>
          <w:spacing w:val="28"/>
          <w:szCs w:val="20"/>
        </w:rPr>
      </w:pPr>
      <w:r w:rsidRPr="004136C5">
        <w:rPr>
          <w:b/>
          <w:spacing w:val="28"/>
          <w:szCs w:val="20"/>
        </w:rPr>
        <w:tab/>
      </w:r>
      <w:r w:rsidRPr="004136C5">
        <w:rPr>
          <w:b/>
          <w:spacing w:val="28"/>
          <w:szCs w:val="20"/>
        </w:rPr>
        <w:tab/>
      </w:r>
      <w:r w:rsidRPr="004136C5">
        <w:rPr>
          <w:b/>
          <w:spacing w:val="28"/>
          <w:szCs w:val="20"/>
        </w:rPr>
        <w:tab/>
      </w:r>
      <w:r w:rsidRPr="004136C5">
        <w:rPr>
          <w:spacing w:val="28"/>
          <w:szCs w:val="20"/>
        </w:rPr>
        <w:t>Дата принятия               202</w:t>
      </w:r>
      <w:r w:rsidR="003A43F4">
        <w:rPr>
          <w:spacing w:val="28"/>
          <w:szCs w:val="20"/>
        </w:rPr>
        <w:t>2</w:t>
      </w:r>
      <w:r w:rsidRPr="004136C5">
        <w:rPr>
          <w:spacing w:val="28"/>
          <w:szCs w:val="20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136C5" w:rsidRPr="004136C5" w:rsidTr="001E0C31">
        <w:tc>
          <w:tcPr>
            <w:tcW w:w="4253" w:type="dxa"/>
          </w:tcPr>
          <w:p w:rsidR="004136C5" w:rsidRPr="004136C5" w:rsidRDefault="004136C5" w:rsidP="004136C5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4136C5">
              <w:rPr>
                <w:b/>
                <w:sz w:val="28"/>
                <w:szCs w:val="28"/>
              </w:rPr>
              <w:t xml:space="preserve">Об утверждении </w:t>
            </w:r>
            <w:r w:rsidR="003A43F4">
              <w:rPr>
                <w:b/>
                <w:sz w:val="28"/>
                <w:szCs w:val="28"/>
              </w:rPr>
              <w:t>ключевых показателей</w:t>
            </w:r>
            <w:r w:rsidRPr="004136C5">
              <w:rPr>
                <w:b/>
                <w:sz w:val="28"/>
                <w:szCs w:val="28"/>
              </w:rPr>
              <w:t xml:space="preserve"> муниципально</w:t>
            </w:r>
            <w:r w:rsidR="003A43F4">
              <w:rPr>
                <w:b/>
                <w:sz w:val="28"/>
                <w:szCs w:val="28"/>
              </w:rPr>
              <w:t xml:space="preserve">го </w:t>
            </w:r>
            <w:r w:rsidRPr="004136C5">
              <w:rPr>
                <w:b/>
                <w:sz w:val="28"/>
                <w:szCs w:val="28"/>
              </w:rPr>
              <w:t xml:space="preserve"> жилищно</w:t>
            </w:r>
            <w:r w:rsidR="003A43F4">
              <w:rPr>
                <w:b/>
                <w:sz w:val="28"/>
                <w:szCs w:val="28"/>
              </w:rPr>
              <w:t>го</w:t>
            </w:r>
            <w:r w:rsidRPr="004136C5">
              <w:rPr>
                <w:b/>
                <w:sz w:val="28"/>
                <w:szCs w:val="28"/>
              </w:rPr>
              <w:t xml:space="preserve"> контрол</w:t>
            </w:r>
            <w:r w:rsidR="003A43F4">
              <w:rPr>
                <w:b/>
                <w:sz w:val="28"/>
                <w:szCs w:val="28"/>
              </w:rPr>
              <w:t xml:space="preserve">я и их целевых значений, индикативных показателей при осуществлении муниципального жилищного контроля </w:t>
            </w:r>
            <w:r w:rsidRPr="004136C5">
              <w:rPr>
                <w:b/>
                <w:sz w:val="28"/>
                <w:szCs w:val="28"/>
              </w:rPr>
              <w:t xml:space="preserve"> на территории </w:t>
            </w:r>
          </w:p>
          <w:p w:rsidR="004136C5" w:rsidRPr="004136C5" w:rsidRDefault="004136C5" w:rsidP="004136C5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4136C5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136C5" w:rsidRPr="004136C5" w:rsidRDefault="004136C5" w:rsidP="004136C5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4136C5">
              <w:rPr>
                <w:b/>
                <w:sz w:val="28"/>
                <w:szCs w:val="28"/>
              </w:rPr>
              <w:t>«Город Березники»</w:t>
            </w:r>
            <w:r w:rsidR="0032177F">
              <w:rPr>
                <w:b/>
                <w:sz w:val="28"/>
                <w:szCs w:val="28"/>
              </w:rPr>
              <w:t xml:space="preserve"> Пермского края</w:t>
            </w:r>
          </w:p>
          <w:p w:rsidR="004136C5" w:rsidRPr="004136C5" w:rsidRDefault="004136C5" w:rsidP="004136C5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</w:p>
          <w:p w:rsidR="004136C5" w:rsidRPr="004136C5" w:rsidRDefault="004136C5" w:rsidP="004136C5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A43F4" w:rsidRPr="00866BF0" w:rsidRDefault="004136C5" w:rsidP="00866BF0">
      <w:pPr>
        <w:widowControl w:val="0"/>
        <w:spacing w:line="360" w:lineRule="exact"/>
        <w:ind w:firstLine="708"/>
        <w:jc w:val="both"/>
        <w:rPr>
          <w:sz w:val="28"/>
          <w:szCs w:val="20"/>
        </w:rPr>
      </w:pPr>
      <w:r w:rsidRPr="004136C5">
        <w:rPr>
          <w:sz w:val="28"/>
          <w:szCs w:val="20"/>
        </w:rPr>
        <w:t xml:space="preserve">В соответствии </w:t>
      </w:r>
      <w:r w:rsidRPr="004136C5">
        <w:rPr>
          <w:sz w:val="28"/>
          <w:szCs w:val="28"/>
        </w:rPr>
        <w:t xml:space="preserve">с </w:t>
      </w:r>
      <w:r w:rsidR="003F0B04">
        <w:rPr>
          <w:sz w:val="28"/>
          <w:szCs w:val="28"/>
        </w:rPr>
        <w:t xml:space="preserve">пунктом </w:t>
      </w:r>
      <w:r w:rsidR="003A43F4">
        <w:rPr>
          <w:sz w:val="28"/>
          <w:szCs w:val="28"/>
        </w:rPr>
        <w:t>5</w:t>
      </w:r>
      <w:r w:rsidR="003F0B04">
        <w:rPr>
          <w:sz w:val="28"/>
          <w:szCs w:val="28"/>
        </w:rPr>
        <w:t xml:space="preserve"> статьи </w:t>
      </w:r>
      <w:r w:rsidR="003A43F4">
        <w:rPr>
          <w:sz w:val="28"/>
          <w:szCs w:val="28"/>
        </w:rPr>
        <w:t>30</w:t>
      </w:r>
      <w:r w:rsidR="001E7069">
        <w:rPr>
          <w:sz w:val="28"/>
          <w:szCs w:val="28"/>
        </w:rPr>
        <w:t xml:space="preserve"> </w:t>
      </w:r>
      <w:r w:rsidR="003A43F4" w:rsidRPr="003A43F4">
        <w:rPr>
          <w:sz w:val="28"/>
          <w:szCs w:val="28"/>
        </w:rPr>
        <w:t>Федеральн</w:t>
      </w:r>
      <w:r w:rsidR="003A43F4">
        <w:rPr>
          <w:sz w:val="28"/>
          <w:szCs w:val="28"/>
        </w:rPr>
        <w:t>ого</w:t>
      </w:r>
      <w:r w:rsidR="003A43F4" w:rsidRPr="003A43F4">
        <w:rPr>
          <w:sz w:val="28"/>
          <w:szCs w:val="28"/>
        </w:rPr>
        <w:t xml:space="preserve"> закон</w:t>
      </w:r>
      <w:r w:rsidR="003A43F4">
        <w:rPr>
          <w:sz w:val="28"/>
          <w:szCs w:val="28"/>
        </w:rPr>
        <w:t xml:space="preserve">а </w:t>
      </w:r>
      <w:r w:rsidR="003A43F4" w:rsidRPr="003A43F4">
        <w:rPr>
          <w:sz w:val="28"/>
          <w:szCs w:val="28"/>
        </w:rPr>
        <w:t xml:space="preserve"> от 31</w:t>
      </w:r>
      <w:r w:rsidR="001E7069">
        <w:rPr>
          <w:sz w:val="28"/>
          <w:szCs w:val="28"/>
        </w:rPr>
        <w:t xml:space="preserve"> </w:t>
      </w:r>
      <w:r w:rsidR="003A43F4">
        <w:rPr>
          <w:sz w:val="28"/>
          <w:szCs w:val="20"/>
        </w:rPr>
        <w:t>июля</w:t>
      </w:r>
      <w:r w:rsidR="001E7069">
        <w:rPr>
          <w:sz w:val="28"/>
          <w:szCs w:val="20"/>
        </w:rPr>
        <w:t xml:space="preserve"> </w:t>
      </w:r>
      <w:r w:rsidR="003A43F4" w:rsidRPr="003A43F4">
        <w:rPr>
          <w:sz w:val="28"/>
          <w:szCs w:val="28"/>
        </w:rPr>
        <w:t>2020</w:t>
      </w:r>
      <w:r w:rsidR="00337C54">
        <w:rPr>
          <w:sz w:val="28"/>
          <w:szCs w:val="28"/>
        </w:rPr>
        <w:t xml:space="preserve"> г.</w:t>
      </w:r>
      <w:r w:rsidR="001E7069">
        <w:rPr>
          <w:sz w:val="28"/>
          <w:szCs w:val="28"/>
        </w:rPr>
        <w:t xml:space="preserve"> </w:t>
      </w:r>
      <w:r w:rsidR="00C0172B">
        <w:rPr>
          <w:sz w:val="28"/>
          <w:szCs w:val="28"/>
        </w:rPr>
        <w:t>№</w:t>
      </w:r>
      <w:r w:rsidR="003A43F4" w:rsidRPr="003A43F4">
        <w:rPr>
          <w:sz w:val="28"/>
          <w:szCs w:val="28"/>
        </w:rPr>
        <w:t xml:space="preserve"> 248-ФЗ </w:t>
      </w:r>
      <w:r w:rsidR="009F1E6F">
        <w:rPr>
          <w:sz w:val="28"/>
          <w:szCs w:val="28"/>
        </w:rPr>
        <w:t>«</w:t>
      </w:r>
      <w:r w:rsidR="003A43F4" w:rsidRPr="003A43F4">
        <w:rPr>
          <w:sz w:val="28"/>
          <w:szCs w:val="28"/>
        </w:rPr>
        <w:t xml:space="preserve">О государственном контроле (надзоре) и муниципальном </w:t>
      </w:r>
      <w:r w:rsidR="003A43F4">
        <w:rPr>
          <w:sz w:val="28"/>
          <w:szCs w:val="28"/>
        </w:rPr>
        <w:t>контроле в Российской Федерации»</w:t>
      </w:r>
      <w:r w:rsidR="003A43F4">
        <w:rPr>
          <w:sz w:val="28"/>
          <w:szCs w:val="20"/>
        </w:rPr>
        <w:t xml:space="preserve">, пунктом </w:t>
      </w:r>
      <w:r w:rsidR="00866BF0">
        <w:rPr>
          <w:sz w:val="28"/>
          <w:szCs w:val="20"/>
        </w:rPr>
        <w:t xml:space="preserve">5.2 раздела </w:t>
      </w:r>
      <w:r w:rsidR="00866BF0">
        <w:rPr>
          <w:sz w:val="28"/>
          <w:szCs w:val="20"/>
          <w:lang w:val="en-US"/>
        </w:rPr>
        <w:t>V</w:t>
      </w:r>
      <w:r w:rsidR="001E7069">
        <w:rPr>
          <w:sz w:val="28"/>
          <w:szCs w:val="20"/>
        </w:rPr>
        <w:t xml:space="preserve"> Положения </w:t>
      </w:r>
      <w:r w:rsidR="00866BF0" w:rsidRPr="00866BF0">
        <w:rPr>
          <w:sz w:val="28"/>
          <w:szCs w:val="20"/>
        </w:rPr>
        <w:t>о муниципал</w:t>
      </w:r>
      <w:r w:rsidR="00866BF0">
        <w:rPr>
          <w:sz w:val="28"/>
          <w:szCs w:val="20"/>
        </w:rPr>
        <w:t xml:space="preserve">ьном жилищном контроле </w:t>
      </w:r>
      <w:r w:rsidR="00866BF0" w:rsidRPr="00866BF0">
        <w:rPr>
          <w:sz w:val="28"/>
          <w:szCs w:val="20"/>
        </w:rPr>
        <w:t>на террито</w:t>
      </w:r>
      <w:r w:rsidR="00866BF0">
        <w:rPr>
          <w:sz w:val="28"/>
          <w:szCs w:val="20"/>
        </w:rPr>
        <w:t xml:space="preserve">рии муниципального образования </w:t>
      </w:r>
      <w:r w:rsidR="00866BF0" w:rsidRPr="00866BF0">
        <w:rPr>
          <w:sz w:val="28"/>
          <w:szCs w:val="20"/>
        </w:rPr>
        <w:t>«Город Березники» Пермского края</w:t>
      </w:r>
      <w:r w:rsidR="00866BF0">
        <w:rPr>
          <w:sz w:val="28"/>
          <w:szCs w:val="20"/>
        </w:rPr>
        <w:t xml:space="preserve">, утвержденного решением Березниковской городской </w:t>
      </w:r>
      <w:r w:rsidR="001E7069">
        <w:rPr>
          <w:sz w:val="28"/>
          <w:szCs w:val="20"/>
        </w:rPr>
        <w:t>Д</w:t>
      </w:r>
      <w:r w:rsidR="00866BF0">
        <w:rPr>
          <w:sz w:val="28"/>
          <w:szCs w:val="20"/>
        </w:rPr>
        <w:t>умы от 15 ноября 2021 г. № 200</w:t>
      </w:r>
      <w:r w:rsidR="00527D07">
        <w:rPr>
          <w:sz w:val="28"/>
          <w:szCs w:val="20"/>
        </w:rPr>
        <w:t>,</w:t>
      </w:r>
    </w:p>
    <w:p w:rsidR="004136C5" w:rsidRDefault="004136C5" w:rsidP="004136C5">
      <w:pPr>
        <w:widowControl w:val="0"/>
        <w:spacing w:line="360" w:lineRule="exact"/>
        <w:ind w:firstLine="708"/>
        <w:jc w:val="both"/>
        <w:rPr>
          <w:sz w:val="28"/>
          <w:szCs w:val="28"/>
        </w:rPr>
      </w:pPr>
      <w:r w:rsidRPr="004136C5">
        <w:rPr>
          <w:bCs/>
          <w:sz w:val="28"/>
          <w:szCs w:val="28"/>
        </w:rPr>
        <w:t>Березниковская городская Дума РЕШАЕТ:</w:t>
      </w:r>
    </w:p>
    <w:p w:rsidR="00252DD6" w:rsidRPr="004136C5" w:rsidRDefault="00252DD6" w:rsidP="004136C5">
      <w:pPr>
        <w:widowControl w:val="0"/>
        <w:spacing w:line="360" w:lineRule="exact"/>
        <w:ind w:firstLine="708"/>
        <w:jc w:val="both"/>
        <w:rPr>
          <w:bCs/>
          <w:sz w:val="28"/>
          <w:szCs w:val="28"/>
        </w:rPr>
      </w:pPr>
    </w:p>
    <w:p w:rsidR="004136C5" w:rsidRPr="004136C5" w:rsidRDefault="004136C5" w:rsidP="00866BF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4136C5">
        <w:rPr>
          <w:bCs/>
          <w:iCs/>
          <w:sz w:val="28"/>
          <w:szCs w:val="28"/>
        </w:rPr>
        <w:t>1.Утвердить прилагаем</w:t>
      </w:r>
      <w:r w:rsidR="00866BF0">
        <w:rPr>
          <w:bCs/>
          <w:iCs/>
          <w:sz w:val="28"/>
          <w:szCs w:val="28"/>
        </w:rPr>
        <w:t>ы</w:t>
      </w:r>
      <w:r w:rsidRPr="004136C5">
        <w:rPr>
          <w:bCs/>
          <w:iCs/>
          <w:sz w:val="28"/>
          <w:szCs w:val="28"/>
        </w:rPr>
        <w:t>е</w:t>
      </w:r>
      <w:r w:rsidR="00866BF0" w:rsidRPr="00866BF0">
        <w:rPr>
          <w:bCs/>
          <w:iCs/>
          <w:sz w:val="28"/>
          <w:szCs w:val="28"/>
        </w:rPr>
        <w:t>ключевы</w:t>
      </w:r>
      <w:r w:rsidR="00866BF0">
        <w:rPr>
          <w:bCs/>
          <w:iCs/>
          <w:sz w:val="28"/>
          <w:szCs w:val="28"/>
        </w:rPr>
        <w:t>е</w:t>
      </w:r>
      <w:r w:rsidR="00866BF0" w:rsidRPr="00866BF0">
        <w:rPr>
          <w:bCs/>
          <w:iCs/>
          <w:sz w:val="28"/>
          <w:szCs w:val="28"/>
        </w:rPr>
        <w:t xml:space="preserve"> показател</w:t>
      </w:r>
      <w:r w:rsidR="00866BF0">
        <w:rPr>
          <w:bCs/>
          <w:iCs/>
          <w:sz w:val="28"/>
          <w:szCs w:val="28"/>
        </w:rPr>
        <w:t>и</w:t>
      </w:r>
      <w:r w:rsidR="00866BF0" w:rsidRPr="00866BF0">
        <w:rPr>
          <w:bCs/>
          <w:iCs/>
          <w:sz w:val="28"/>
          <w:szCs w:val="28"/>
        </w:rPr>
        <w:t xml:space="preserve"> муниципального  жилищного контроля и их целевы</w:t>
      </w:r>
      <w:r w:rsidR="00866BF0">
        <w:rPr>
          <w:bCs/>
          <w:iCs/>
          <w:sz w:val="28"/>
          <w:szCs w:val="28"/>
        </w:rPr>
        <w:t>е</w:t>
      </w:r>
      <w:r w:rsidR="00866BF0" w:rsidRPr="00866BF0">
        <w:rPr>
          <w:bCs/>
          <w:iCs/>
          <w:sz w:val="28"/>
          <w:szCs w:val="28"/>
        </w:rPr>
        <w:t xml:space="preserve"> значени</w:t>
      </w:r>
      <w:r w:rsidR="00866BF0">
        <w:rPr>
          <w:bCs/>
          <w:iCs/>
          <w:sz w:val="28"/>
          <w:szCs w:val="28"/>
        </w:rPr>
        <w:t>я</w:t>
      </w:r>
      <w:r w:rsidR="00866BF0" w:rsidRPr="00866BF0">
        <w:rPr>
          <w:bCs/>
          <w:iCs/>
          <w:sz w:val="28"/>
          <w:szCs w:val="28"/>
        </w:rPr>
        <w:t>, индикативны</w:t>
      </w:r>
      <w:r w:rsidR="00866BF0">
        <w:rPr>
          <w:bCs/>
          <w:iCs/>
          <w:sz w:val="28"/>
          <w:szCs w:val="28"/>
        </w:rPr>
        <w:t>е</w:t>
      </w:r>
      <w:r w:rsidR="00866BF0" w:rsidRPr="00866BF0">
        <w:rPr>
          <w:bCs/>
          <w:iCs/>
          <w:sz w:val="28"/>
          <w:szCs w:val="28"/>
        </w:rPr>
        <w:t xml:space="preserve"> показател</w:t>
      </w:r>
      <w:r w:rsidR="00866BF0">
        <w:rPr>
          <w:bCs/>
          <w:iCs/>
          <w:sz w:val="28"/>
          <w:szCs w:val="28"/>
        </w:rPr>
        <w:t>и</w:t>
      </w:r>
      <w:r w:rsidR="00866BF0" w:rsidRPr="00866BF0">
        <w:rPr>
          <w:bCs/>
          <w:iCs/>
          <w:sz w:val="28"/>
          <w:szCs w:val="28"/>
        </w:rPr>
        <w:t xml:space="preserve"> при осуществлении муниципального жилищного контроля </w:t>
      </w:r>
      <w:r w:rsidR="00866BF0">
        <w:rPr>
          <w:bCs/>
          <w:iCs/>
          <w:sz w:val="28"/>
          <w:szCs w:val="28"/>
        </w:rPr>
        <w:t xml:space="preserve"> на территории муниципального образования  </w:t>
      </w:r>
      <w:r w:rsidR="00866BF0" w:rsidRPr="00866BF0">
        <w:rPr>
          <w:bCs/>
          <w:iCs/>
          <w:sz w:val="28"/>
          <w:szCs w:val="28"/>
        </w:rPr>
        <w:t>«Город Березники» Пермского края</w:t>
      </w:r>
      <w:r w:rsidR="001E7069">
        <w:rPr>
          <w:bCs/>
          <w:iCs/>
          <w:sz w:val="28"/>
          <w:szCs w:val="28"/>
        </w:rPr>
        <w:t xml:space="preserve"> </w:t>
      </w:r>
      <w:r w:rsidRPr="004136C5">
        <w:rPr>
          <w:sz w:val="28"/>
          <w:szCs w:val="28"/>
        </w:rPr>
        <w:t xml:space="preserve">(далее – </w:t>
      </w:r>
      <w:r w:rsidR="00866BF0">
        <w:rPr>
          <w:sz w:val="28"/>
          <w:szCs w:val="28"/>
        </w:rPr>
        <w:t>ключевые и индикативные показатели</w:t>
      </w:r>
      <w:r w:rsidRPr="004136C5">
        <w:rPr>
          <w:sz w:val="28"/>
          <w:szCs w:val="28"/>
        </w:rPr>
        <w:t>).</w:t>
      </w:r>
    </w:p>
    <w:p w:rsidR="004136C5" w:rsidRPr="004136C5" w:rsidRDefault="00335C9E" w:rsidP="004136C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C5" w:rsidRPr="004136C5">
        <w:rPr>
          <w:sz w:val="28"/>
          <w:szCs w:val="28"/>
        </w:rPr>
        <w:t xml:space="preserve">.Официально опубликовать настоящее решение в официальном печатном издании – газете «Два берега Камы» и разместить его полный текст, состоящий из настоящего решения и </w:t>
      </w:r>
      <w:r w:rsidR="00866BF0">
        <w:rPr>
          <w:sz w:val="28"/>
          <w:szCs w:val="28"/>
        </w:rPr>
        <w:t xml:space="preserve">ключевых и индикативных показателей, указанных в пункте 1 настоящего решения,   </w:t>
      </w:r>
      <w:r w:rsidR="004136C5" w:rsidRPr="004136C5">
        <w:rPr>
          <w:sz w:val="28"/>
          <w:szCs w:val="28"/>
        </w:rPr>
        <w:t>на Официальном портале правовой информации города Березники</w:t>
      </w:r>
      <w:r w:rsidR="009F1E6F">
        <w:rPr>
          <w:sz w:val="28"/>
          <w:szCs w:val="28"/>
        </w:rPr>
        <w:t>, на официальных сайтах Березниковской городской Думы и Администрации города Березники</w:t>
      </w:r>
      <w:r w:rsidR="001E7069">
        <w:rPr>
          <w:sz w:val="28"/>
          <w:szCs w:val="28"/>
        </w:rPr>
        <w:t xml:space="preserve"> </w:t>
      </w:r>
      <w:r w:rsidR="00CD2421">
        <w:rPr>
          <w:sz w:val="28"/>
          <w:szCs w:val="28"/>
        </w:rPr>
        <w:t>в</w:t>
      </w:r>
      <w:r w:rsidR="004136C5" w:rsidRPr="004136C5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1C3185" w:rsidRPr="001E7069" w:rsidRDefault="0032177F" w:rsidP="004136C5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E7069">
        <w:rPr>
          <w:sz w:val="28"/>
          <w:szCs w:val="28"/>
        </w:rPr>
        <w:t>3</w:t>
      </w:r>
      <w:r w:rsidR="004136C5" w:rsidRPr="001E7069">
        <w:rPr>
          <w:sz w:val="28"/>
          <w:szCs w:val="28"/>
        </w:rPr>
        <w:t xml:space="preserve">.Настоящее решение вступает в силу </w:t>
      </w:r>
      <w:r w:rsidR="000866CD" w:rsidRPr="001E7069">
        <w:rPr>
          <w:sz w:val="28"/>
          <w:szCs w:val="28"/>
        </w:rPr>
        <w:t xml:space="preserve">со дня его официального опубликования в официальном печатном издании и </w:t>
      </w:r>
      <w:r w:rsidR="009F1E6F" w:rsidRPr="001E7069">
        <w:rPr>
          <w:sz w:val="28"/>
          <w:szCs w:val="28"/>
        </w:rPr>
        <w:t xml:space="preserve">распространяется на правоотношения, возникшие с 01.03.2022 г. </w:t>
      </w:r>
    </w:p>
    <w:p w:rsidR="00335C9E" w:rsidRDefault="0032177F" w:rsidP="004136C5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5C9E">
        <w:rPr>
          <w:sz w:val="28"/>
          <w:szCs w:val="28"/>
        </w:rPr>
        <w:t xml:space="preserve">.Контроль за исполнением настоящего решения возложить </w:t>
      </w:r>
      <w:r w:rsidR="00335C9E" w:rsidRPr="00B45F4D">
        <w:rPr>
          <w:sz w:val="28"/>
          <w:szCs w:val="28"/>
        </w:rPr>
        <w:t xml:space="preserve">на </w:t>
      </w:r>
      <w:r w:rsidR="00851BEB">
        <w:rPr>
          <w:sz w:val="28"/>
          <w:szCs w:val="28"/>
        </w:rPr>
        <w:t>комиссию по экономической политике</w:t>
      </w:r>
      <w:r w:rsidR="005D043F" w:rsidRPr="00B45F4D">
        <w:rPr>
          <w:sz w:val="28"/>
          <w:szCs w:val="28"/>
        </w:rPr>
        <w:t xml:space="preserve"> Березниковской городской Думы</w:t>
      </w:r>
      <w:r w:rsidR="005D043F" w:rsidRPr="005D043F">
        <w:rPr>
          <w:sz w:val="28"/>
          <w:szCs w:val="28"/>
        </w:rPr>
        <w:t>.</w:t>
      </w:r>
    </w:p>
    <w:p w:rsidR="00527B15" w:rsidRPr="004136C5" w:rsidRDefault="00527B15" w:rsidP="004136C5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  <w:r w:rsidRPr="004136C5">
        <w:rPr>
          <w:sz w:val="28"/>
          <w:szCs w:val="28"/>
        </w:rPr>
        <w:t>Глава города Березники-</w:t>
      </w:r>
    </w:p>
    <w:p w:rsidR="00335C9E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  <w:r w:rsidRPr="004136C5">
        <w:rPr>
          <w:sz w:val="28"/>
          <w:szCs w:val="28"/>
        </w:rPr>
        <w:t xml:space="preserve">глава администрации </w:t>
      </w: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  <w:r w:rsidRPr="004136C5">
        <w:rPr>
          <w:sz w:val="28"/>
          <w:szCs w:val="28"/>
        </w:rPr>
        <w:t xml:space="preserve">города Березники </w:t>
      </w:r>
      <w:r w:rsidRPr="004136C5">
        <w:rPr>
          <w:sz w:val="28"/>
          <w:szCs w:val="28"/>
        </w:rPr>
        <w:tab/>
      </w:r>
      <w:r w:rsidR="00335C9E">
        <w:rPr>
          <w:sz w:val="28"/>
          <w:szCs w:val="28"/>
        </w:rPr>
        <w:tab/>
      </w:r>
      <w:r w:rsidR="00335C9E">
        <w:rPr>
          <w:sz w:val="28"/>
          <w:szCs w:val="28"/>
        </w:rPr>
        <w:tab/>
      </w:r>
      <w:r w:rsidR="00335C9E">
        <w:rPr>
          <w:sz w:val="28"/>
          <w:szCs w:val="28"/>
        </w:rPr>
        <w:tab/>
      </w:r>
      <w:r w:rsidR="001E7069">
        <w:rPr>
          <w:sz w:val="28"/>
          <w:szCs w:val="28"/>
        </w:rPr>
        <w:t xml:space="preserve">                                         </w:t>
      </w:r>
      <w:r w:rsidRPr="004136C5">
        <w:rPr>
          <w:sz w:val="28"/>
          <w:szCs w:val="28"/>
        </w:rPr>
        <w:t>К.П.Светлаков</w:t>
      </w: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  <w:r w:rsidRPr="004136C5">
        <w:rPr>
          <w:sz w:val="28"/>
          <w:szCs w:val="28"/>
        </w:rPr>
        <w:t xml:space="preserve">Председатель  </w:t>
      </w: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  <w:r w:rsidRPr="004136C5">
        <w:rPr>
          <w:sz w:val="28"/>
          <w:szCs w:val="28"/>
        </w:rPr>
        <w:t xml:space="preserve">Березниковской городской Думы                                             </w:t>
      </w:r>
      <w:r w:rsidR="00905733">
        <w:rPr>
          <w:sz w:val="28"/>
          <w:szCs w:val="28"/>
        </w:rPr>
        <w:t xml:space="preserve">      </w:t>
      </w:r>
      <w:r w:rsidRPr="004136C5">
        <w:rPr>
          <w:sz w:val="28"/>
          <w:szCs w:val="28"/>
        </w:rPr>
        <w:t xml:space="preserve">     Э.В.Смирнов</w:t>
      </w:r>
    </w:p>
    <w:p w:rsidR="004136C5" w:rsidRPr="004136C5" w:rsidRDefault="004136C5" w:rsidP="004136C5">
      <w:pPr>
        <w:widowControl w:val="0"/>
        <w:spacing w:line="240" w:lineRule="exact"/>
        <w:jc w:val="both"/>
        <w:rPr>
          <w:sz w:val="28"/>
          <w:szCs w:val="28"/>
        </w:rPr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527D07" w:rsidRDefault="00527D07" w:rsidP="00EA4CA0">
      <w:pPr>
        <w:spacing w:line="240" w:lineRule="exact"/>
        <w:ind w:left="4956" w:firstLine="708"/>
      </w:pPr>
    </w:p>
    <w:p w:rsidR="00527D07" w:rsidRDefault="00527D07" w:rsidP="00EA4CA0">
      <w:pPr>
        <w:spacing w:line="240" w:lineRule="exact"/>
        <w:ind w:left="4956" w:firstLine="708"/>
      </w:pPr>
    </w:p>
    <w:p w:rsidR="00527D07" w:rsidRDefault="00527D07" w:rsidP="00EA4CA0">
      <w:pPr>
        <w:spacing w:line="240" w:lineRule="exact"/>
        <w:ind w:left="4956" w:firstLine="708"/>
      </w:pPr>
    </w:p>
    <w:p w:rsidR="00527D07" w:rsidRDefault="00527D07" w:rsidP="00EA4CA0">
      <w:pPr>
        <w:spacing w:line="240" w:lineRule="exact"/>
        <w:ind w:left="4956" w:firstLine="708"/>
      </w:pPr>
    </w:p>
    <w:p w:rsidR="00527D07" w:rsidRDefault="00527D07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32177F" w:rsidRDefault="0032177F" w:rsidP="00EA4CA0">
      <w:pPr>
        <w:spacing w:line="240" w:lineRule="exact"/>
        <w:ind w:left="4956" w:firstLine="708"/>
      </w:pPr>
    </w:p>
    <w:p w:rsidR="00252DD6" w:rsidRDefault="00252DD6" w:rsidP="00EA4CA0">
      <w:pPr>
        <w:spacing w:line="240" w:lineRule="exact"/>
        <w:ind w:left="4956" w:firstLine="708"/>
      </w:pPr>
    </w:p>
    <w:p w:rsidR="00777414" w:rsidRPr="00463EDF" w:rsidRDefault="00777414" w:rsidP="00EA4CA0">
      <w:pPr>
        <w:spacing w:line="240" w:lineRule="exact"/>
        <w:ind w:left="4956" w:firstLine="708"/>
      </w:pPr>
      <w:r w:rsidRPr="00463EDF">
        <w:t>УТВЕРЖДЕН</w:t>
      </w:r>
      <w:r w:rsidR="00252DD6">
        <w:t>Ы</w:t>
      </w:r>
    </w:p>
    <w:p w:rsidR="00335C9E" w:rsidRDefault="00777414" w:rsidP="00335C9E">
      <w:pPr>
        <w:ind w:left="5670"/>
        <w:rPr>
          <w:color w:val="000000"/>
        </w:rPr>
      </w:pPr>
      <w:r w:rsidRPr="00463EDF">
        <w:rPr>
          <w:color w:val="000000"/>
        </w:rPr>
        <w:t xml:space="preserve">решением </w:t>
      </w:r>
    </w:p>
    <w:p w:rsidR="00335C9E" w:rsidRDefault="00335C9E" w:rsidP="00335C9E">
      <w:pPr>
        <w:ind w:left="5670"/>
        <w:rPr>
          <w:color w:val="000000"/>
        </w:rPr>
      </w:pPr>
      <w:r>
        <w:rPr>
          <w:color w:val="000000"/>
        </w:rPr>
        <w:t>Березниковской городской Думы</w:t>
      </w:r>
    </w:p>
    <w:p w:rsidR="00335C9E" w:rsidRDefault="00335C9E" w:rsidP="00335C9E">
      <w:pPr>
        <w:ind w:left="5670"/>
        <w:rPr>
          <w:color w:val="000000"/>
        </w:rPr>
      </w:pPr>
      <w:r>
        <w:rPr>
          <w:color w:val="000000"/>
        </w:rPr>
        <w:t xml:space="preserve">от </w:t>
      </w:r>
    </w:p>
    <w:p w:rsidR="00777414" w:rsidRPr="00463EDF" w:rsidRDefault="00777414" w:rsidP="00777414">
      <w:pPr>
        <w:ind w:firstLine="567"/>
        <w:jc w:val="right"/>
        <w:rPr>
          <w:color w:val="000000"/>
          <w:sz w:val="17"/>
          <w:szCs w:val="17"/>
        </w:rPr>
      </w:pPr>
    </w:p>
    <w:p w:rsidR="00777414" w:rsidRDefault="00777414" w:rsidP="00777414">
      <w:pPr>
        <w:ind w:firstLine="567"/>
        <w:jc w:val="right"/>
        <w:rPr>
          <w:color w:val="000000"/>
          <w:sz w:val="17"/>
          <w:szCs w:val="17"/>
        </w:rPr>
      </w:pPr>
    </w:p>
    <w:p w:rsidR="00252DD6" w:rsidRDefault="00252DD6" w:rsidP="00252DD6">
      <w:pPr>
        <w:ind w:firstLine="567"/>
        <w:jc w:val="center"/>
        <w:rPr>
          <w:b/>
          <w:color w:val="000000"/>
          <w:sz w:val="28"/>
          <w:szCs w:val="28"/>
        </w:rPr>
      </w:pPr>
      <w:r w:rsidRPr="00252DD6">
        <w:rPr>
          <w:b/>
          <w:color w:val="000000"/>
          <w:sz w:val="28"/>
          <w:szCs w:val="28"/>
        </w:rPr>
        <w:t xml:space="preserve">Ключевые показатели муниципального  жилищного контроля </w:t>
      </w:r>
    </w:p>
    <w:p w:rsidR="00252DD6" w:rsidRDefault="00252DD6" w:rsidP="00252DD6">
      <w:pPr>
        <w:ind w:firstLine="567"/>
        <w:jc w:val="center"/>
        <w:rPr>
          <w:b/>
          <w:color w:val="000000"/>
          <w:sz w:val="28"/>
          <w:szCs w:val="28"/>
        </w:rPr>
      </w:pPr>
      <w:r w:rsidRPr="00252DD6">
        <w:rPr>
          <w:b/>
          <w:color w:val="000000"/>
          <w:sz w:val="28"/>
          <w:szCs w:val="28"/>
        </w:rPr>
        <w:t>и их целевые значения, индикативные показатели при осуществлении муниципального жилищного контроля  на территории муниципального образования  «Город Березники» Пермского края</w:t>
      </w:r>
    </w:p>
    <w:p w:rsidR="00252DD6" w:rsidRDefault="00252DD6" w:rsidP="00252DD6">
      <w:pPr>
        <w:ind w:firstLine="567"/>
        <w:jc w:val="center"/>
        <w:rPr>
          <w:b/>
          <w:color w:val="000000"/>
          <w:sz w:val="28"/>
          <w:szCs w:val="28"/>
        </w:rPr>
      </w:pPr>
    </w:p>
    <w:p w:rsidR="000866CD" w:rsidRDefault="000866CD" w:rsidP="00252DD6">
      <w:pPr>
        <w:ind w:firstLine="567"/>
        <w:jc w:val="center"/>
        <w:rPr>
          <w:b/>
          <w:color w:val="000000"/>
          <w:sz w:val="28"/>
          <w:szCs w:val="28"/>
        </w:rPr>
      </w:pP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 xml:space="preserve">Оценка результативности и эффективности деятельности по осуществлению муниципального </w:t>
      </w:r>
      <w:r>
        <w:rPr>
          <w:rFonts w:ascii="Times New Roman" w:hAnsi="Times New Roman" w:cs="Times New Roman"/>
          <w:spacing w:val="16"/>
          <w:sz w:val="28"/>
          <w:szCs w:val="28"/>
        </w:rPr>
        <w:t>жилищного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 xml:space="preserve"> контроля на территории муниципального образования «Город «Березники» Пермского края (далее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соответственно 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 xml:space="preserve">– муниципальный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жилищный 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6"/>
          <w:sz w:val="28"/>
          <w:szCs w:val="28"/>
        </w:rPr>
        <w:t>, муниципальное образование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>) осуществляется на основе системы показателей результативности и эффективности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деятельности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лесного</w:t>
      </w:r>
      <w:r w:rsidRPr="008166EA">
        <w:rPr>
          <w:rFonts w:ascii="Times New Roman" w:hAnsi="Times New Roman" w:cs="Times New Roman"/>
          <w:spacing w:val="16"/>
          <w:sz w:val="28"/>
          <w:szCs w:val="28"/>
        </w:rPr>
        <w:t xml:space="preserve"> контроля.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2.Основные понятия: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1)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контрольный орган – Администрация города Березники в лице </w:t>
      </w:r>
      <w:r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правления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имущественных и земельных отношений администрации города Березники;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2)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контролируемые лица – юридические лица, индивидуальные предприниматели, граждане</w:t>
      </w:r>
      <w:r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3)отчетный период – под отчетным периодом </w:t>
      </w:r>
      <w:r w:rsidRPr="00292C11">
        <w:rPr>
          <w:rFonts w:ascii="Times New Roman" w:hAnsi="Times New Roman" w:cs="Times New Roman"/>
          <w:spacing w:val="16"/>
          <w:sz w:val="28"/>
          <w:szCs w:val="28"/>
        </w:rPr>
        <w:t>понимается</w:t>
      </w:r>
      <w:r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 2022 году – период с 01 марта по 31 декабря 2022 года,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с 2023 года – </w:t>
      </w:r>
      <w:r w:rsidRPr="00292C11">
        <w:rPr>
          <w:rFonts w:ascii="Times New Roman" w:hAnsi="Times New Roman" w:cs="Times New Roman"/>
          <w:spacing w:val="16"/>
          <w:sz w:val="28"/>
          <w:szCs w:val="28"/>
        </w:rPr>
        <w:t>календарный год</w:t>
      </w:r>
      <w:r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4)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иные понятия, применяемые по тексту, применяются в тех же значениях, в которых они применяются в Федеральном законе от </w:t>
      </w:r>
      <w:r>
        <w:rPr>
          <w:rFonts w:ascii="Times New Roman" w:hAnsi="Times New Roman" w:cs="Times New Roman"/>
          <w:spacing w:val="16"/>
          <w:sz w:val="28"/>
          <w:szCs w:val="28"/>
        </w:rPr>
        <w:br/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(далее – Федеральный закон о контроле)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в 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>муниципальных правовых актах органов местного самоуправления муниципального образования.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3.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В систему показателей результативности и эффективности деятельности муниципального </w:t>
      </w:r>
      <w:r w:rsidR="001C3185">
        <w:rPr>
          <w:rFonts w:ascii="Times New Roman" w:hAnsi="Times New Roman" w:cs="Times New Roman"/>
          <w:spacing w:val="16"/>
          <w:sz w:val="28"/>
          <w:szCs w:val="28"/>
        </w:rPr>
        <w:t>жилищного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 контроля входят</w:t>
      </w:r>
      <w:r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1)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ключевые показатели муниципального </w:t>
      </w:r>
      <w:r w:rsidR="003E6202">
        <w:rPr>
          <w:rFonts w:ascii="Times New Roman" w:hAnsi="Times New Roman" w:cs="Times New Roman"/>
          <w:spacing w:val="16"/>
          <w:sz w:val="28"/>
          <w:szCs w:val="28"/>
        </w:rPr>
        <w:t>жилищного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 контроля</w:t>
      </w:r>
      <w:r w:rsidRPr="00F22F6C">
        <w:rPr>
          <w:rFonts w:ascii="Times New Roman" w:hAnsi="Times New Roman" w:cs="Times New Roman"/>
          <w:spacing w:val="16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(далее </w:t>
      </w:r>
      <w:r w:rsidR="009F1E6F">
        <w:rPr>
          <w:rFonts w:ascii="Times New Roman" w:hAnsi="Times New Roman" w:cs="Times New Roman"/>
          <w:spacing w:val="16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pacing w:val="16"/>
          <w:sz w:val="28"/>
          <w:szCs w:val="28"/>
        </w:rPr>
        <w:t xml:space="preserve"> ключевые показатели);</w:t>
      </w:r>
    </w:p>
    <w:p w:rsidR="000866CD" w:rsidRDefault="000866CD" w:rsidP="000866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2)индикативные показатели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муниципального </w:t>
      </w:r>
      <w:r w:rsidR="003E6202">
        <w:rPr>
          <w:rFonts w:ascii="Times New Roman" w:hAnsi="Times New Roman" w:cs="Times New Roman"/>
          <w:spacing w:val="16"/>
          <w:sz w:val="28"/>
          <w:szCs w:val="28"/>
        </w:rPr>
        <w:t>жилищного</w:t>
      </w:r>
      <w:r w:rsidRPr="00F66C04">
        <w:rPr>
          <w:rFonts w:ascii="Times New Roman" w:hAnsi="Times New Roman" w:cs="Times New Roman"/>
          <w:spacing w:val="16"/>
          <w:sz w:val="28"/>
          <w:szCs w:val="28"/>
        </w:rPr>
        <w:t xml:space="preserve"> контроля</w:t>
      </w:r>
      <w:r w:rsidRPr="00F22F6C">
        <w:rPr>
          <w:rFonts w:ascii="Times New Roman" w:hAnsi="Times New Roman" w:cs="Times New Roman"/>
          <w:spacing w:val="16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(далее </w:t>
      </w:r>
      <w:r w:rsidR="009F1E6F">
        <w:rPr>
          <w:rFonts w:ascii="Times New Roman" w:hAnsi="Times New Roman" w:cs="Times New Roman"/>
          <w:spacing w:val="16"/>
          <w:sz w:val="28"/>
          <w:szCs w:val="28"/>
        </w:rPr>
        <w:t>-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индикативные показатели).</w:t>
      </w:r>
    </w:p>
    <w:p w:rsidR="00252DD6" w:rsidRPr="00527D07" w:rsidRDefault="00167830" w:rsidP="00527D07">
      <w:pPr>
        <w:ind w:firstLine="708"/>
        <w:jc w:val="both"/>
        <w:rPr>
          <w:color w:val="000000"/>
          <w:sz w:val="28"/>
          <w:szCs w:val="28"/>
        </w:rPr>
      </w:pPr>
      <w:r w:rsidRPr="00527D07">
        <w:rPr>
          <w:color w:val="000000"/>
          <w:sz w:val="28"/>
          <w:szCs w:val="28"/>
        </w:rPr>
        <w:t>4.</w:t>
      </w:r>
      <w:r w:rsidR="00252DD6" w:rsidRPr="00527D07">
        <w:rPr>
          <w:color w:val="000000"/>
          <w:sz w:val="28"/>
          <w:szCs w:val="28"/>
        </w:rPr>
        <w:t xml:space="preserve">Ключевые показатели </w:t>
      </w:r>
      <w:r w:rsidR="00F34A95">
        <w:rPr>
          <w:color w:val="000000"/>
          <w:sz w:val="28"/>
          <w:szCs w:val="28"/>
        </w:rPr>
        <w:t xml:space="preserve">(далее – КП) </w:t>
      </w:r>
      <w:r w:rsidR="00252DD6" w:rsidRPr="00527D07">
        <w:rPr>
          <w:color w:val="000000"/>
          <w:sz w:val="28"/>
          <w:szCs w:val="28"/>
        </w:rPr>
        <w:t>их целевые значения:</w:t>
      </w:r>
    </w:p>
    <w:p w:rsidR="00252DD6" w:rsidRPr="00252DD6" w:rsidRDefault="00252DD6" w:rsidP="00252DD6">
      <w:pPr>
        <w:ind w:left="567"/>
        <w:rPr>
          <w:b/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71"/>
        <w:gridCol w:w="3083"/>
      </w:tblGrid>
      <w:tr w:rsidR="00252DD6" w:rsidTr="009F1E6F">
        <w:tc>
          <w:tcPr>
            <w:tcW w:w="6771" w:type="dxa"/>
          </w:tcPr>
          <w:p w:rsidR="00252DD6" w:rsidRPr="00252DD6" w:rsidRDefault="00252DD6" w:rsidP="00252DD6">
            <w:pPr>
              <w:jc w:val="center"/>
              <w:rPr>
                <w:color w:val="000000"/>
                <w:sz w:val="28"/>
                <w:szCs w:val="28"/>
              </w:rPr>
            </w:pPr>
            <w:r w:rsidRPr="00252DD6">
              <w:rPr>
                <w:color w:val="000000"/>
                <w:sz w:val="28"/>
                <w:szCs w:val="28"/>
              </w:rPr>
              <w:lastRenderedPageBreak/>
              <w:t>Ключевые показатели</w:t>
            </w:r>
          </w:p>
        </w:tc>
        <w:tc>
          <w:tcPr>
            <w:tcW w:w="3083" w:type="dxa"/>
          </w:tcPr>
          <w:p w:rsidR="00252DD6" w:rsidRDefault="00252DD6" w:rsidP="00252DD6">
            <w:pPr>
              <w:jc w:val="center"/>
              <w:rPr>
                <w:color w:val="000000"/>
                <w:sz w:val="28"/>
                <w:szCs w:val="28"/>
              </w:rPr>
            </w:pPr>
            <w:r w:rsidRPr="00252DD6">
              <w:rPr>
                <w:color w:val="000000"/>
                <w:sz w:val="28"/>
                <w:szCs w:val="28"/>
              </w:rPr>
              <w:t>Целевые значения</w:t>
            </w:r>
          </w:p>
          <w:p w:rsidR="00056599" w:rsidRPr="00252DD6" w:rsidRDefault="00056599" w:rsidP="00252D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(%)</w:t>
            </w:r>
          </w:p>
        </w:tc>
      </w:tr>
      <w:tr w:rsidR="00252DD6" w:rsidTr="009F1E6F">
        <w:tc>
          <w:tcPr>
            <w:tcW w:w="6771" w:type="dxa"/>
          </w:tcPr>
          <w:p w:rsidR="00252DD6" w:rsidRDefault="00F34A95" w:rsidP="00DA0E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</w:t>
            </w:r>
            <w:r w:rsidR="009F1E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 «</w:t>
            </w:r>
            <w:r w:rsidR="00056599">
              <w:rPr>
                <w:color w:val="000000"/>
                <w:sz w:val="28"/>
                <w:szCs w:val="28"/>
              </w:rPr>
              <w:t>Доля</w:t>
            </w:r>
            <w:r w:rsidR="00252DD6" w:rsidRPr="00252DD6">
              <w:rPr>
                <w:color w:val="000000"/>
                <w:sz w:val="28"/>
                <w:szCs w:val="28"/>
              </w:rPr>
              <w:t xml:space="preserve">устраненных нарушений </w:t>
            </w:r>
            <w:r w:rsidR="00A855B2">
              <w:rPr>
                <w:color w:val="000000"/>
                <w:sz w:val="28"/>
                <w:szCs w:val="28"/>
              </w:rPr>
              <w:t xml:space="preserve">обязательных требований </w:t>
            </w:r>
            <w:r w:rsidR="00252DD6" w:rsidRPr="00252DD6">
              <w:rPr>
                <w:color w:val="000000"/>
                <w:sz w:val="28"/>
                <w:szCs w:val="28"/>
              </w:rPr>
              <w:t xml:space="preserve">из числа выявленных нарушений </w:t>
            </w:r>
            <w:r w:rsidR="00A855B2">
              <w:rPr>
                <w:color w:val="000000"/>
                <w:sz w:val="28"/>
                <w:szCs w:val="28"/>
              </w:rPr>
              <w:t xml:space="preserve"> обязательных требований при проведении </w:t>
            </w:r>
            <w:r w:rsidR="00CB7574">
              <w:rPr>
                <w:color w:val="000000"/>
                <w:sz w:val="28"/>
                <w:szCs w:val="28"/>
              </w:rPr>
              <w:t xml:space="preserve">контрольных мероприятий в рамках </w:t>
            </w:r>
            <w:r w:rsidR="00A855B2">
              <w:rPr>
                <w:color w:val="000000"/>
                <w:sz w:val="28"/>
                <w:szCs w:val="28"/>
              </w:rPr>
              <w:t>муниципального жилищного контроля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52DD6" w:rsidRPr="00252DD6" w:rsidRDefault="00252DD6" w:rsidP="00DA0E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52DD6" w:rsidRDefault="00252DD6" w:rsidP="00252D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2DD6" w:rsidRPr="00252DD6" w:rsidRDefault="00252DD6" w:rsidP="00056599">
            <w:pPr>
              <w:jc w:val="center"/>
              <w:rPr>
                <w:color w:val="000000"/>
                <w:sz w:val="28"/>
                <w:szCs w:val="28"/>
              </w:rPr>
            </w:pPr>
            <w:r w:rsidRPr="00252DD6">
              <w:rPr>
                <w:color w:val="000000"/>
                <w:sz w:val="28"/>
                <w:szCs w:val="28"/>
              </w:rPr>
              <w:t xml:space="preserve">70 </w:t>
            </w:r>
          </w:p>
        </w:tc>
      </w:tr>
      <w:tr w:rsidR="00252DD6" w:rsidTr="009F1E6F">
        <w:tc>
          <w:tcPr>
            <w:tcW w:w="6771" w:type="dxa"/>
          </w:tcPr>
          <w:p w:rsidR="00252DD6" w:rsidRPr="00252DD6" w:rsidRDefault="00F34A95" w:rsidP="00DA0E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</w:t>
            </w:r>
            <w:r w:rsidR="009F1E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 «</w:t>
            </w:r>
            <w:r w:rsidR="00056599">
              <w:rPr>
                <w:color w:val="000000"/>
                <w:sz w:val="28"/>
                <w:szCs w:val="28"/>
              </w:rPr>
              <w:t xml:space="preserve">Доля </w:t>
            </w:r>
            <w:r w:rsidR="00252DD6">
              <w:rPr>
                <w:color w:val="000000"/>
                <w:sz w:val="28"/>
                <w:szCs w:val="28"/>
              </w:rPr>
              <w:t xml:space="preserve">обоснованных жалоб на действия </w:t>
            </w:r>
            <w:r w:rsidR="00252DD6" w:rsidRPr="00252DD6">
              <w:rPr>
                <w:color w:val="000000"/>
                <w:sz w:val="28"/>
                <w:szCs w:val="28"/>
              </w:rPr>
              <w:t>(бездействие) органа муниципального контроля и (или) его должностного лица при проведении контрольных (надзорных) мероприятий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52DD6" w:rsidRDefault="00252DD6" w:rsidP="00DA0E8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52DD6" w:rsidRDefault="00252DD6" w:rsidP="00252D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2DD6" w:rsidRPr="00252DD6" w:rsidRDefault="00252DD6" w:rsidP="00056599">
            <w:pPr>
              <w:jc w:val="center"/>
              <w:rPr>
                <w:color w:val="000000"/>
                <w:sz w:val="28"/>
                <w:szCs w:val="28"/>
              </w:rPr>
            </w:pPr>
            <w:r w:rsidRPr="00252DD6">
              <w:rPr>
                <w:color w:val="000000"/>
                <w:sz w:val="28"/>
                <w:szCs w:val="28"/>
              </w:rPr>
              <w:t>0</w:t>
            </w:r>
          </w:p>
        </w:tc>
      </w:tr>
      <w:tr w:rsidR="001C1226" w:rsidTr="009F1E6F">
        <w:tc>
          <w:tcPr>
            <w:tcW w:w="6771" w:type="dxa"/>
          </w:tcPr>
          <w:p w:rsidR="001C1226" w:rsidRDefault="00F34A95" w:rsidP="009F1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</w:t>
            </w:r>
            <w:r w:rsidR="009F1E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 «</w:t>
            </w:r>
            <w:r w:rsidR="001C1226">
              <w:rPr>
                <w:color w:val="000000"/>
                <w:sz w:val="28"/>
                <w:szCs w:val="28"/>
              </w:rPr>
              <w:t>Доля контрольных мероприятий, по результатам которых были выявлены нарушения</w:t>
            </w:r>
            <w:r w:rsidR="00167830">
              <w:rPr>
                <w:color w:val="000000"/>
                <w:sz w:val="28"/>
                <w:szCs w:val="28"/>
              </w:rPr>
              <w:t>,</w:t>
            </w:r>
            <w:r w:rsidR="003823D1">
              <w:rPr>
                <w:color w:val="000000"/>
                <w:sz w:val="28"/>
                <w:szCs w:val="28"/>
              </w:rPr>
              <w:t xml:space="preserve"> за которые действующим законодательством Российской Федерации предусмотрена административная и иная ответственность</w:t>
            </w:r>
            <w:r w:rsidR="001C1226">
              <w:rPr>
                <w:color w:val="000000"/>
                <w:sz w:val="28"/>
                <w:szCs w:val="28"/>
              </w:rPr>
              <w:t xml:space="preserve">, но не  </w:t>
            </w:r>
            <w:r w:rsidR="00167830">
              <w:rPr>
                <w:color w:val="000000"/>
                <w:sz w:val="28"/>
                <w:szCs w:val="28"/>
              </w:rPr>
              <w:t xml:space="preserve">были </w:t>
            </w:r>
            <w:r w:rsidR="001C1226">
              <w:rPr>
                <w:color w:val="000000"/>
                <w:sz w:val="28"/>
                <w:szCs w:val="28"/>
              </w:rPr>
              <w:t xml:space="preserve">приняты меры </w:t>
            </w:r>
            <w:r w:rsidR="003823D1">
              <w:rPr>
                <w:color w:val="000000"/>
                <w:sz w:val="28"/>
                <w:szCs w:val="28"/>
              </w:rPr>
              <w:t>по привлечению к соответствующей ответственности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F1E6F" w:rsidRPr="00252DD6" w:rsidDel="00056599" w:rsidRDefault="009F1E6F" w:rsidP="009F1E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1226" w:rsidRPr="00B37DEC" w:rsidRDefault="00F34A95" w:rsidP="00F34A95">
            <w:pPr>
              <w:jc w:val="center"/>
              <w:rPr>
                <w:color w:val="000000"/>
                <w:sz w:val="28"/>
                <w:szCs w:val="28"/>
              </w:rPr>
            </w:pPr>
            <w:r w:rsidRPr="00B37DE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F1E6F" w:rsidRDefault="009F1E6F" w:rsidP="00F34A95">
      <w:pPr>
        <w:tabs>
          <w:tab w:val="left" w:pos="903"/>
        </w:tabs>
        <w:ind w:firstLine="567"/>
        <w:rPr>
          <w:color w:val="000000"/>
          <w:sz w:val="28"/>
          <w:szCs w:val="28"/>
        </w:rPr>
      </w:pPr>
    </w:p>
    <w:p w:rsidR="00252DD6" w:rsidRDefault="009F1E6F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34A95" w:rsidRPr="00B37DEC">
        <w:rPr>
          <w:color w:val="000000"/>
          <w:sz w:val="28"/>
          <w:szCs w:val="28"/>
        </w:rPr>
        <w:t>Ключевой показатель КП-1 рассчитывается по формуле: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F34A95" w:rsidRPr="00B37DEC" w:rsidRDefault="00F34A95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>КП-1 % = (А/Б)*100%, где:</w:t>
      </w:r>
    </w:p>
    <w:p w:rsidR="00F34A95" w:rsidRPr="00B37DEC" w:rsidRDefault="00F34A95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>А-общее количество нарушений, выявленных при проведении контрольных мероприятий в рамках муниципального жилищного контроля, и не устраненных;</w:t>
      </w:r>
    </w:p>
    <w:p w:rsidR="00F34A95" w:rsidRDefault="00F34A95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>Б</w:t>
      </w:r>
      <w:r w:rsidR="009F1E6F">
        <w:rPr>
          <w:color w:val="000000"/>
          <w:sz w:val="28"/>
          <w:szCs w:val="28"/>
        </w:rPr>
        <w:t>-</w:t>
      </w:r>
      <w:r w:rsidRPr="00B37DEC">
        <w:rPr>
          <w:color w:val="000000"/>
          <w:sz w:val="28"/>
          <w:szCs w:val="28"/>
        </w:rPr>
        <w:t xml:space="preserve"> общее количество, нарушений выявленных при  проведении контрольных мероприятий в рамках муниципального жилищного контроля</w:t>
      </w:r>
      <w:r w:rsidR="00CD302B" w:rsidRPr="00B37DEC">
        <w:rPr>
          <w:color w:val="000000"/>
          <w:sz w:val="28"/>
          <w:szCs w:val="28"/>
        </w:rPr>
        <w:t>.</w:t>
      </w:r>
    </w:p>
    <w:p w:rsid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CD302B" w:rsidRPr="00B37DEC" w:rsidRDefault="00CD302B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B37DEC" w:rsidRDefault="009F1E6F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B37DEC">
        <w:rPr>
          <w:color w:val="000000"/>
          <w:sz w:val="28"/>
          <w:szCs w:val="28"/>
        </w:rPr>
        <w:t>Ключевой показатель КП-2</w:t>
      </w:r>
      <w:r w:rsidR="00B37DEC" w:rsidRPr="00B37DEC">
        <w:rPr>
          <w:color w:val="000000"/>
          <w:sz w:val="28"/>
          <w:szCs w:val="28"/>
        </w:rPr>
        <w:t xml:space="preserve"> рассчитывается по формуле: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КП-2</w:t>
      </w:r>
      <w:r w:rsidRPr="00B37DEC">
        <w:rPr>
          <w:color w:val="000000"/>
          <w:sz w:val="28"/>
          <w:szCs w:val="28"/>
        </w:rPr>
        <w:t xml:space="preserve"> % = (А/Б)*100%, где: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 xml:space="preserve">А- количество </w:t>
      </w:r>
      <w:r>
        <w:rPr>
          <w:color w:val="000000"/>
          <w:sz w:val="28"/>
          <w:szCs w:val="28"/>
        </w:rPr>
        <w:t xml:space="preserve">обоснованных жалоб на действия </w:t>
      </w:r>
      <w:r w:rsidRPr="00252DD6">
        <w:rPr>
          <w:color w:val="000000"/>
          <w:sz w:val="28"/>
          <w:szCs w:val="28"/>
        </w:rPr>
        <w:t xml:space="preserve">(бездействие) </w:t>
      </w:r>
      <w:r w:rsidR="009F1E6F">
        <w:rPr>
          <w:color w:val="000000"/>
          <w:sz w:val="28"/>
          <w:szCs w:val="28"/>
        </w:rPr>
        <w:t xml:space="preserve">контрольного </w:t>
      </w:r>
      <w:r w:rsidRPr="00252DD6">
        <w:rPr>
          <w:color w:val="000000"/>
          <w:sz w:val="28"/>
          <w:szCs w:val="28"/>
        </w:rPr>
        <w:t>органа и (или) его должностного лица при проведении контрольных мероприятий</w:t>
      </w:r>
      <w:r w:rsidRPr="00B37DEC">
        <w:rPr>
          <w:color w:val="000000"/>
          <w:sz w:val="28"/>
          <w:szCs w:val="28"/>
        </w:rPr>
        <w:t>;</w:t>
      </w:r>
    </w:p>
    <w:p w:rsid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>Б</w:t>
      </w:r>
      <w:r w:rsidR="009F1E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общее количество жалоб на действия </w:t>
      </w:r>
      <w:r w:rsidRPr="00252DD6">
        <w:rPr>
          <w:color w:val="000000"/>
          <w:sz w:val="28"/>
          <w:szCs w:val="28"/>
        </w:rPr>
        <w:t xml:space="preserve">(бездействие) </w:t>
      </w:r>
      <w:r w:rsidR="009F1E6F">
        <w:rPr>
          <w:color w:val="000000"/>
          <w:sz w:val="28"/>
          <w:szCs w:val="28"/>
        </w:rPr>
        <w:t xml:space="preserve">контрольного </w:t>
      </w:r>
      <w:r w:rsidRPr="00252DD6">
        <w:rPr>
          <w:color w:val="000000"/>
          <w:sz w:val="28"/>
          <w:szCs w:val="28"/>
        </w:rPr>
        <w:t>органа и (или) его должностного лица при проведении контрольных мероприятий</w:t>
      </w:r>
      <w:r w:rsidRPr="00B37DEC">
        <w:rPr>
          <w:color w:val="000000"/>
          <w:sz w:val="28"/>
          <w:szCs w:val="28"/>
        </w:rPr>
        <w:t>.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B37DEC" w:rsidRDefault="009F1E6F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B37DEC">
        <w:rPr>
          <w:color w:val="000000"/>
          <w:sz w:val="28"/>
          <w:szCs w:val="28"/>
        </w:rPr>
        <w:t>Ключевой показатель КП-3</w:t>
      </w:r>
      <w:r w:rsidR="00B37DEC" w:rsidRPr="00B37DEC">
        <w:rPr>
          <w:color w:val="000000"/>
          <w:sz w:val="28"/>
          <w:szCs w:val="28"/>
        </w:rPr>
        <w:t xml:space="preserve"> рассчитывается по формуле: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КП-3</w:t>
      </w:r>
      <w:r w:rsidRPr="00B37DEC">
        <w:rPr>
          <w:color w:val="000000"/>
          <w:sz w:val="28"/>
          <w:szCs w:val="28"/>
        </w:rPr>
        <w:t xml:space="preserve"> % = (А/Б)*100%, где:</w:t>
      </w:r>
    </w:p>
    <w:p w:rsidR="00B37DEC" w:rsidRP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 xml:space="preserve">А- количество </w:t>
      </w:r>
      <w:r>
        <w:rPr>
          <w:color w:val="000000"/>
          <w:sz w:val="28"/>
          <w:szCs w:val="28"/>
        </w:rPr>
        <w:t xml:space="preserve">контрольных мероприятий, по результатам которых были выявлены нарушения, за которые действующим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 предусмотрена административная и иная ответственность, но не  были приняты меры по привлечению к соответствующей ответственности</w:t>
      </w:r>
      <w:r w:rsidRPr="00B37DEC">
        <w:rPr>
          <w:color w:val="000000"/>
          <w:sz w:val="28"/>
          <w:szCs w:val="28"/>
        </w:rPr>
        <w:t>;</w:t>
      </w:r>
    </w:p>
    <w:p w:rsidR="00B37DEC" w:rsidRDefault="00B37DEC" w:rsidP="009F1E6F">
      <w:pPr>
        <w:tabs>
          <w:tab w:val="left" w:pos="903"/>
        </w:tabs>
        <w:ind w:firstLine="567"/>
        <w:jc w:val="both"/>
        <w:rPr>
          <w:color w:val="000000"/>
          <w:sz w:val="28"/>
          <w:szCs w:val="28"/>
        </w:rPr>
      </w:pPr>
      <w:r w:rsidRPr="00B37DEC">
        <w:rPr>
          <w:color w:val="000000"/>
          <w:sz w:val="28"/>
          <w:szCs w:val="28"/>
        </w:rPr>
        <w:t>Б</w:t>
      </w:r>
      <w:r w:rsidR="009F1E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общее количество контрольных мероприятий, по результатам которых были выявлены нарушения, за которые действующим законодательством Российской Федерации предусмотрена административная и иная ответственность</w:t>
      </w:r>
      <w:r w:rsidRPr="00B37DEC">
        <w:rPr>
          <w:color w:val="000000"/>
          <w:sz w:val="28"/>
          <w:szCs w:val="28"/>
        </w:rPr>
        <w:t>.</w:t>
      </w:r>
    </w:p>
    <w:p w:rsidR="00705780" w:rsidRDefault="00167830" w:rsidP="009F1E6F">
      <w:pPr>
        <w:pStyle w:val="af2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D4A82" w:rsidRPr="00BD32D4">
        <w:rPr>
          <w:color w:val="000000"/>
          <w:sz w:val="28"/>
          <w:szCs w:val="28"/>
        </w:rPr>
        <w:t>Индикативные показатели:</w:t>
      </w:r>
    </w:p>
    <w:p w:rsidR="002B35B3" w:rsidRPr="00BD32D4" w:rsidRDefault="009F1E6F" w:rsidP="009F1E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2EA9" w:rsidRPr="00B06DDE">
        <w:rPr>
          <w:color w:val="000000"/>
          <w:sz w:val="28"/>
          <w:szCs w:val="28"/>
        </w:rPr>
        <w:t xml:space="preserve">количество </w:t>
      </w:r>
      <w:r w:rsidR="00512EA9">
        <w:rPr>
          <w:color w:val="000000"/>
          <w:sz w:val="28"/>
          <w:szCs w:val="28"/>
        </w:rPr>
        <w:t>профилактических мероприятий (информирований и консультирований), проведенных</w:t>
      </w:r>
      <w:r w:rsidR="00512EA9" w:rsidRPr="00B06DDE">
        <w:rPr>
          <w:color w:val="000000"/>
          <w:sz w:val="28"/>
          <w:szCs w:val="28"/>
        </w:rPr>
        <w:t xml:space="preserve"> за отчетный период;</w:t>
      </w:r>
    </w:p>
    <w:p w:rsidR="00512EA9" w:rsidRPr="00B06DDE" w:rsidRDefault="009F1E6F" w:rsidP="009F1E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12EA9" w:rsidRPr="00B06DDE">
        <w:rPr>
          <w:color w:val="000000"/>
          <w:sz w:val="28"/>
          <w:szCs w:val="28"/>
        </w:rPr>
        <w:t>количество контрольных мероприятий</w:t>
      </w:r>
      <w:r w:rsidR="00512EA9">
        <w:rPr>
          <w:color w:val="000000"/>
          <w:sz w:val="28"/>
          <w:szCs w:val="28"/>
        </w:rPr>
        <w:t xml:space="preserve"> (</w:t>
      </w:r>
      <w:r w:rsidR="00512EA9" w:rsidRPr="00B06DDE">
        <w:rPr>
          <w:color w:val="000000"/>
          <w:sz w:val="28"/>
          <w:szCs w:val="28"/>
        </w:rPr>
        <w:t xml:space="preserve">инспекционных визитов, </w:t>
      </w:r>
      <w:r w:rsidR="00512EA9">
        <w:rPr>
          <w:color w:val="000000"/>
          <w:sz w:val="28"/>
          <w:szCs w:val="28"/>
        </w:rPr>
        <w:t>рейдовых осмотров,</w:t>
      </w:r>
      <w:r w:rsidR="001E7069">
        <w:rPr>
          <w:color w:val="000000"/>
          <w:sz w:val="28"/>
          <w:szCs w:val="28"/>
        </w:rPr>
        <w:t xml:space="preserve"> </w:t>
      </w:r>
      <w:r w:rsidR="00512EA9" w:rsidRPr="00B06DDE">
        <w:rPr>
          <w:color w:val="000000"/>
          <w:sz w:val="28"/>
          <w:szCs w:val="28"/>
        </w:rPr>
        <w:t>документарных проверок</w:t>
      </w:r>
      <w:r w:rsidR="00512EA9">
        <w:rPr>
          <w:color w:val="000000"/>
          <w:sz w:val="28"/>
          <w:szCs w:val="28"/>
        </w:rPr>
        <w:t>,</w:t>
      </w:r>
      <w:r w:rsidR="001E7069">
        <w:rPr>
          <w:color w:val="000000"/>
          <w:sz w:val="28"/>
          <w:szCs w:val="28"/>
        </w:rPr>
        <w:t xml:space="preserve"> </w:t>
      </w:r>
      <w:r w:rsidR="00512EA9" w:rsidRPr="00512EA9">
        <w:rPr>
          <w:color w:val="000000"/>
          <w:sz w:val="28"/>
          <w:szCs w:val="28"/>
        </w:rPr>
        <w:t>выездных проверок</w:t>
      </w:r>
      <w:r w:rsidR="00705780">
        <w:rPr>
          <w:color w:val="000000"/>
          <w:sz w:val="28"/>
          <w:szCs w:val="28"/>
        </w:rPr>
        <w:t>,</w:t>
      </w:r>
      <w:r w:rsidR="001E7069">
        <w:rPr>
          <w:color w:val="000000"/>
          <w:sz w:val="28"/>
          <w:szCs w:val="28"/>
        </w:rPr>
        <w:t xml:space="preserve"> </w:t>
      </w:r>
      <w:r w:rsidR="00705780" w:rsidRPr="00B06DDE">
        <w:rPr>
          <w:color w:val="000000"/>
          <w:sz w:val="28"/>
          <w:szCs w:val="28"/>
        </w:rPr>
        <w:t>наблюдений за соблюдением обязательных требований</w:t>
      </w:r>
      <w:r w:rsidR="00705780">
        <w:rPr>
          <w:color w:val="000000"/>
          <w:sz w:val="28"/>
          <w:szCs w:val="28"/>
        </w:rPr>
        <w:t>,</w:t>
      </w:r>
      <w:r w:rsidR="001E7069">
        <w:rPr>
          <w:color w:val="000000"/>
          <w:sz w:val="28"/>
          <w:szCs w:val="28"/>
        </w:rPr>
        <w:t xml:space="preserve"> </w:t>
      </w:r>
      <w:r w:rsidR="00705780" w:rsidRPr="00B06DDE">
        <w:rPr>
          <w:color w:val="000000"/>
          <w:sz w:val="28"/>
          <w:szCs w:val="28"/>
        </w:rPr>
        <w:t>выездных обследований</w:t>
      </w:r>
      <w:r w:rsidR="00512EA9">
        <w:rPr>
          <w:color w:val="000000"/>
          <w:sz w:val="28"/>
          <w:szCs w:val="28"/>
        </w:rPr>
        <w:t>)</w:t>
      </w:r>
      <w:r w:rsidR="001E7069">
        <w:rPr>
          <w:color w:val="000000"/>
          <w:sz w:val="28"/>
          <w:szCs w:val="28"/>
        </w:rPr>
        <w:t xml:space="preserve"> </w:t>
      </w:r>
      <w:r w:rsidR="00512EA9" w:rsidRPr="00B06DDE">
        <w:rPr>
          <w:color w:val="000000"/>
          <w:sz w:val="28"/>
          <w:szCs w:val="28"/>
        </w:rPr>
        <w:t>проведенных за отчетный период;</w:t>
      </w:r>
    </w:p>
    <w:p w:rsidR="00512EA9" w:rsidRDefault="009F1E6F" w:rsidP="009F1E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512EA9" w:rsidRPr="00B06DDE">
        <w:rPr>
          <w:color w:val="000000"/>
          <w:sz w:val="28"/>
          <w:szCs w:val="28"/>
        </w:rPr>
        <w:t xml:space="preserve">количество </w:t>
      </w:r>
      <w:r w:rsidR="00705780">
        <w:rPr>
          <w:color w:val="000000"/>
          <w:sz w:val="28"/>
          <w:szCs w:val="28"/>
        </w:rPr>
        <w:t>контрольных мероприятий, по результатам которых выявлены нарушения обязательных требований</w:t>
      </w:r>
      <w:r w:rsidR="00512EA9" w:rsidRPr="00B06DDE">
        <w:rPr>
          <w:color w:val="000000"/>
          <w:sz w:val="28"/>
          <w:szCs w:val="28"/>
        </w:rPr>
        <w:t xml:space="preserve">, </w:t>
      </w:r>
      <w:r w:rsidR="00705780">
        <w:rPr>
          <w:color w:val="000000"/>
          <w:sz w:val="28"/>
          <w:szCs w:val="28"/>
        </w:rPr>
        <w:t>за отчетный период.</w:t>
      </w:r>
    </w:p>
    <w:p w:rsidR="006F47E6" w:rsidRPr="00B06DDE" w:rsidRDefault="00512EA9" w:rsidP="009F1E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512EA9" w:rsidRPr="00B06DDE" w:rsidRDefault="00512EA9" w:rsidP="009F1E6F">
      <w:pPr>
        <w:jc w:val="both"/>
        <w:rPr>
          <w:color w:val="000000"/>
          <w:sz w:val="28"/>
          <w:szCs w:val="28"/>
        </w:rPr>
      </w:pPr>
    </w:p>
    <w:sectPr w:rsidR="00512EA9" w:rsidRPr="00B06DDE" w:rsidSect="00527B15">
      <w:headerReference w:type="even" r:id="rId9"/>
      <w:headerReference w:type="default" r:id="rId10"/>
      <w:pgSz w:w="11906" w:h="16838"/>
      <w:pgMar w:top="363" w:right="567" w:bottom="426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09" w:rsidRDefault="00BD4609" w:rsidP="00777414">
      <w:r>
        <w:separator/>
      </w:r>
    </w:p>
  </w:endnote>
  <w:endnote w:type="continuationSeparator" w:id="1">
    <w:p w:rsidR="00BD4609" w:rsidRDefault="00BD460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09" w:rsidRDefault="00BD4609" w:rsidP="00777414">
      <w:r>
        <w:separator/>
      </w:r>
    </w:p>
  </w:footnote>
  <w:footnote w:type="continuationSeparator" w:id="1">
    <w:p w:rsidR="00BD4609" w:rsidRDefault="00BD460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8E" w:rsidRDefault="00F617C2" w:rsidP="001E0C31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8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A0E8E" w:rsidRDefault="00DA0E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8E" w:rsidRDefault="00F617C2" w:rsidP="001E0C31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8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05733">
      <w:rPr>
        <w:rStyle w:val="a8"/>
        <w:noProof/>
      </w:rPr>
      <w:t>3</w:t>
    </w:r>
    <w:r>
      <w:rPr>
        <w:rStyle w:val="a8"/>
      </w:rPr>
      <w:fldChar w:fldCharType="end"/>
    </w:r>
  </w:p>
  <w:p w:rsidR="00DA0E8E" w:rsidRDefault="00DA0E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BCA"/>
    <w:multiLevelType w:val="hybridMultilevel"/>
    <w:tmpl w:val="CB20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50C9"/>
    <w:multiLevelType w:val="hybridMultilevel"/>
    <w:tmpl w:val="E722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D5AE2"/>
    <w:multiLevelType w:val="multilevel"/>
    <w:tmpl w:val="0150C1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21CBC"/>
    <w:rsid w:val="000365F0"/>
    <w:rsid w:val="000412B7"/>
    <w:rsid w:val="00056599"/>
    <w:rsid w:val="000706C4"/>
    <w:rsid w:val="00085400"/>
    <w:rsid w:val="000866CD"/>
    <w:rsid w:val="000866DF"/>
    <w:rsid w:val="000B06FC"/>
    <w:rsid w:val="000D35A1"/>
    <w:rsid w:val="000D3D35"/>
    <w:rsid w:val="000D6A1A"/>
    <w:rsid w:val="00131A1E"/>
    <w:rsid w:val="001324BE"/>
    <w:rsid w:val="00153E22"/>
    <w:rsid w:val="00163010"/>
    <w:rsid w:val="0016454B"/>
    <w:rsid w:val="00167830"/>
    <w:rsid w:val="001858A0"/>
    <w:rsid w:val="001900C6"/>
    <w:rsid w:val="001A4ED6"/>
    <w:rsid w:val="001A7013"/>
    <w:rsid w:val="001C1226"/>
    <w:rsid w:val="001C3185"/>
    <w:rsid w:val="001E0C31"/>
    <w:rsid w:val="001E7069"/>
    <w:rsid w:val="0022443D"/>
    <w:rsid w:val="00237C22"/>
    <w:rsid w:val="00252DD6"/>
    <w:rsid w:val="00280A75"/>
    <w:rsid w:val="0028753D"/>
    <w:rsid w:val="002B35B3"/>
    <w:rsid w:val="002D08F5"/>
    <w:rsid w:val="002E0810"/>
    <w:rsid w:val="002E0B28"/>
    <w:rsid w:val="0032177F"/>
    <w:rsid w:val="00335C9E"/>
    <w:rsid w:val="00337C54"/>
    <w:rsid w:val="003545A7"/>
    <w:rsid w:val="003548BA"/>
    <w:rsid w:val="003823D1"/>
    <w:rsid w:val="003A43F4"/>
    <w:rsid w:val="003E6202"/>
    <w:rsid w:val="003F0B04"/>
    <w:rsid w:val="00400CB6"/>
    <w:rsid w:val="004136C5"/>
    <w:rsid w:val="00430E04"/>
    <w:rsid w:val="00431F27"/>
    <w:rsid w:val="00456E23"/>
    <w:rsid w:val="00462560"/>
    <w:rsid w:val="004671EE"/>
    <w:rsid w:val="004750D0"/>
    <w:rsid w:val="004B0D5F"/>
    <w:rsid w:val="004D2C35"/>
    <w:rsid w:val="004E012B"/>
    <w:rsid w:val="004F1939"/>
    <w:rsid w:val="00512EA9"/>
    <w:rsid w:val="00523960"/>
    <w:rsid w:val="00527B15"/>
    <w:rsid w:val="00527D07"/>
    <w:rsid w:val="00530495"/>
    <w:rsid w:val="00594972"/>
    <w:rsid w:val="005A35B7"/>
    <w:rsid w:val="005D043F"/>
    <w:rsid w:val="005D34A1"/>
    <w:rsid w:val="005D7D0E"/>
    <w:rsid w:val="005F6BDA"/>
    <w:rsid w:val="00647AB1"/>
    <w:rsid w:val="00681401"/>
    <w:rsid w:val="006A1976"/>
    <w:rsid w:val="006D4A82"/>
    <w:rsid w:val="006D4CD9"/>
    <w:rsid w:val="006D4D54"/>
    <w:rsid w:val="006F47E6"/>
    <w:rsid w:val="006F5934"/>
    <w:rsid w:val="006F6C82"/>
    <w:rsid w:val="00705780"/>
    <w:rsid w:val="007141EC"/>
    <w:rsid w:val="00726307"/>
    <w:rsid w:val="00735982"/>
    <w:rsid w:val="00736A57"/>
    <w:rsid w:val="00741A94"/>
    <w:rsid w:val="007512B0"/>
    <w:rsid w:val="00770604"/>
    <w:rsid w:val="00777414"/>
    <w:rsid w:val="00783A22"/>
    <w:rsid w:val="007D6D98"/>
    <w:rsid w:val="007E2F2C"/>
    <w:rsid w:val="008377C3"/>
    <w:rsid w:val="00837B82"/>
    <w:rsid w:val="00851BEB"/>
    <w:rsid w:val="00862320"/>
    <w:rsid w:val="00866BF0"/>
    <w:rsid w:val="00870DE6"/>
    <w:rsid w:val="00872C0A"/>
    <w:rsid w:val="008852AB"/>
    <w:rsid w:val="00905733"/>
    <w:rsid w:val="009206B2"/>
    <w:rsid w:val="00923144"/>
    <w:rsid w:val="00926860"/>
    <w:rsid w:val="00935631"/>
    <w:rsid w:val="009A46A0"/>
    <w:rsid w:val="009A5B78"/>
    <w:rsid w:val="009D07EB"/>
    <w:rsid w:val="009D3648"/>
    <w:rsid w:val="009E02C9"/>
    <w:rsid w:val="009E44E9"/>
    <w:rsid w:val="009F1E6F"/>
    <w:rsid w:val="00A44B31"/>
    <w:rsid w:val="00A5119E"/>
    <w:rsid w:val="00A7472F"/>
    <w:rsid w:val="00A855B2"/>
    <w:rsid w:val="00B06DDE"/>
    <w:rsid w:val="00B30157"/>
    <w:rsid w:val="00B37DEC"/>
    <w:rsid w:val="00B45F4D"/>
    <w:rsid w:val="00B7528F"/>
    <w:rsid w:val="00BA3505"/>
    <w:rsid w:val="00BD32D4"/>
    <w:rsid w:val="00BD4609"/>
    <w:rsid w:val="00C0172B"/>
    <w:rsid w:val="00C02904"/>
    <w:rsid w:val="00C046AE"/>
    <w:rsid w:val="00C55850"/>
    <w:rsid w:val="00C97C79"/>
    <w:rsid w:val="00CB7574"/>
    <w:rsid w:val="00CD2421"/>
    <w:rsid w:val="00CD302B"/>
    <w:rsid w:val="00CD6CD6"/>
    <w:rsid w:val="00CE6207"/>
    <w:rsid w:val="00CE6690"/>
    <w:rsid w:val="00D03B4C"/>
    <w:rsid w:val="00D06B0F"/>
    <w:rsid w:val="00D60144"/>
    <w:rsid w:val="00D61D40"/>
    <w:rsid w:val="00D77A8B"/>
    <w:rsid w:val="00D81992"/>
    <w:rsid w:val="00D83475"/>
    <w:rsid w:val="00D842E7"/>
    <w:rsid w:val="00D90AD8"/>
    <w:rsid w:val="00D92AE8"/>
    <w:rsid w:val="00DA0E8E"/>
    <w:rsid w:val="00DA14C5"/>
    <w:rsid w:val="00DF6DDA"/>
    <w:rsid w:val="00DF7030"/>
    <w:rsid w:val="00E04928"/>
    <w:rsid w:val="00E07FED"/>
    <w:rsid w:val="00E13072"/>
    <w:rsid w:val="00E34D53"/>
    <w:rsid w:val="00E668B2"/>
    <w:rsid w:val="00E76DCE"/>
    <w:rsid w:val="00EA27F4"/>
    <w:rsid w:val="00EA3112"/>
    <w:rsid w:val="00EA4CA0"/>
    <w:rsid w:val="00EB1561"/>
    <w:rsid w:val="00EC7F11"/>
    <w:rsid w:val="00EE1748"/>
    <w:rsid w:val="00EE1AF7"/>
    <w:rsid w:val="00EE4F45"/>
    <w:rsid w:val="00EE75F3"/>
    <w:rsid w:val="00F155DB"/>
    <w:rsid w:val="00F34A95"/>
    <w:rsid w:val="00F43706"/>
    <w:rsid w:val="00F617C2"/>
    <w:rsid w:val="00F71AB0"/>
    <w:rsid w:val="00FB7573"/>
    <w:rsid w:val="00FD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25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5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25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5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F0A5-CCEF-4394-9106-8A2B988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bazhina_ya</cp:lastModifiedBy>
  <cp:revision>5</cp:revision>
  <cp:lastPrinted>2022-04-01T08:31:00Z</cp:lastPrinted>
  <dcterms:created xsi:type="dcterms:W3CDTF">2022-04-01T08:56:00Z</dcterms:created>
  <dcterms:modified xsi:type="dcterms:W3CDTF">2022-04-01T09:29:00Z</dcterms:modified>
</cp:coreProperties>
</file>