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51" w:rsidRDefault="00D40293">
      <w:pPr>
        <w:widowControl/>
        <w:ind w:firstLine="851"/>
      </w:pPr>
      <w:r w:rsidRPr="009B4A97">
        <w:t xml:space="preserve">                                       </w:t>
      </w:r>
      <w:r w:rsidR="00EA49A6">
        <w:rPr>
          <w:noProof/>
        </w:rPr>
        <w:drawing>
          <wp:inline distT="0" distB="0" distL="0" distR="0">
            <wp:extent cx="693420" cy="7772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A97">
        <w:tab/>
      </w:r>
      <w:r w:rsidRPr="009B4A97">
        <w:tab/>
      </w:r>
    </w:p>
    <w:p w:rsidR="00005051" w:rsidRDefault="00005051" w:rsidP="00005051">
      <w:pPr>
        <w:widowControl/>
        <w:ind w:firstLine="0"/>
        <w:jc w:val="left"/>
        <w:rPr>
          <w:sz w:val="2"/>
        </w:rPr>
      </w:pPr>
      <w:r w:rsidRPr="009B4A97">
        <w:t>Проект</w:t>
      </w:r>
    </w:p>
    <w:p w:rsidR="00005051" w:rsidRDefault="00005051" w:rsidP="00005051">
      <w:pPr>
        <w:pStyle w:val="a3"/>
        <w:widowControl/>
      </w:pPr>
      <w:r>
        <w:t xml:space="preserve">БЕРЕЗНИКОВСКАЯ ГОРОДСКАЯ ДУМА </w:t>
      </w:r>
    </w:p>
    <w:p w:rsidR="00005051" w:rsidRDefault="00005051" w:rsidP="00005051">
      <w:pPr>
        <w:pStyle w:val="a3"/>
        <w:widowControl/>
        <w:rPr>
          <w:sz w:val="20"/>
        </w:rPr>
      </w:pPr>
      <w:r>
        <w:t>ПЕРМСКИЙ КРАЙ</w:t>
      </w:r>
    </w:p>
    <w:p w:rsidR="00005051" w:rsidRDefault="00005051" w:rsidP="00005051">
      <w:pPr>
        <w:pStyle w:val="1"/>
        <w:widowControl/>
        <w:rPr>
          <w:sz w:val="28"/>
        </w:rPr>
      </w:pPr>
      <w:r>
        <w:rPr>
          <w:lang w:val="en-US"/>
        </w:rPr>
        <w:t>VII</w:t>
      </w:r>
      <w:r>
        <w:t xml:space="preserve"> СОЗЫВ</w:t>
      </w:r>
    </w:p>
    <w:p w:rsidR="00005051" w:rsidRDefault="00005051" w:rsidP="00005051">
      <w:pPr>
        <w:widowControl/>
        <w:ind w:firstLine="0"/>
        <w:jc w:val="center"/>
        <w:rPr>
          <w:b/>
          <w:spacing w:val="28"/>
          <w:sz w:val="36"/>
        </w:rPr>
      </w:pPr>
      <w:r>
        <w:rPr>
          <w:b/>
          <w:spacing w:val="28"/>
          <w:sz w:val="36"/>
        </w:rPr>
        <w:t>РЕШЕНИЕ №</w:t>
      </w:r>
    </w:p>
    <w:p w:rsidR="00D40293" w:rsidRDefault="00D40293">
      <w:pPr>
        <w:widowControl/>
        <w:ind w:firstLine="0"/>
        <w:jc w:val="left"/>
        <w:rPr>
          <w:bCs/>
          <w:spacing w:val="28"/>
          <w:sz w:val="40"/>
        </w:rPr>
      </w:pPr>
      <w:r>
        <w:rPr>
          <w:b/>
          <w:spacing w:val="28"/>
          <w:sz w:val="40"/>
        </w:rPr>
        <w:t xml:space="preserve"> </w:t>
      </w:r>
      <w:r>
        <w:rPr>
          <w:b/>
          <w:spacing w:val="28"/>
          <w:sz w:val="24"/>
        </w:rPr>
        <w:t xml:space="preserve">             </w:t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 w:rsidR="00005051">
        <w:rPr>
          <w:b/>
          <w:spacing w:val="28"/>
          <w:sz w:val="24"/>
        </w:rPr>
        <w:t xml:space="preserve">                    </w:t>
      </w:r>
      <w:r>
        <w:rPr>
          <w:bCs/>
          <w:spacing w:val="28"/>
          <w:sz w:val="24"/>
        </w:rPr>
        <w:t>Дата принятия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</w:tblGrid>
      <w:tr w:rsidR="00D40293">
        <w:tc>
          <w:tcPr>
            <w:tcW w:w="4323" w:type="dxa"/>
          </w:tcPr>
          <w:p w:rsidR="000A0397" w:rsidRDefault="00C43B0C" w:rsidP="00205911">
            <w:pPr>
              <w:widowControl/>
              <w:spacing w:after="480" w:line="240" w:lineRule="exact"/>
              <w:ind w:firstLine="0"/>
              <w:jc w:val="left"/>
              <w:rPr>
                <w:b/>
                <w:spacing w:val="28"/>
                <w:sz w:val="28"/>
              </w:rPr>
            </w:pPr>
            <w:r>
              <w:rPr>
                <w:b/>
                <w:spacing w:val="28"/>
                <w:sz w:val="28"/>
              </w:rPr>
              <w:t>О</w:t>
            </w:r>
            <w:r w:rsidR="00534201">
              <w:rPr>
                <w:b/>
                <w:spacing w:val="28"/>
                <w:sz w:val="28"/>
              </w:rPr>
              <w:t>б</w:t>
            </w:r>
            <w:r>
              <w:rPr>
                <w:b/>
                <w:spacing w:val="28"/>
                <w:sz w:val="28"/>
              </w:rPr>
              <w:t xml:space="preserve"> </w:t>
            </w:r>
            <w:r w:rsidR="00534201">
              <w:rPr>
                <w:b/>
                <w:spacing w:val="28"/>
                <w:sz w:val="28"/>
              </w:rPr>
              <w:t>утверждении</w:t>
            </w:r>
            <w:r w:rsidR="005D2C62">
              <w:rPr>
                <w:b/>
                <w:spacing w:val="28"/>
                <w:sz w:val="28"/>
              </w:rPr>
              <w:t xml:space="preserve"> </w:t>
            </w:r>
            <w:r w:rsidR="004E528A">
              <w:rPr>
                <w:b/>
                <w:spacing w:val="28"/>
                <w:sz w:val="28"/>
              </w:rPr>
              <w:t>перечн</w:t>
            </w:r>
            <w:r w:rsidR="000743FE">
              <w:rPr>
                <w:b/>
                <w:spacing w:val="28"/>
                <w:sz w:val="28"/>
              </w:rPr>
              <w:t>я</w:t>
            </w:r>
            <w:r w:rsidR="004E528A">
              <w:rPr>
                <w:b/>
                <w:spacing w:val="28"/>
                <w:sz w:val="28"/>
              </w:rPr>
              <w:t xml:space="preserve"> имущества, предлагаемого к передаче из муниципальной собственности </w:t>
            </w:r>
            <w:r w:rsidR="00590658">
              <w:rPr>
                <w:b/>
                <w:spacing w:val="28"/>
                <w:sz w:val="28"/>
              </w:rPr>
              <w:t>муниципального образования «Город</w:t>
            </w:r>
            <w:r w:rsidR="004E528A">
              <w:rPr>
                <w:b/>
                <w:spacing w:val="28"/>
                <w:sz w:val="28"/>
              </w:rPr>
              <w:t xml:space="preserve"> Березники</w:t>
            </w:r>
            <w:r w:rsidR="00590658">
              <w:rPr>
                <w:b/>
                <w:spacing w:val="28"/>
                <w:sz w:val="28"/>
              </w:rPr>
              <w:t xml:space="preserve">» </w:t>
            </w:r>
            <w:r w:rsidR="00DB702B">
              <w:rPr>
                <w:b/>
                <w:spacing w:val="28"/>
                <w:sz w:val="28"/>
              </w:rPr>
              <w:t xml:space="preserve">Пермского края </w:t>
            </w:r>
            <w:r w:rsidR="00590658">
              <w:rPr>
                <w:b/>
                <w:spacing w:val="28"/>
                <w:sz w:val="28"/>
              </w:rPr>
              <w:t xml:space="preserve">в </w:t>
            </w:r>
            <w:r w:rsidR="00956D55">
              <w:rPr>
                <w:b/>
                <w:spacing w:val="28"/>
                <w:sz w:val="28"/>
              </w:rPr>
              <w:t>собственность Пермск</w:t>
            </w:r>
            <w:r w:rsidR="00205911">
              <w:rPr>
                <w:b/>
                <w:spacing w:val="28"/>
                <w:sz w:val="28"/>
              </w:rPr>
              <w:t>ого</w:t>
            </w:r>
            <w:r w:rsidR="00956D55">
              <w:rPr>
                <w:b/>
                <w:spacing w:val="28"/>
                <w:sz w:val="28"/>
              </w:rPr>
              <w:t xml:space="preserve"> кра</w:t>
            </w:r>
            <w:r w:rsidR="00205911">
              <w:rPr>
                <w:b/>
                <w:spacing w:val="28"/>
                <w:sz w:val="28"/>
              </w:rPr>
              <w:t>я</w:t>
            </w:r>
            <w:r w:rsidR="00A427EB">
              <w:rPr>
                <w:b/>
                <w:spacing w:val="28"/>
                <w:sz w:val="28"/>
              </w:rPr>
              <w:t xml:space="preserve"> </w:t>
            </w:r>
          </w:p>
        </w:tc>
      </w:tr>
    </w:tbl>
    <w:p w:rsidR="005D2C62" w:rsidRPr="005B2BDF" w:rsidRDefault="004E528A" w:rsidP="005D2C6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BDF">
        <w:rPr>
          <w:rFonts w:ascii="Times New Roman" w:hAnsi="Times New Roman" w:cs="Times New Roman"/>
          <w:sz w:val="28"/>
          <w:szCs w:val="28"/>
        </w:rPr>
        <w:t>В соответствии с</w:t>
      </w:r>
      <w:r w:rsidR="00621414" w:rsidRPr="005B2BDF">
        <w:rPr>
          <w:rFonts w:ascii="Times New Roman" w:hAnsi="Times New Roman" w:cs="Times New Roman"/>
          <w:sz w:val="28"/>
          <w:szCs w:val="28"/>
        </w:rPr>
        <w:t xml:space="preserve"> </w:t>
      </w:r>
      <w:r w:rsidR="000A34F6" w:rsidRPr="005B2BDF">
        <w:rPr>
          <w:rFonts w:ascii="Times New Roman" w:hAnsi="Times New Roman" w:cs="Times New Roman"/>
          <w:sz w:val="28"/>
          <w:szCs w:val="28"/>
        </w:rPr>
        <w:t>частью 11</w:t>
      </w:r>
      <w:r w:rsidRPr="005B2BD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0A34F6" w:rsidRPr="005B2BDF">
        <w:rPr>
          <w:rFonts w:ascii="Times New Roman" w:hAnsi="Times New Roman" w:cs="Times New Roman"/>
          <w:sz w:val="28"/>
          <w:szCs w:val="28"/>
        </w:rPr>
        <w:t>и</w:t>
      </w:r>
      <w:r w:rsidRPr="005B2BDF">
        <w:rPr>
          <w:rFonts w:ascii="Times New Roman" w:hAnsi="Times New Roman" w:cs="Times New Roman"/>
          <w:sz w:val="28"/>
          <w:szCs w:val="28"/>
        </w:rPr>
        <w:t xml:space="preserve"> 154 Федерального закона </w:t>
      </w:r>
      <w:r w:rsidR="006A2B77" w:rsidRPr="005B2BDF">
        <w:rPr>
          <w:rFonts w:ascii="Times New Roman" w:hAnsi="Times New Roman" w:cs="Times New Roman"/>
          <w:sz w:val="28"/>
          <w:szCs w:val="28"/>
        </w:rPr>
        <w:t xml:space="preserve"> </w:t>
      </w:r>
      <w:r w:rsidRPr="005B2BDF">
        <w:rPr>
          <w:rFonts w:ascii="Times New Roman" w:hAnsi="Times New Roman" w:cs="Times New Roman"/>
          <w:sz w:val="28"/>
          <w:szCs w:val="28"/>
        </w:rPr>
        <w:t>от 22.08.2004 №122-ФЗ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</w:t>
      </w:r>
      <w:proofErr w:type="gramEnd"/>
      <w:r w:rsidRPr="005B2B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2BDF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Федерации», Постановлением Правительства Р</w:t>
      </w:r>
      <w:r w:rsidR="00AD6D8F" w:rsidRPr="005B2BDF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005051" w:rsidRPr="005B2BDF">
        <w:rPr>
          <w:rFonts w:ascii="Times New Roman" w:hAnsi="Times New Roman" w:cs="Times New Roman"/>
          <w:sz w:val="28"/>
          <w:szCs w:val="28"/>
        </w:rPr>
        <w:t xml:space="preserve"> </w:t>
      </w:r>
      <w:r w:rsidR="006A2B77" w:rsidRPr="005B2BDF">
        <w:rPr>
          <w:rFonts w:ascii="Times New Roman" w:hAnsi="Times New Roman" w:cs="Times New Roman"/>
          <w:sz w:val="28"/>
          <w:szCs w:val="28"/>
        </w:rPr>
        <w:t xml:space="preserve"> </w:t>
      </w:r>
      <w:r w:rsidRPr="005B2BDF">
        <w:rPr>
          <w:rFonts w:ascii="Times New Roman" w:hAnsi="Times New Roman" w:cs="Times New Roman"/>
          <w:sz w:val="28"/>
          <w:szCs w:val="28"/>
        </w:rPr>
        <w:t>от 13.06.2006 №</w:t>
      </w:r>
      <w:r w:rsidR="00EB08AC" w:rsidRPr="005B2BDF">
        <w:rPr>
          <w:rFonts w:ascii="Times New Roman" w:hAnsi="Times New Roman" w:cs="Times New Roman"/>
          <w:sz w:val="28"/>
          <w:szCs w:val="28"/>
        </w:rPr>
        <w:t xml:space="preserve"> </w:t>
      </w:r>
      <w:r w:rsidRPr="005B2BDF">
        <w:rPr>
          <w:rFonts w:ascii="Times New Roman" w:hAnsi="Times New Roman" w:cs="Times New Roman"/>
          <w:sz w:val="28"/>
          <w:szCs w:val="28"/>
        </w:rPr>
        <w:t>374 «</w:t>
      </w:r>
      <w:r w:rsidR="009B4A97" w:rsidRPr="005B2BDF">
        <w:rPr>
          <w:rFonts w:ascii="Times New Roman" w:hAnsi="Times New Roman" w:cs="Times New Roman"/>
          <w:sz w:val="28"/>
          <w:szCs w:val="28"/>
        </w:rPr>
        <w:t>О перечнях</w:t>
      </w:r>
      <w:r w:rsidRPr="005B2BDF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</w:t>
      </w:r>
      <w:proofErr w:type="gramEnd"/>
      <w:r w:rsidRPr="005B2B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2BDF">
        <w:rPr>
          <w:rFonts w:ascii="Times New Roman" w:hAnsi="Times New Roman" w:cs="Times New Roman"/>
          <w:sz w:val="28"/>
          <w:szCs w:val="28"/>
        </w:rPr>
        <w:t xml:space="preserve">собственность, </w:t>
      </w:r>
      <w:r w:rsidR="009B4A97" w:rsidRPr="005B2BDF">
        <w:rPr>
          <w:rFonts w:ascii="Times New Roman" w:hAnsi="Times New Roman" w:cs="Times New Roman"/>
          <w:sz w:val="28"/>
          <w:szCs w:val="28"/>
        </w:rPr>
        <w:t xml:space="preserve">из собственности субъекта Российской Федерации </w:t>
      </w:r>
      <w:r w:rsidR="006A2B77" w:rsidRPr="005B2BD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B4A97" w:rsidRPr="005B2BDF">
        <w:rPr>
          <w:rFonts w:ascii="Times New Roman" w:hAnsi="Times New Roman" w:cs="Times New Roman"/>
          <w:sz w:val="28"/>
          <w:szCs w:val="28"/>
        </w:rPr>
        <w:t xml:space="preserve">в федеральную собственность или муниципальную собственность, </w:t>
      </w:r>
      <w:r w:rsidRPr="005B2BDF">
        <w:rPr>
          <w:rFonts w:ascii="Times New Roman" w:hAnsi="Times New Roman" w:cs="Times New Roman"/>
          <w:sz w:val="28"/>
          <w:szCs w:val="28"/>
        </w:rPr>
        <w:t xml:space="preserve">из муниципальной собственности в федеральную собственность </w:t>
      </w:r>
      <w:r w:rsidR="006A2B77" w:rsidRPr="005B2BDF">
        <w:rPr>
          <w:rFonts w:ascii="Times New Roman" w:hAnsi="Times New Roman" w:cs="Times New Roman"/>
          <w:sz w:val="28"/>
          <w:szCs w:val="28"/>
        </w:rPr>
        <w:t xml:space="preserve">  </w:t>
      </w:r>
      <w:r w:rsidRPr="005B2BDF">
        <w:rPr>
          <w:rFonts w:ascii="Times New Roman" w:hAnsi="Times New Roman" w:cs="Times New Roman"/>
          <w:sz w:val="28"/>
          <w:szCs w:val="28"/>
        </w:rPr>
        <w:t>или собственность субъекта Российской Федерации»</w:t>
      </w:r>
      <w:r w:rsidR="00372EC7" w:rsidRPr="005B2BDF">
        <w:rPr>
          <w:rFonts w:ascii="Times New Roman" w:hAnsi="Times New Roman" w:cs="Times New Roman"/>
          <w:sz w:val="28"/>
          <w:szCs w:val="28"/>
        </w:rPr>
        <w:t xml:space="preserve">, разделом 6 Порядка приема имущества в муниципальную собственность и передачи имущества из муниципальной собственности в иные формы собственности, утвержденного решением </w:t>
      </w:r>
      <w:proofErr w:type="spellStart"/>
      <w:r w:rsidR="00372EC7" w:rsidRPr="005B2BDF">
        <w:rPr>
          <w:rFonts w:ascii="Times New Roman" w:hAnsi="Times New Roman" w:cs="Times New Roman"/>
          <w:sz w:val="28"/>
          <w:szCs w:val="28"/>
        </w:rPr>
        <w:t>Березниковской</w:t>
      </w:r>
      <w:proofErr w:type="spellEnd"/>
      <w:r w:rsidR="00372EC7" w:rsidRPr="005B2BDF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="00C01A6B">
        <w:rPr>
          <w:rFonts w:ascii="Times New Roman" w:hAnsi="Times New Roman" w:cs="Times New Roman"/>
          <w:sz w:val="28"/>
          <w:szCs w:val="28"/>
        </w:rPr>
        <w:t>Д</w:t>
      </w:r>
      <w:r w:rsidR="00C01A6B" w:rsidRPr="005B2BDF">
        <w:rPr>
          <w:rFonts w:ascii="Times New Roman" w:hAnsi="Times New Roman" w:cs="Times New Roman"/>
          <w:sz w:val="28"/>
          <w:szCs w:val="28"/>
        </w:rPr>
        <w:t xml:space="preserve">умы </w:t>
      </w:r>
      <w:r w:rsidR="00372EC7" w:rsidRPr="005B2BDF">
        <w:rPr>
          <w:rFonts w:ascii="Times New Roman" w:hAnsi="Times New Roman" w:cs="Times New Roman"/>
          <w:sz w:val="28"/>
          <w:szCs w:val="28"/>
        </w:rPr>
        <w:t>от 25</w:t>
      </w:r>
      <w:r w:rsidR="00C01A6B">
        <w:rPr>
          <w:rFonts w:ascii="Times New Roman" w:hAnsi="Times New Roman" w:cs="Times New Roman"/>
          <w:sz w:val="28"/>
          <w:szCs w:val="28"/>
        </w:rPr>
        <w:t xml:space="preserve"> августа  </w:t>
      </w:r>
      <w:r w:rsidR="00372EC7" w:rsidRPr="005B2BDF">
        <w:rPr>
          <w:rFonts w:ascii="Times New Roman" w:hAnsi="Times New Roman" w:cs="Times New Roman"/>
          <w:sz w:val="28"/>
          <w:szCs w:val="28"/>
        </w:rPr>
        <w:t>2009 № 639</w:t>
      </w:r>
      <w:r w:rsidR="00EB08AC" w:rsidRPr="005B2BD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618C3" w:rsidRPr="005B2BDF" w:rsidRDefault="001618C3" w:rsidP="005D2C6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08AC" w:rsidRPr="005B2BDF" w:rsidRDefault="00EB08AC" w:rsidP="005D2C6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BDF">
        <w:rPr>
          <w:rFonts w:ascii="Times New Roman" w:hAnsi="Times New Roman" w:cs="Times New Roman"/>
          <w:sz w:val="28"/>
          <w:szCs w:val="28"/>
        </w:rPr>
        <w:t>Березниковская городская Дума РЕШАЕТ:</w:t>
      </w:r>
    </w:p>
    <w:p w:rsidR="001618C3" w:rsidRPr="005B2BDF" w:rsidRDefault="001618C3" w:rsidP="005D2C6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0226" w:rsidRDefault="00534201" w:rsidP="00FB0226">
      <w:pPr>
        <w:pStyle w:val="Con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BD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549B7" w:rsidRPr="005B2BDF">
        <w:rPr>
          <w:rFonts w:ascii="Times New Roman" w:hAnsi="Times New Roman" w:cs="Times New Roman"/>
          <w:sz w:val="28"/>
          <w:szCs w:val="28"/>
        </w:rPr>
        <w:t>прилагаемый</w:t>
      </w:r>
      <w:r w:rsidR="00EB08AC" w:rsidRPr="005B2BDF">
        <w:rPr>
          <w:rFonts w:ascii="Times New Roman" w:hAnsi="Times New Roman" w:cs="Times New Roman"/>
          <w:sz w:val="28"/>
          <w:szCs w:val="28"/>
        </w:rPr>
        <w:t xml:space="preserve"> </w:t>
      </w:r>
      <w:r w:rsidR="00C43B0C" w:rsidRPr="005B2BDF">
        <w:rPr>
          <w:rFonts w:ascii="Times New Roman" w:hAnsi="Times New Roman" w:cs="Times New Roman"/>
          <w:sz w:val="28"/>
          <w:szCs w:val="28"/>
        </w:rPr>
        <w:t xml:space="preserve">перечень имущества, предлагаемого к передаче из муниципальной собственности </w:t>
      </w:r>
      <w:r w:rsidR="00590658" w:rsidRPr="005B2BD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90658" w:rsidRPr="005B2BDF">
        <w:rPr>
          <w:rFonts w:ascii="Times New Roman" w:hAnsi="Times New Roman" w:cs="Times New Roman"/>
          <w:sz w:val="28"/>
          <w:szCs w:val="28"/>
        </w:rPr>
        <w:lastRenderedPageBreak/>
        <w:t>образования «Город</w:t>
      </w:r>
      <w:r w:rsidR="00C43B0C" w:rsidRPr="005B2BDF">
        <w:rPr>
          <w:rFonts w:ascii="Times New Roman" w:hAnsi="Times New Roman" w:cs="Times New Roman"/>
          <w:sz w:val="28"/>
          <w:szCs w:val="28"/>
        </w:rPr>
        <w:t xml:space="preserve"> Березн</w:t>
      </w:r>
      <w:r w:rsidR="001618C3" w:rsidRPr="005B2BDF">
        <w:rPr>
          <w:rFonts w:ascii="Times New Roman" w:hAnsi="Times New Roman" w:cs="Times New Roman"/>
          <w:sz w:val="28"/>
          <w:szCs w:val="28"/>
        </w:rPr>
        <w:t>ики</w:t>
      </w:r>
      <w:r w:rsidR="00590658" w:rsidRPr="005B2BDF">
        <w:rPr>
          <w:rFonts w:ascii="Times New Roman" w:hAnsi="Times New Roman" w:cs="Times New Roman"/>
          <w:sz w:val="28"/>
          <w:szCs w:val="28"/>
        </w:rPr>
        <w:t>»</w:t>
      </w:r>
      <w:r w:rsidR="001618C3" w:rsidRPr="005B2BDF">
        <w:rPr>
          <w:rFonts w:ascii="Times New Roman" w:hAnsi="Times New Roman" w:cs="Times New Roman"/>
          <w:sz w:val="28"/>
          <w:szCs w:val="28"/>
        </w:rPr>
        <w:t xml:space="preserve"> </w:t>
      </w:r>
      <w:r w:rsidR="00005051" w:rsidRPr="005B2BDF">
        <w:rPr>
          <w:rFonts w:ascii="Times New Roman" w:hAnsi="Times New Roman" w:cs="Times New Roman"/>
          <w:sz w:val="28"/>
          <w:szCs w:val="28"/>
        </w:rPr>
        <w:t xml:space="preserve"> Пермского края </w:t>
      </w:r>
      <w:r w:rsidR="001618C3" w:rsidRPr="005B2BDF">
        <w:rPr>
          <w:rFonts w:ascii="Times New Roman" w:hAnsi="Times New Roman" w:cs="Times New Roman"/>
          <w:sz w:val="28"/>
          <w:szCs w:val="28"/>
        </w:rPr>
        <w:t>в собственность</w:t>
      </w:r>
      <w:r w:rsidR="00005051" w:rsidRPr="005B2BDF">
        <w:rPr>
          <w:rFonts w:ascii="Times New Roman" w:hAnsi="Times New Roman" w:cs="Times New Roman"/>
          <w:sz w:val="28"/>
          <w:szCs w:val="28"/>
        </w:rPr>
        <w:t xml:space="preserve"> Пермск</w:t>
      </w:r>
      <w:r w:rsidR="00205911">
        <w:rPr>
          <w:rFonts w:ascii="Times New Roman" w:hAnsi="Times New Roman" w:cs="Times New Roman"/>
          <w:sz w:val="28"/>
          <w:szCs w:val="28"/>
        </w:rPr>
        <w:t>ого</w:t>
      </w:r>
      <w:r w:rsidR="00005051" w:rsidRPr="005B2BDF">
        <w:rPr>
          <w:rFonts w:ascii="Times New Roman" w:hAnsi="Times New Roman" w:cs="Times New Roman"/>
          <w:sz w:val="28"/>
          <w:szCs w:val="28"/>
        </w:rPr>
        <w:t xml:space="preserve"> кра</w:t>
      </w:r>
      <w:r w:rsidR="00205911">
        <w:rPr>
          <w:rFonts w:ascii="Times New Roman" w:hAnsi="Times New Roman" w:cs="Times New Roman"/>
          <w:sz w:val="28"/>
          <w:szCs w:val="28"/>
        </w:rPr>
        <w:t>я</w:t>
      </w:r>
      <w:r w:rsidR="005726B7" w:rsidRPr="005B2BDF">
        <w:rPr>
          <w:rFonts w:ascii="Times New Roman" w:hAnsi="Times New Roman" w:cs="Times New Roman"/>
          <w:sz w:val="28"/>
          <w:szCs w:val="28"/>
        </w:rPr>
        <w:t>.</w:t>
      </w:r>
    </w:p>
    <w:p w:rsidR="00C01A6B" w:rsidRDefault="00C01A6B" w:rsidP="00C01A6B">
      <w:pPr>
        <w:pStyle w:val="Con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22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C01A6B" w:rsidRPr="00FB0226" w:rsidRDefault="00C01A6B" w:rsidP="00C01A6B">
      <w:pPr>
        <w:pStyle w:val="Con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экономической политике. </w:t>
      </w:r>
    </w:p>
    <w:p w:rsidR="00CC3BE0" w:rsidRPr="005B2BDF" w:rsidRDefault="00CC3BE0" w:rsidP="00CC3BE0">
      <w:pPr>
        <w:pStyle w:val="Con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3BE0" w:rsidRPr="00CC3BE0" w:rsidRDefault="00CC3BE0" w:rsidP="00CC3BE0">
      <w:pPr>
        <w:pStyle w:val="Con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5"/>
        <w:gridCol w:w="4619"/>
      </w:tblGrid>
      <w:tr w:rsidR="00FB0226" w:rsidTr="002D7648">
        <w:tc>
          <w:tcPr>
            <w:tcW w:w="4385" w:type="dxa"/>
          </w:tcPr>
          <w:p w:rsidR="00FB0226" w:rsidRDefault="00FB0226" w:rsidP="0066597C">
            <w:pPr>
              <w:widowControl/>
              <w:spacing w:after="0" w:line="36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E2304B">
              <w:rPr>
                <w:spacing w:val="0"/>
                <w:sz w:val="28"/>
                <w:szCs w:val="28"/>
              </w:rPr>
              <w:t>Председатель</w:t>
            </w:r>
            <w:r>
              <w:rPr>
                <w:spacing w:val="0"/>
                <w:sz w:val="28"/>
                <w:szCs w:val="28"/>
              </w:rPr>
              <w:t xml:space="preserve"> Березниковской</w:t>
            </w:r>
            <w:r w:rsidRPr="00E2304B">
              <w:rPr>
                <w:spacing w:val="0"/>
                <w:sz w:val="28"/>
                <w:szCs w:val="28"/>
              </w:rPr>
              <w:t xml:space="preserve"> </w:t>
            </w:r>
          </w:p>
          <w:p w:rsidR="00FB0226" w:rsidRPr="00E2304B" w:rsidRDefault="00FB0226" w:rsidP="00FB0226">
            <w:pPr>
              <w:widowControl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E2304B">
              <w:rPr>
                <w:spacing w:val="0"/>
                <w:sz w:val="28"/>
                <w:szCs w:val="28"/>
              </w:rPr>
              <w:t xml:space="preserve">городской Думы                             </w:t>
            </w:r>
            <w:r>
              <w:rPr>
                <w:spacing w:val="0"/>
                <w:sz w:val="28"/>
                <w:szCs w:val="28"/>
              </w:rPr>
              <w:t xml:space="preserve">                </w:t>
            </w:r>
            <w:r w:rsidRPr="00E2304B">
              <w:rPr>
                <w:spacing w:val="0"/>
                <w:sz w:val="28"/>
                <w:szCs w:val="28"/>
              </w:rPr>
              <w:t xml:space="preserve"> </w:t>
            </w:r>
          </w:p>
          <w:p w:rsidR="00FB0226" w:rsidRDefault="00FB0226" w:rsidP="00FB0226">
            <w:pPr>
              <w:widowControl/>
              <w:spacing w:after="0" w:line="360" w:lineRule="exact"/>
              <w:ind w:firstLine="0"/>
              <w:jc w:val="left"/>
              <w:rPr>
                <w:sz w:val="28"/>
              </w:rPr>
            </w:pPr>
          </w:p>
        </w:tc>
        <w:tc>
          <w:tcPr>
            <w:tcW w:w="4619" w:type="dxa"/>
          </w:tcPr>
          <w:p w:rsidR="00FB0226" w:rsidRDefault="00FB0226" w:rsidP="00FB0226">
            <w:pPr>
              <w:widowControl/>
              <w:spacing w:after="0" w:line="360" w:lineRule="exact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</w:t>
            </w:r>
          </w:p>
          <w:p w:rsidR="00FB0226" w:rsidRDefault="00FB0226" w:rsidP="00FB0226">
            <w:pPr>
              <w:widowControl/>
              <w:spacing w:after="0" w:line="240" w:lineRule="exact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                          </w:t>
            </w:r>
            <w:r w:rsidR="0066597C">
              <w:rPr>
                <w:sz w:val="28"/>
              </w:rPr>
              <w:t xml:space="preserve">    Э.В.Смирнов</w:t>
            </w:r>
            <w:r>
              <w:rPr>
                <w:sz w:val="28"/>
              </w:rPr>
              <w:t xml:space="preserve">     </w:t>
            </w:r>
            <w:r w:rsidR="0066597C">
              <w:rPr>
                <w:sz w:val="28"/>
              </w:rPr>
              <w:t xml:space="preserve">                 </w:t>
            </w:r>
            <w:r>
              <w:rPr>
                <w:sz w:val="28"/>
              </w:rPr>
              <w:t xml:space="preserve"> </w:t>
            </w:r>
          </w:p>
          <w:p w:rsidR="00FB0226" w:rsidRDefault="00FB0226" w:rsidP="00FB0226">
            <w:pPr>
              <w:widowControl/>
              <w:spacing w:after="0" w:line="240" w:lineRule="exact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                                   </w:t>
            </w:r>
          </w:p>
          <w:p w:rsidR="00FB0226" w:rsidRDefault="00FB0226" w:rsidP="0066597C">
            <w:pPr>
              <w:widowControl/>
              <w:spacing w:after="0" w:line="240" w:lineRule="exact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                               </w:t>
            </w:r>
            <w:r w:rsidR="0066597C">
              <w:rPr>
                <w:spacing w:val="0"/>
                <w:sz w:val="28"/>
                <w:szCs w:val="28"/>
              </w:rPr>
              <w:t xml:space="preserve"> </w:t>
            </w:r>
            <w:r>
              <w:rPr>
                <w:spacing w:val="0"/>
                <w:sz w:val="28"/>
                <w:szCs w:val="28"/>
              </w:rPr>
              <w:t xml:space="preserve"> </w:t>
            </w:r>
          </w:p>
        </w:tc>
      </w:tr>
    </w:tbl>
    <w:p w:rsidR="00D40293" w:rsidRPr="005B2BDF" w:rsidRDefault="00D40293" w:rsidP="00FB0226">
      <w:pPr>
        <w:widowControl/>
        <w:spacing w:after="0" w:line="240" w:lineRule="exact"/>
        <w:ind w:firstLine="0"/>
        <w:rPr>
          <w:spacing w:val="0"/>
          <w:sz w:val="28"/>
          <w:szCs w:val="28"/>
        </w:rPr>
      </w:pPr>
    </w:p>
    <w:sectPr w:rsidR="00D40293" w:rsidRPr="005B2BDF" w:rsidSect="00C43B0C">
      <w:endnotePr>
        <w:numFmt w:val="decimal"/>
      </w:endnotePr>
      <w:pgSz w:w="11907" w:h="16840"/>
      <w:pgMar w:top="363" w:right="1134" w:bottom="510" w:left="1985" w:header="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F09C7"/>
    <w:multiLevelType w:val="hybridMultilevel"/>
    <w:tmpl w:val="1D1E907A"/>
    <w:lvl w:ilvl="0" w:tplc="EF1474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EA49A6"/>
    <w:rsid w:val="00005051"/>
    <w:rsid w:val="00024656"/>
    <w:rsid w:val="000743FE"/>
    <w:rsid w:val="000A0397"/>
    <w:rsid w:val="000A34F6"/>
    <w:rsid w:val="000C37D0"/>
    <w:rsid w:val="001618C3"/>
    <w:rsid w:val="00166D9E"/>
    <w:rsid w:val="00196FDC"/>
    <w:rsid w:val="001A5761"/>
    <w:rsid w:val="001C56BC"/>
    <w:rsid w:val="00205911"/>
    <w:rsid w:val="002561BC"/>
    <w:rsid w:val="002641DA"/>
    <w:rsid w:val="00277DBC"/>
    <w:rsid w:val="002856C5"/>
    <w:rsid w:val="002C1791"/>
    <w:rsid w:val="002D7648"/>
    <w:rsid w:val="00305457"/>
    <w:rsid w:val="00324EAE"/>
    <w:rsid w:val="00372EC7"/>
    <w:rsid w:val="00391E05"/>
    <w:rsid w:val="00397F13"/>
    <w:rsid w:val="003F6421"/>
    <w:rsid w:val="00435F61"/>
    <w:rsid w:val="00494D46"/>
    <w:rsid w:val="004B2A2A"/>
    <w:rsid w:val="004E528A"/>
    <w:rsid w:val="00525009"/>
    <w:rsid w:val="00534201"/>
    <w:rsid w:val="00546F86"/>
    <w:rsid w:val="005518DF"/>
    <w:rsid w:val="005726B7"/>
    <w:rsid w:val="00582B84"/>
    <w:rsid w:val="00590658"/>
    <w:rsid w:val="005933B2"/>
    <w:rsid w:val="00594F9D"/>
    <w:rsid w:val="005B2BDF"/>
    <w:rsid w:val="005D2C62"/>
    <w:rsid w:val="006200E9"/>
    <w:rsid w:val="00621414"/>
    <w:rsid w:val="00635FD3"/>
    <w:rsid w:val="0066597C"/>
    <w:rsid w:val="00671249"/>
    <w:rsid w:val="006A2B77"/>
    <w:rsid w:val="006C55AC"/>
    <w:rsid w:val="007018CC"/>
    <w:rsid w:val="00723489"/>
    <w:rsid w:val="00743535"/>
    <w:rsid w:val="00766342"/>
    <w:rsid w:val="00782F90"/>
    <w:rsid w:val="007E5007"/>
    <w:rsid w:val="008336C4"/>
    <w:rsid w:val="008D2559"/>
    <w:rsid w:val="00904B65"/>
    <w:rsid w:val="00950D25"/>
    <w:rsid w:val="009549B7"/>
    <w:rsid w:val="00956D55"/>
    <w:rsid w:val="009B4A97"/>
    <w:rsid w:val="00A26827"/>
    <w:rsid w:val="00A427EB"/>
    <w:rsid w:val="00A74A94"/>
    <w:rsid w:val="00AD2AAA"/>
    <w:rsid w:val="00AD6D8F"/>
    <w:rsid w:val="00AE71CD"/>
    <w:rsid w:val="00B073D1"/>
    <w:rsid w:val="00C01A6B"/>
    <w:rsid w:val="00C43B0C"/>
    <w:rsid w:val="00C70C50"/>
    <w:rsid w:val="00CA3A74"/>
    <w:rsid w:val="00CB6AEE"/>
    <w:rsid w:val="00CC3BE0"/>
    <w:rsid w:val="00D1674B"/>
    <w:rsid w:val="00D24781"/>
    <w:rsid w:val="00D27CA1"/>
    <w:rsid w:val="00D40293"/>
    <w:rsid w:val="00DB702B"/>
    <w:rsid w:val="00DC4721"/>
    <w:rsid w:val="00DE5A70"/>
    <w:rsid w:val="00E20591"/>
    <w:rsid w:val="00E60383"/>
    <w:rsid w:val="00EA206B"/>
    <w:rsid w:val="00EA49A6"/>
    <w:rsid w:val="00EB08AC"/>
    <w:rsid w:val="00F12DF1"/>
    <w:rsid w:val="00F36C69"/>
    <w:rsid w:val="00FB0226"/>
    <w:rsid w:val="00FD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61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435F61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35F61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435F61"/>
    <w:pPr>
      <w:widowControl/>
      <w:spacing w:after="0" w:line="360" w:lineRule="exact"/>
      <w:ind w:firstLine="720"/>
    </w:pPr>
    <w:rPr>
      <w:sz w:val="28"/>
    </w:rPr>
  </w:style>
  <w:style w:type="paragraph" w:customStyle="1" w:styleId="ConsTitle">
    <w:name w:val="ConsTitle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3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36C69"/>
    <w:rPr>
      <w:rFonts w:ascii="Tahoma" w:hAnsi="Tahoma" w:cs="Tahoma"/>
      <w:spacing w:val="16"/>
      <w:sz w:val="16"/>
      <w:szCs w:val="16"/>
    </w:rPr>
  </w:style>
  <w:style w:type="paragraph" w:styleId="a7">
    <w:name w:val="List Paragraph"/>
    <w:basedOn w:val="a"/>
    <w:uiPriority w:val="34"/>
    <w:qFormat/>
    <w:rsid w:val="005933B2"/>
    <w:pPr>
      <w:ind w:left="720"/>
      <w:contextualSpacing/>
    </w:pPr>
  </w:style>
  <w:style w:type="table" w:styleId="a8">
    <w:name w:val="Table Grid"/>
    <w:basedOn w:val="a1"/>
    <w:uiPriority w:val="59"/>
    <w:rsid w:val="00FB0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B022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ternak_m\Desktop\&#1087;&#1072;&#1089;&#1090;&#1077;&#1088;&#1085;&#1072;&#1082;\&#1088;&#1077;&#1096;&#1077;&#1085;&#1080;&#1103;%20&#1076;&#1091;&#1084;&#1099;\2014\&#1056;&#1045;&#1064;&#1045;&#1053;&#1048;&#1045;%20&#1041;&#1043;&#1044;%20&#1055;&#1054;%20&#1057;&#1042;&#1054;&#1041;&#1054;&#1044;&#1067;%2043&#1040;\&#1088;&#1077;&#1096;&#1077;&#1085;&#1080;&#1077;%20&#1076;&#1091;&#1084;&#1099;%20&#1089;&#1074;&#1086;&#1073;&#1086;&#1076;&#1099;%2043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свободы 43а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АДМИНИСТРАЦИЯ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Пастернак М.С.</dc:creator>
  <dc:description>A REGIONALIZAЗГO Й UM ERRO COLOSSAL!</dc:description>
  <cp:lastModifiedBy>bazhina_ya</cp:lastModifiedBy>
  <cp:revision>3</cp:revision>
  <cp:lastPrinted>2022-03-30T08:16:00Z</cp:lastPrinted>
  <dcterms:created xsi:type="dcterms:W3CDTF">2022-05-04T12:17:00Z</dcterms:created>
  <dcterms:modified xsi:type="dcterms:W3CDTF">2022-05-05T06:42:00Z</dcterms:modified>
</cp:coreProperties>
</file>