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BF92" w14:textId="77777777" w:rsidR="00FA3733" w:rsidRPr="009121E8" w:rsidRDefault="00FA3733" w:rsidP="00F711EE">
      <w:pPr>
        <w:spacing w:after="0" w:line="240" w:lineRule="auto"/>
        <w:jc w:val="center"/>
        <w:rPr>
          <w:rFonts w:ascii="Times New Roman" w:hAnsi="Times New Roman" w:cs="Times New Roman"/>
          <w:b/>
          <w:sz w:val="24"/>
          <w:szCs w:val="24"/>
        </w:rPr>
      </w:pPr>
      <w:r w:rsidRPr="009121E8">
        <w:rPr>
          <w:rFonts w:ascii="Times New Roman" w:hAnsi="Times New Roman" w:cs="Times New Roman"/>
          <w:b/>
          <w:sz w:val="24"/>
          <w:szCs w:val="24"/>
        </w:rPr>
        <w:t xml:space="preserve">ОТЧЕТ </w:t>
      </w:r>
    </w:p>
    <w:p w14:paraId="43310DB2" w14:textId="77777777" w:rsidR="00FA3733" w:rsidRPr="009121E8" w:rsidRDefault="00FA3733" w:rsidP="00F711EE">
      <w:pPr>
        <w:spacing w:after="0" w:line="240" w:lineRule="auto"/>
        <w:jc w:val="center"/>
        <w:rPr>
          <w:rFonts w:ascii="Times New Roman" w:hAnsi="Times New Roman" w:cs="Times New Roman"/>
          <w:b/>
          <w:sz w:val="24"/>
          <w:szCs w:val="24"/>
        </w:rPr>
      </w:pPr>
      <w:r w:rsidRPr="009121E8">
        <w:rPr>
          <w:rFonts w:ascii="Times New Roman" w:hAnsi="Times New Roman" w:cs="Times New Roman"/>
          <w:b/>
          <w:sz w:val="24"/>
          <w:szCs w:val="24"/>
        </w:rPr>
        <w:t>главы города Березники – главы администрации города Березники</w:t>
      </w:r>
      <w:r w:rsidR="00643132" w:rsidRPr="009121E8">
        <w:rPr>
          <w:rFonts w:ascii="Times New Roman" w:hAnsi="Times New Roman" w:cs="Times New Roman"/>
          <w:b/>
          <w:sz w:val="24"/>
          <w:szCs w:val="24"/>
        </w:rPr>
        <w:t xml:space="preserve"> К.П. </w:t>
      </w:r>
      <w:proofErr w:type="spellStart"/>
      <w:r w:rsidR="00643132" w:rsidRPr="009121E8">
        <w:rPr>
          <w:rFonts w:ascii="Times New Roman" w:hAnsi="Times New Roman" w:cs="Times New Roman"/>
          <w:b/>
          <w:sz w:val="24"/>
          <w:szCs w:val="24"/>
        </w:rPr>
        <w:t>Светлакова</w:t>
      </w:r>
      <w:proofErr w:type="spellEnd"/>
    </w:p>
    <w:p w14:paraId="4BE72E58" w14:textId="77777777" w:rsidR="00FA3733" w:rsidRPr="009121E8" w:rsidRDefault="00FA3733" w:rsidP="00F711EE">
      <w:pPr>
        <w:spacing w:after="0" w:line="240" w:lineRule="auto"/>
        <w:jc w:val="center"/>
        <w:rPr>
          <w:rFonts w:ascii="Times New Roman" w:hAnsi="Times New Roman" w:cs="Times New Roman"/>
          <w:b/>
          <w:sz w:val="24"/>
          <w:szCs w:val="24"/>
        </w:rPr>
      </w:pPr>
      <w:r w:rsidRPr="009121E8">
        <w:rPr>
          <w:rFonts w:ascii="Times New Roman" w:hAnsi="Times New Roman" w:cs="Times New Roman"/>
          <w:b/>
          <w:sz w:val="24"/>
          <w:szCs w:val="24"/>
        </w:rPr>
        <w:t xml:space="preserve">о результатах своей деятельности и деятельности Администрации города Березники, в том числе о решении вопросов, поставленных Березниковской городской Думой, </w:t>
      </w:r>
    </w:p>
    <w:p w14:paraId="7EE9C726" w14:textId="77777777" w:rsidR="00FA3733" w:rsidRPr="009121E8" w:rsidRDefault="00FA3733" w:rsidP="00F711EE">
      <w:pPr>
        <w:spacing w:after="0" w:line="240" w:lineRule="auto"/>
        <w:jc w:val="center"/>
        <w:rPr>
          <w:rFonts w:ascii="Times New Roman" w:hAnsi="Times New Roman" w:cs="Times New Roman"/>
          <w:b/>
          <w:sz w:val="24"/>
          <w:szCs w:val="24"/>
        </w:rPr>
      </w:pPr>
      <w:r w:rsidRPr="009121E8">
        <w:rPr>
          <w:rFonts w:ascii="Times New Roman" w:hAnsi="Times New Roman" w:cs="Times New Roman"/>
          <w:b/>
          <w:sz w:val="24"/>
          <w:szCs w:val="24"/>
        </w:rPr>
        <w:t>за 2021 год</w:t>
      </w:r>
    </w:p>
    <w:p w14:paraId="6989ED32" w14:textId="77777777" w:rsidR="00A31DE2" w:rsidRPr="009121E8" w:rsidRDefault="00A31DE2" w:rsidP="00F711EE">
      <w:pPr>
        <w:spacing w:after="0" w:line="240" w:lineRule="auto"/>
        <w:rPr>
          <w:rFonts w:ascii="Times New Roman" w:hAnsi="Times New Roman" w:cs="Times New Roman"/>
          <w:sz w:val="24"/>
          <w:szCs w:val="24"/>
        </w:rPr>
      </w:pPr>
    </w:p>
    <w:p w14:paraId="6B5D82AF" w14:textId="77777777" w:rsidR="00FA3733" w:rsidRPr="009121E8" w:rsidRDefault="00FA3733" w:rsidP="00F711EE">
      <w:pPr>
        <w:spacing w:after="0" w:line="240" w:lineRule="auto"/>
        <w:rPr>
          <w:rFonts w:ascii="Times New Roman" w:hAnsi="Times New Roman" w:cs="Times New Roman"/>
          <w:sz w:val="24"/>
          <w:szCs w:val="24"/>
        </w:rPr>
      </w:pPr>
    </w:p>
    <w:p w14:paraId="7D6B6683" w14:textId="77777777" w:rsidR="0020025F" w:rsidRPr="009121E8" w:rsidRDefault="0020025F" w:rsidP="008A5124">
      <w:pPr>
        <w:spacing w:after="0" w:line="240" w:lineRule="auto"/>
        <w:ind w:firstLine="567"/>
        <w:jc w:val="both"/>
        <w:rPr>
          <w:rFonts w:ascii="Times New Roman" w:hAnsi="Times New Roman" w:cs="Times New Roman"/>
          <w:sz w:val="24"/>
          <w:szCs w:val="24"/>
        </w:rPr>
      </w:pPr>
      <w:r w:rsidRPr="009121E8">
        <w:rPr>
          <w:rFonts w:ascii="Times New Roman" w:hAnsi="Times New Roman" w:cs="Times New Roman"/>
          <w:sz w:val="24"/>
          <w:szCs w:val="24"/>
        </w:rPr>
        <w:t xml:space="preserve">Отчет подготовлен в соответствии со статьей </w:t>
      </w:r>
      <w:proofErr w:type="gramStart"/>
      <w:r w:rsidRPr="009121E8">
        <w:rPr>
          <w:rFonts w:ascii="Times New Roman" w:hAnsi="Times New Roman" w:cs="Times New Roman"/>
          <w:sz w:val="24"/>
          <w:szCs w:val="24"/>
        </w:rPr>
        <w:t>36  Федерального</w:t>
      </w:r>
      <w:proofErr w:type="gramEnd"/>
      <w:r w:rsidRPr="009121E8">
        <w:rPr>
          <w:rFonts w:ascii="Times New Roman" w:hAnsi="Times New Roman" w:cs="Times New Roman"/>
          <w:sz w:val="24"/>
          <w:szCs w:val="24"/>
        </w:rPr>
        <w:t xml:space="preserve"> закона от 06.10.2003 № 131-ФЗ «Об общих принципах организации местного самоуправления в Российской Федерации</w:t>
      </w:r>
      <w:r w:rsidR="004D4CA6" w:rsidRPr="009121E8">
        <w:rPr>
          <w:rFonts w:ascii="Times New Roman" w:hAnsi="Times New Roman" w:cs="Times New Roman"/>
          <w:sz w:val="24"/>
          <w:szCs w:val="24"/>
        </w:rPr>
        <w:t>»</w:t>
      </w:r>
      <w:r w:rsidRPr="009121E8">
        <w:rPr>
          <w:rFonts w:ascii="Times New Roman" w:hAnsi="Times New Roman" w:cs="Times New Roman"/>
          <w:sz w:val="24"/>
          <w:szCs w:val="24"/>
        </w:rPr>
        <w:t xml:space="preserve">, </w:t>
      </w:r>
      <w:r w:rsidR="008A5124" w:rsidRPr="009121E8">
        <w:rPr>
          <w:rFonts w:ascii="Times New Roman" w:hAnsi="Times New Roman" w:cs="Times New Roman"/>
          <w:sz w:val="24"/>
          <w:szCs w:val="24"/>
        </w:rPr>
        <w:t xml:space="preserve">статьей 40 Устава муниципального образования «Город Березники» Пермского края». </w:t>
      </w:r>
    </w:p>
    <w:p w14:paraId="1C48A202" w14:textId="77777777" w:rsidR="003C79B9" w:rsidRPr="009121E8" w:rsidRDefault="003C79B9" w:rsidP="00F711EE">
      <w:pPr>
        <w:spacing w:after="0" w:line="240" w:lineRule="auto"/>
        <w:rPr>
          <w:rFonts w:ascii="Times New Roman" w:hAnsi="Times New Roman" w:cs="Times New Roman"/>
          <w:b/>
          <w:sz w:val="24"/>
          <w:szCs w:val="24"/>
        </w:rPr>
      </w:pPr>
    </w:p>
    <w:p w14:paraId="297BE84A" w14:textId="77777777" w:rsidR="00FA3733" w:rsidRPr="009121E8" w:rsidRDefault="009D4E11"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О</w:t>
      </w:r>
      <w:r w:rsidR="00FA3733" w:rsidRPr="009121E8">
        <w:rPr>
          <w:rFonts w:ascii="Times New Roman" w:hAnsi="Times New Roman" w:cs="Times New Roman"/>
          <w:b/>
          <w:sz w:val="24"/>
          <w:szCs w:val="24"/>
        </w:rPr>
        <w:t>бразование</w:t>
      </w:r>
    </w:p>
    <w:p w14:paraId="118B3641" w14:textId="77777777" w:rsidR="009D4E11" w:rsidRPr="009121E8" w:rsidRDefault="009D4E11" w:rsidP="009D4E11">
      <w:pPr>
        <w:spacing w:after="0" w:line="240" w:lineRule="auto"/>
        <w:ind w:firstLine="709"/>
        <w:jc w:val="both"/>
        <w:rPr>
          <w:rFonts w:ascii="Times New Roman" w:hAnsi="Times New Roman"/>
          <w:sz w:val="24"/>
          <w:szCs w:val="24"/>
        </w:rPr>
      </w:pPr>
      <w:r w:rsidRPr="009121E8">
        <w:rPr>
          <w:rFonts w:ascii="Times New Roman" w:hAnsi="Times New Roman"/>
          <w:sz w:val="24"/>
          <w:szCs w:val="24"/>
        </w:rPr>
        <w:t>Одной из ключевых социальных сфер муниципального управления является система образования. Здесь приоритетом выступают обеспечение доступности и качества оказания образовательных услуг.</w:t>
      </w:r>
    </w:p>
    <w:p w14:paraId="24AD0726" w14:textId="77777777" w:rsidR="009D4E11" w:rsidRPr="009121E8" w:rsidRDefault="009D4E11" w:rsidP="009D4E11">
      <w:pPr>
        <w:spacing w:after="0" w:line="240" w:lineRule="auto"/>
        <w:rPr>
          <w:rFonts w:ascii="Times New Roman" w:hAnsi="Times New Roman" w:cs="Times New Roman"/>
          <w:b/>
          <w:sz w:val="24"/>
          <w:szCs w:val="24"/>
        </w:rPr>
      </w:pPr>
    </w:p>
    <w:p w14:paraId="1CF804BD" w14:textId="77777777" w:rsidR="00FA3733" w:rsidRPr="009121E8" w:rsidRDefault="00764ABA"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Д</w:t>
      </w:r>
      <w:r w:rsidR="00FA3733" w:rsidRPr="009121E8">
        <w:rPr>
          <w:rFonts w:ascii="Times New Roman" w:hAnsi="Times New Roman" w:cs="Times New Roman"/>
          <w:b/>
          <w:sz w:val="24"/>
          <w:szCs w:val="24"/>
        </w:rPr>
        <w:t>ошкольное образование</w:t>
      </w:r>
    </w:p>
    <w:p w14:paraId="71DA8885" w14:textId="77777777" w:rsidR="00764ABA" w:rsidRPr="009121E8" w:rsidRDefault="00764ABA" w:rsidP="009D4E11">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Дошкольное образование – первый уровень общего образования. Возраст ребенка до 8 лет играет важную роль в формировании человека, поэтому дошкольному образованию уделяется большое внимание. </w:t>
      </w:r>
      <w:r w:rsidR="004D4CA6" w:rsidRPr="009121E8">
        <w:rPr>
          <w:rFonts w:ascii="Times New Roman" w:hAnsi="Times New Roman" w:cs="Times New Roman"/>
          <w:sz w:val="24"/>
          <w:szCs w:val="24"/>
        </w:rPr>
        <w:t>Г</w:t>
      </w:r>
      <w:r w:rsidRPr="009121E8">
        <w:rPr>
          <w:rFonts w:ascii="Times New Roman" w:hAnsi="Times New Roman" w:cs="Times New Roman"/>
          <w:sz w:val="24"/>
          <w:szCs w:val="24"/>
        </w:rPr>
        <w:t xml:space="preserve">рамотно организованное воспитание и образование ребенка до школы – залог его успешного развития. </w:t>
      </w:r>
    </w:p>
    <w:p w14:paraId="67B4498E" w14:textId="77777777" w:rsidR="009D4E11" w:rsidRPr="009121E8" w:rsidRDefault="009D4E11" w:rsidP="005F7F78">
      <w:pPr>
        <w:spacing w:after="0" w:line="240" w:lineRule="auto"/>
        <w:jc w:val="both"/>
        <w:rPr>
          <w:rFonts w:ascii="Times New Roman" w:hAnsi="Times New Roman"/>
          <w:sz w:val="24"/>
          <w:szCs w:val="28"/>
        </w:rPr>
      </w:pPr>
      <w:r w:rsidRPr="009121E8">
        <w:rPr>
          <w:rFonts w:ascii="Times New Roman" w:hAnsi="Times New Roman"/>
          <w:sz w:val="24"/>
          <w:szCs w:val="28"/>
        </w:rPr>
        <w:t xml:space="preserve">На 31.12.2021 в </w:t>
      </w:r>
      <w:r w:rsidR="00260D88" w:rsidRPr="009121E8">
        <w:rPr>
          <w:rFonts w:ascii="Times New Roman" w:hAnsi="Times New Roman"/>
          <w:sz w:val="24"/>
          <w:szCs w:val="28"/>
        </w:rPr>
        <w:t>муниципальном образовании</w:t>
      </w:r>
      <w:r w:rsidRPr="009121E8">
        <w:rPr>
          <w:rFonts w:ascii="Times New Roman" w:hAnsi="Times New Roman"/>
          <w:sz w:val="24"/>
          <w:szCs w:val="28"/>
        </w:rPr>
        <w:t xml:space="preserve"> функционирует 28 дошкольных образовательных учреждений и 6 структурных подразделений при общеобразовательных школах. В прошедшем году услугу дошкольного образования </w:t>
      </w:r>
      <w:r w:rsidR="00260D88" w:rsidRPr="009121E8">
        <w:rPr>
          <w:rFonts w:ascii="Times New Roman" w:hAnsi="Times New Roman"/>
          <w:sz w:val="24"/>
          <w:szCs w:val="28"/>
        </w:rPr>
        <w:t xml:space="preserve">получили </w:t>
      </w:r>
      <w:r w:rsidRPr="009121E8">
        <w:rPr>
          <w:rFonts w:ascii="Times New Roman" w:hAnsi="Times New Roman"/>
          <w:sz w:val="24"/>
          <w:szCs w:val="28"/>
        </w:rPr>
        <w:t>8</w:t>
      </w:r>
      <w:r w:rsidR="00BB5E58" w:rsidRPr="009121E8">
        <w:rPr>
          <w:rFonts w:ascii="Times New Roman" w:hAnsi="Times New Roman"/>
          <w:sz w:val="24"/>
          <w:szCs w:val="28"/>
        </w:rPr>
        <w:t xml:space="preserve"> </w:t>
      </w:r>
      <w:r w:rsidRPr="009121E8">
        <w:rPr>
          <w:rFonts w:ascii="Times New Roman" w:hAnsi="Times New Roman"/>
          <w:sz w:val="24"/>
          <w:szCs w:val="28"/>
        </w:rPr>
        <w:t xml:space="preserve">916 детей. </w:t>
      </w:r>
    </w:p>
    <w:p w14:paraId="0A76B484" w14:textId="77777777" w:rsidR="00260D88" w:rsidRPr="009121E8" w:rsidRDefault="00260D88" w:rsidP="004D4CA6">
      <w:pPr>
        <w:spacing w:after="0" w:line="240" w:lineRule="auto"/>
        <w:jc w:val="both"/>
        <w:rPr>
          <w:rFonts w:ascii="Times New Roman" w:hAnsi="Times New Roman"/>
          <w:sz w:val="24"/>
          <w:szCs w:val="28"/>
        </w:rPr>
      </w:pPr>
      <w:r w:rsidRPr="009121E8">
        <w:rPr>
          <w:rFonts w:ascii="Times New Roman" w:hAnsi="Times New Roman"/>
          <w:sz w:val="24"/>
          <w:szCs w:val="28"/>
        </w:rPr>
        <w:t xml:space="preserve">Развитие сети дошкольных учреждений остается одним из приоритетов администрации города. В 2021 году после завершения строительства и ввода в эксплуатацию начал функционировать новый детский сад на 240 мест в Правобережном районе города. </w:t>
      </w:r>
    </w:p>
    <w:p w14:paraId="06F7DCF6" w14:textId="77777777" w:rsidR="009C7B46" w:rsidRPr="009121E8" w:rsidRDefault="009C7B46" w:rsidP="009C7B46">
      <w:pPr>
        <w:spacing w:after="0" w:line="240" w:lineRule="auto"/>
        <w:jc w:val="both"/>
        <w:rPr>
          <w:rFonts w:ascii="Times New Roman" w:hAnsi="Times New Roman"/>
          <w:sz w:val="24"/>
          <w:szCs w:val="28"/>
        </w:rPr>
      </w:pPr>
      <w:r w:rsidRPr="009121E8">
        <w:rPr>
          <w:rFonts w:ascii="Times New Roman" w:hAnsi="Times New Roman"/>
          <w:sz w:val="24"/>
          <w:szCs w:val="28"/>
        </w:rPr>
        <w:t xml:space="preserve">В 2021 году, как и в предыдущие годы, сохранена нулевая очередность детей в возрасте от 1 года и старше на устройство в дошкольные образовательные учреждения. Также все дети, нуждающиеся в устройстве в детский сад, обеспечены местами в этих учреждениях. </w:t>
      </w:r>
    </w:p>
    <w:p w14:paraId="6DE474E6" w14:textId="77777777" w:rsidR="00FD0219" w:rsidRPr="009121E8" w:rsidRDefault="009D4E11" w:rsidP="00FD0219">
      <w:pPr>
        <w:spacing w:after="0" w:line="240" w:lineRule="auto"/>
        <w:ind w:firstLine="709"/>
        <w:jc w:val="both"/>
        <w:rPr>
          <w:rFonts w:ascii="Times New Roman" w:hAnsi="Times New Roman"/>
          <w:sz w:val="24"/>
          <w:szCs w:val="24"/>
        </w:rPr>
      </w:pPr>
      <w:r w:rsidRPr="009121E8">
        <w:rPr>
          <w:rFonts w:ascii="Times New Roman" w:hAnsi="Times New Roman"/>
          <w:sz w:val="24"/>
          <w:szCs w:val="24"/>
        </w:rPr>
        <w:t xml:space="preserve">Наши дошкольники принимают активное участие в конкурсах технической направленности и показывают хорошие результаты. </w:t>
      </w:r>
      <w:r w:rsidR="00FD0219" w:rsidRPr="009121E8">
        <w:rPr>
          <w:rFonts w:ascii="Times New Roman" w:hAnsi="Times New Roman"/>
          <w:sz w:val="24"/>
          <w:szCs w:val="24"/>
        </w:rPr>
        <w:t>В результате участия в межмуниципальном этапе Всероссийского робототехнического Форума дошкольных образовательных организаций «ИКаРёнок-2021», где из 12 команд шести муниципальных образований Пермского края (Соликамск, Березники, Александровск, Кизел, Красновишерск, Чердынь),  команда детского сада  № 44 с проектом «Станции будущего по добыче калийной соли «От лебедки до дрона» в числе 3-х лучших команд прошла отбор для участия в краевом этапе.</w:t>
      </w:r>
    </w:p>
    <w:p w14:paraId="706589D9" w14:textId="77777777" w:rsidR="009D4E11" w:rsidRPr="009121E8" w:rsidRDefault="009D4E11" w:rsidP="005267AF">
      <w:pPr>
        <w:spacing w:after="0" w:line="240" w:lineRule="auto"/>
        <w:ind w:firstLine="709"/>
        <w:jc w:val="both"/>
        <w:rPr>
          <w:rFonts w:ascii="Times New Roman" w:hAnsi="Times New Roman"/>
          <w:sz w:val="24"/>
          <w:szCs w:val="24"/>
        </w:rPr>
      </w:pPr>
      <w:r w:rsidRPr="009121E8">
        <w:rPr>
          <w:rFonts w:ascii="Times New Roman" w:hAnsi="Times New Roman"/>
          <w:sz w:val="24"/>
          <w:szCs w:val="24"/>
        </w:rPr>
        <w:t xml:space="preserve">Качественное развитие системы дошкольного образования в рамках основных направлений ФГОС ДО обеспечивают квалифицированные педагогические кадры. Свой профессионализм педагоги демонстрируют, активно участвуя в конкурсах разного уровня. </w:t>
      </w:r>
    </w:p>
    <w:p w14:paraId="02663210" w14:textId="77777777" w:rsidR="00A56750" w:rsidRPr="009121E8" w:rsidRDefault="009D4E11" w:rsidP="005F7F78">
      <w:pPr>
        <w:spacing w:after="0" w:line="240" w:lineRule="auto"/>
        <w:jc w:val="both"/>
        <w:rPr>
          <w:rFonts w:ascii="Times New Roman" w:hAnsi="Times New Roman"/>
          <w:sz w:val="24"/>
          <w:szCs w:val="28"/>
        </w:rPr>
      </w:pPr>
      <w:r w:rsidRPr="009121E8">
        <w:rPr>
          <w:rFonts w:ascii="Times New Roman" w:hAnsi="Times New Roman"/>
          <w:sz w:val="24"/>
          <w:szCs w:val="28"/>
        </w:rPr>
        <w:t xml:space="preserve">Ярким примером стала победа коллектива </w:t>
      </w:r>
      <w:r w:rsidR="004D4CA6" w:rsidRPr="009121E8">
        <w:rPr>
          <w:rFonts w:ascii="Times New Roman" w:hAnsi="Times New Roman"/>
          <w:sz w:val="24"/>
          <w:szCs w:val="28"/>
        </w:rPr>
        <w:t xml:space="preserve">детского </w:t>
      </w:r>
      <w:proofErr w:type="gramStart"/>
      <w:r w:rsidR="004D4CA6" w:rsidRPr="009121E8">
        <w:rPr>
          <w:rFonts w:ascii="Times New Roman" w:hAnsi="Times New Roman"/>
          <w:sz w:val="24"/>
          <w:szCs w:val="28"/>
        </w:rPr>
        <w:t xml:space="preserve">сада </w:t>
      </w:r>
      <w:r w:rsidRPr="009121E8">
        <w:rPr>
          <w:rFonts w:ascii="Times New Roman" w:hAnsi="Times New Roman"/>
          <w:sz w:val="24"/>
          <w:szCs w:val="28"/>
        </w:rPr>
        <w:t xml:space="preserve"> №</w:t>
      </w:r>
      <w:proofErr w:type="gramEnd"/>
      <w:r w:rsidRPr="009121E8">
        <w:rPr>
          <w:rFonts w:ascii="Times New Roman" w:hAnsi="Times New Roman"/>
          <w:sz w:val="24"/>
          <w:szCs w:val="28"/>
        </w:rPr>
        <w:t xml:space="preserve"> 24 </w:t>
      </w:r>
      <w:r w:rsidR="005F7F78" w:rsidRPr="009121E8">
        <w:rPr>
          <w:rFonts w:ascii="Times New Roman" w:hAnsi="Times New Roman"/>
          <w:sz w:val="24"/>
          <w:szCs w:val="28"/>
        </w:rPr>
        <w:t xml:space="preserve">с проектом по созданию Центра ранней помощи для детей и родителей «Мир детства», который вошел в десятку лучших  </w:t>
      </w:r>
      <w:r w:rsidRPr="009121E8">
        <w:rPr>
          <w:rFonts w:ascii="Times New Roman" w:hAnsi="Times New Roman"/>
          <w:sz w:val="24"/>
          <w:szCs w:val="28"/>
        </w:rPr>
        <w:t>в конкурсе грантов из федерального бюджета</w:t>
      </w:r>
      <w:r w:rsidR="005F7F78" w:rsidRPr="009121E8">
        <w:rPr>
          <w:rFonts w:ascii="Times New Roman" w:hAnsi="Times New Roman"/>
          <w:sz w:val="24"/>
          <w:szCs w:val="28"/>
        </w:rPr>
        <w:t xml:space="preserve">. </w:t>
      </w:r>
      <w:r w:rsidRPr="009121E8">
        <w:rPr>
          <w:rFonts w:ascii="Times New Roman" w:hAnsi="Times New Roman"/>
          <w:sz w:val="24"/>
          <w:szCs w:val="28"/>
        </w:rPr>
        <w:t xml:space="preserve"> </w:t>
      </w:r>
    </w:p>
    <w:p w14:paraId="259B3667" w14:textId="77777777" w:rsidR="005F7F78" w:rsidRPr="009121E8" w:rsidRDefault="009C7B46" w:rsidP="005F7F78">
      <w:pPr>
        <w:spacing w:after="0" w:line="240" w:lineRule="auto"/>
        <w:jc w:val="both"/>
        <w:rPr>
          <w:rFonts w:ascii="Times New Roman" w:hAnsi="Times New Roman"/>
          <w:sz w:val="24"/>
          <w:szCs w:val="24"/>
        </w:rPr>
      </w:pPr>
      <w:r w:rsidRPr="009121E8">
        <w:rPr>
          <w:rFonts w:ascii="Times New Roman" w:hAnsi="Times New Roman"/>
          <w:sz w:val="24"/>
          <w:szCs w:val="24"/>
        </w:rPr>
        <w:t>Став победителем муниципального конкурса «Паруса успеха – 2021», м</w:t>
      </w:r>
      <w:r w:rsidR="005F7F78" w:rsidRPr="009121E8">
        <w:rPr>
          <w:rFonts w:ascii="Times New Roman" w:hAnsi="Times New Roman"/>
          <w:sz w:val="24"/>
          <w:szCs w:val="24"/>
        </w:rPr>
        <w:t xml:space="preserve">узыкальный руководитель детского сада № 88 стала призером в номинации «Педагог дошкольного </w:t>
      </w:r>
      <w:proofErr w:type="gramStart"/>
      <w:r w:rsidR="005F7F78" w:rsidRPr="009121E8">
        <w:rPr>
          <w:rFonts w:ascii="Times New Roman" w:hAnsi="Times New Roman"/>
          <w:sz w:val="24"/>
          <w:szCs w:val="24"/>
        </w:rPr>
        <w:t>образования»  на</w:t>
      </w:r>
      <w:proofErr w:type="gramEnd"/>
      <w:r w:rsidR="005F7F78" w:rsidRPr="009121E8">
        <w:rPr>
          <w:rFonts w:ascii="Times New Roman" w:hAnsi="Times New Roman"/>
          <w:sz w:val="24"/>
          <w:szCs w:val="24"/>
        </w:rPr>
        <w:t xml:space="preserve"> региональном этапе Всероссийского конкурса «Учитель года - 2021»</w:t>
      </w:r>
      <w:r w:rsidRPr="009121E8">
        <w:rPr>
          <w:rFonts w:ascii="Times New Roman" w:hAnsi="Times New Roman"/>
          <w:sz w:val="24"/>
          <w:szCs w:val="24"/>
        </w:rPr>
        <w:t>.</w:t>
      </w:r>
      <w:r w:rsidR="005F7F78" w:rsidRPr="009121E8">
        <w:rPr>
          <w:rFonts w:ascii="Times New Roman" w:hAnsi="Times New Roman"/>
          <w:sz w:val="24"/>
          <w:szCs w:val="24"/>
        </w:rPr>
        <w:t xml:space="preserve"> </w:t>
      </w:r>
    </w:p>
    <w:p w14:paraId="4E82D5CD" w14:textId="77777777" w:rsidR="009D4E11" w:rsidRPr="009121E8" w:rsidRDefault="009D4E11" w:rsidP="009C7B46">
      <w:pPr>
        <w:spacing w:after="0" w:line="240" w:lineRule="auto"/>
        <w:jc w:val="both"/>
        <w:rPr>
          <w:rFonts w:ascii="Times New Roman" w:hAnsi="Times New Roman"/>
          <w:sz w:val="24"/>
          <w:szCs w:val="24"/>
        </w:rPr>
      </w:pPr>
      <w:r w:rsidRPr="009121E8">
        <w:rPr>
          <w:rFonts w:ascii="Times New Roman" w:hAnsi="Times New Roman"/>
          <w:sz w:val="24"/>
          <w:szCs w:val="24"/>
        </w:rPr>
        <w:t xml:space="preserve">Международный конкурс имени Льва Выготского покорила Наталья Владимировна </w:t>
      </w:r>
      <w:proofErr w:type="spellStart"/>
      <w:r w:rsidRPr="009121E8">
        <w:rPr>
          <w:rFonts w:ascii="Times New Roman" w:hAnsi="Times New Roman"/>
          <w:sz w:val="24"/>
          <w:szCs w:val="24"/>
        </w:rPr>
        <w:t>Шерстобитова</w:t>
      </w:r>
      <w:proofErr w:type="spellEnd"/>
      <w:r w:rsidRPr="009121E8">
        <w:rPr>
          <w:rFonts w:ascii="Times New Roman" w:hAnsi="Times New Roman"/>
          <w:sz w:val="24"/>
          <w:szCs w:val="24"/>
        </w:rPr>
        <w:t>, воспитатель детского сада № 38, став победителем в номинации «Педагог».</w:t>
      </w:r>
    </w:p>
    <w:p w14:paraId="0C50F5CA" w14:textId="77777777" w:rsidR="009D4E11" w:rsidRPr="009121E8" w:rsidRDefault="009D4E11" w:rsidP="009C7B46">
      <w:pPr>
        <w:spacing w:after="0" w:line="240" w:lineRule="auto"/>
        <w:jc w:val="both"/>
        <w:rPr>
          <w:rFonts w:ascii="Times New Roman" w:hAnsi="Times New Roman"/>
          <w:sz w:val="24"/>
          <w:szCs w:val="24"/>
        </w:rPr>
      </w:pPr>
      <w:r w:rsidRPr="009121E8">
        <w:rPr>
          <w:rFonts w:ascii="Times New Roman" w:hAnsi="Times New Roman"/>
          <w:sz w:val="24"/>
          <w:szCs w:val="24"/>
        </w:rPr>
        <w:lastRenderedPageBreak/>
        <w:t xml:space="preserve">Диплом лауреата </w:t>
      </w:r>
      <w:r w:rsidRPr="009121E8">
        <w:rPr>
          <w:rFonts w:ascii="Times New Roman" w:hAnsi="Times New Roman"/>
          <w:sz w:val="24"/>
          <w:szCs w:val="24"/>
          <w:lang w:val="en-US"/>
        </w:rPr>
        <w:t>IX</w:t>
      </w:r>
      <w:r w:rsidRPr="009121E8">
        <w:rPr>
          <w:rFonts w:ascii="Times New Roman" w:hAnsi="Times New Roman"/>
          <w:sz w:val="24"/>
          <w:szCs w:val="24"/>
        </w:rPr>
        <w:t xml:space="preserve"> Всероссийского конкурса «Воспитатели России» в номинации «Успешный воспитатель» вручили Нине Александровне </w:t>
      </w:r>
      <w:proofErr w:type="spellStart"/>
      <w:proofErr w:type="gramStart"/>
      <w:r w:rsidRPr="009121E8">
        <w:rPr>
          <w:rFonts w:ascii="Times New Roman" w:hAnsi="Times New Roman"/>
          <w:sz w:val="24"/>
          <w:szCs w:val="24"/>
        </w:rPr>
        <w:t>Бяковой</w:t>
      </w:r>
      <w:proofErr w:type="spellEnd"/>
      <w:r w:rsidRPr="009121E8">
        <w:rPr>
          <w:rFonts w:ascii="Times New Roman" w:hAnsi="Times New Roman"/>
          <w:sz w:val="24"/>
          <w:szCs w:val="24"/>
        </w:rPr>
        <w:t xml:space="preserve">,   </w:t>
      </w:r>
      <w:proofErr w:type="gramEnd"/>
      <w:r w:rsidRPr="009121E8">
        <w:rPr>
          <w:rFonts w:ascii="Times New Roman" w:hAnsi="Times New Roman"/>
          <w:sz w:val="24"/>
          <w:szCs w:val="24"/>
        </w:rPr>
        <w:t>воспитателю детского сада № 88.</w:t>
      </w:r>
    </w:p>
    <w:p w14:paraId="18F1F178" w14:textId="77777777" w:rsidR="009D4E11" w:rsidRPr="009121E8" w:rsidRDefault="009D4E11" w:rsidP="009C7B46">
      <w:pPr>
        <w:spacing w:after="0" w:line="240" w:lineRule="auto"/>
        <w:jc w:val="both"/>
        <w:rPr>
          <w:rFonts w:ascii="Times New Roman" w:hAnsi="Times New Roman"/>
          <w:sz w:val="24"/>
          <w:szCs w:val="24"/>
        </w:rPr>
      </w:pPr>
      <w:r w:rsidRPr="009121E8">
        <w:rPr>
          <w:rFonts w:ascii="Times New Roman" w:hAnsi="Times New Roman"/>
          <w:sz w:val="24"/>
          <w:szCs w:val="24"/>
        </w:rPr>
        <w:t xml:space="preserve">Коллектив детского сада № 66 стал победителем краевого конкурса методических материалов «Ребенок в объективе ФГОС» в номинации электронный </w:t>
      </w:r>
      <w:proofErr w:type="spellStart"/>
      <w:r w:rsidRPr="009121E8">
        <w:rPr>
          <w:rFonts w:ascii="Times New Roman" w:hAnsi="Times New Roman"/>
          <w:sz w:val="24"/>
          <w:szCs w:val="24"/>
        </w:rPr>
        <w:t>фотокаталог</w:t>
      </w:r>
      <w:proofErr w:type="spellEnd"/>
      <w:r w:rsidRPr="009121E8">
        <w:rPr>
          <w:rFonts w:ascii="Times New Roman" w:hAnsi="Times New Roman"/>
          <w:sz w:val="24"/>
          <w:szCs w:val="24"/>
        </w:rPr>
        <w:t xml:space="preserve"> «Современный детский сад – пространство развития детей раннего возраста». </w:t>
      </w:r>
    </w:p>
    <w:p w14:paraId="14C94D15" w14:textId="77777777" w:rsidR="009D4E11" w:rsidRPr="009121E8" w:rsidRDefault="009D4E11" w:rsidP="009C7B46">
      <w:pPr>
        <w:spacing w:after="0" w:line="240" w:lineRule="auto"/>
        <w:jc w:val="both"/>
        <w:rPr>
          <w:rFonts w:ascii="Times New Roman" w:hAnsi="Times New Roman"/>
          <w:sz w:val="24"/>
          <w:szCs w:val="24"/>
        </w:rPr>
      </w:pPr>
      <w:r w:rsidRPr="009121E8">
        <w:rPr>
          <w:rFonts w:ascii="Times New Roman" w:hAnsi="Times New Roman"/>
          <w:sz w:val="24"/>
          <w:szCs w:val="24"/>
        </w:rPr>
        <w:t xml:space="preserve">Разработки педагогов дошкольных учреждений, традиционно принимающих участие в краевом конкурсе «Этнокультурное образование: традиции и современные технологии» среди образовательных учреждений Пермского края, ежегодно отмечаются членами жюри. В этом году педагог детского сада № 80 Елена Анатольевна </w:t>
      </w:r>
      <w:proofErr w:type="spellStart"/>
      <w:r w:rsidRPr="009121E8">
        <w:rPr>
          <w:rFonts w:ascii="Times New Roman" w:hAnsi="Times New Roman"/>
          <w:sz w:val="24"/>
          <w:szCs w:val="24"/>
        </w:rPr>
        <w:t>Животягина</w:t>
      </w:r>
      <w:proofErr w:type="spellEnd"/>
      <w:r w:rsidRPr="009121E8">
        <w:rPr>
          <w:rFonts w:ascii="Times New Roman" w:hAnsi="Times New Roman"/>
          <w:sz w:val="24"/>
          <w:szCs w:val="24"/>
        </w:rPr>
        <w:t xml:space="preserve"> заняла </w:t>
      </w:r>
      <w:r w:rsidRPr="009121E8">
        <w:rPr>
          <w:rFonts w:ascii="Times New Roman" w:hAnsi="Times New Roman"/>
          <w:sz w:val="24"/>
          <w:szCs w:val="24"/>
          <w:lang w:val="en-US"/>
        </w:rPr>
        <w:t>III</w:t>
      </w:r>
      <w:r w:rsidRPr="009121E8">
        <w:rPr>
          <w:rFonts w:ascii="Times New Roman" w:hAnsi="Times New Roman"/>
          <w:sz w:val="24"/>
          <w:szCs w:val="24"/>
        </w:rPr>
        <w:t xml:space="preserve"> место в номинации «Народные традиции в пространстве современного образования», представив образовательный проект «Человек, не знающий своего прошлого, не знает ничего».  </w:t>
      </w:r>
    </w:p>
    <w:p w14:paraId="099ED2DC" w14:textId="77777777" w:rsidR="009D4E11" w:rsidRPr="009121E8" w:rsidRDefault="009D4E11" w:rsidP="005267AF">
      <w:pPr>
        <w:spacing w:after="0" w:line="240" w:lineRule="auto"/>
        <w:rPr>
          <w:rFonts w:ascii="Times New Roman" w:hAnsi="Times New Roman" w:cs="Times New Roman"/>
          <w:sz w:val="24"/>
          <w:szCs w:val="24"/>
        </w:rPr>
      </w:pPr>
    </w:p>
    <w:p w14:paraId="2D0BE630" w14:textId="77777777" w:rsidR="00FA3733" w:rsidRPr="009121E8" w:rsidRDefault="00C43A17"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О</w:t>
      </w:r>
      <w:r w:rsidR="00FA3733" w:rsidRPr="009121E8">
        <w:rPr>
          <w:rFonts w:ascii="Times New Roman" w:hAnsi="Times New Roman" w:cs="Times New Roman"/>
          <w:b/>
          <w:sz w:val="24"/>
          <w:szCs w:val="24"/>
        </w:rPr>
        <w:t>бщее образование</w:t>
      </w:r>
    </w:p>
    <w:p w14:paraId="3C8A95FB" w14:textId="77777777" w:rsidR="00C43A17" w:rsidRPr="009121E8" w:rsidRDefault="00C43A17" w:rsidP="009C7B46">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Целью современной школы является создание условий для становления и формирования личности учащегося, развитие его склонностей и интересов, формирование навыков самостоятельного обучения.</w:t>
      </w:r>
    </w:p>
    <w:p w14:paraId="2BA89028" w14:textId="77777777" w:rsidR="00346B32" w:rsidRPr="009121E8" w:rsidRDefault="00C43A17" w:rsidP="00411371">
      <w:pPr>
        <w:spacing w:after="0" w:line="240" w:lineRule="auto"/>
        <w:ind w:firstLine="567"/>
        <w:jc w:val="both"/>
        <w:rPr>
          <w:rFonts w:ascii="Times New Roman" w:hAnsi="Times New Roman" w:cs="Times New Roman"/>
          <w:sz w:val="24"/>
          <w:szCs w:val="24"/>
        </w:rPr>
      </w:pPr>
      <w:r w:rsidRPr="009121E8">
        <w:rPr>
          <w:rFonts w:ascii="Times New Roman" w:hAnsi="Times New Roman" w:cs="Times New Roman"/>
          <w:sz w:val="24"/>
          <w:szCs w:val="24"/>
        </w:rPr>
        <w:t xml:space="preserve">В целях развития сети общеобразовательных учреждений муниципалитет активно участвует в реализации национальных проектов. Так в 2021 году </w:t>
      </w:r>
      <w:r w:rsidR="00CA51B8" w:rsidRPr="009121E8">
        <w:rPr>
          <w:rFonts w:ascii="Times New Roman" w:hAnsi="Times New Roman" w:cs="Times New Roman"/>
          <w:sz w:val="24"/>
          <w:szCs w:val="24"/>
        </w:rPr>
        <w:t>впервые за 2</w:t>
      </w:r>
      <w:r w:rsidR="00290F24">
        <w:rPr>
          <w:rFonts w:ascii="Times New Roman" w:hAnsi="Times New Roman" w:cs="Times New Roman"/>
          <w:sz w:val="24"/>
          <w:szCs w:val="24"/>
        </w:rPr>
        <w:t>0</w:t>
      </w:r>
      <w:r w:rsidR="00CA51B8" w:rsidRPr="009121E8">
        <w:rPr>
          <w:rFonts w:ascii="Times New Roman" w:hAnsi="Times New Roman" w:cs="Times New Roman"/>
          <w:sz w:val="24"/>
          <w:szCs w:val="24"/>
        </w:rPr>
        <w:t xml:space="preserve"> лет </w:t>
      </w:r>
      <w:r w:rsidRPr="009121E8">
        <w:rPr>
          <w:rFonts w:ascii="Times New Roman" w:hAnsi="Times New Roman" w:cs="Times New Roman"/>
          <w:sz w:val="24"/>
          <w:szCs w:val="24"/>
        </w:rPr>
        <w:t>была введена в эксплуатацию новая школа на 1224 места в Правобережном районе гор</w:t>
      </w:r>
      <w:r w:rsidR="009C7B46" w:rsidRPr="009121E8">
        <w:rPr>
          <w:rFonts w:ascii="Times New Roman" w:hAnsi="Times New Roman" w:cs="Times New Roman"/>
          <w:sz w:val="24"/>
          <w:szCs w:val="24"/>
        </w:rPr>
        <w:t>о</w:t>
      </w:r>
      <w:r w:rsidR="00346B32" w:rsidRPr="009121E8">
        <w:rPr>
          <w:rFonts w:ascii="Times New Roman" w:hAnsi="Times New Roman" w:cs="Times New Roman"/>
          <w:sz w:val="24"/>
          <w:szCs w:val="24"/>
        </w:rPr>
        <w:t xml:space="preserve">да Березники. Школа «Инженерия» стала одной из самых крупных в Пермском крае. </w:t>
      </w:r>
      <w:r w:rsidR="00411371" w:rsidRPr="009121E8">
        <w:rPr>
          <w:rFonts w:ascii="Times New Roman" w:hAnsi="Times New Roman" w:cs="Times New Roman"/>
          <w:sz w:val="24"/>
          <w:szCs w:val="24"/>
        </w:rPr>
        <w:t>В</w:t>
      </w:r>
      <w:r w:rsidR="00346B32" w:rsidRPr="009121E8">
        <w:rPr>
          <w:rFonts w:ascii="Times New Roman" w:hAnsi="Times New Roman" w:cs="Times New Roman"/>
          <w:sz w:val="24"/>
          <w:szCs w:val="24"/>
        </w:rPr>
        <w:t xml:space="preserve"> школе есть бассейн с двумя чашами, два спортзала, уличные</w:t>
      </w:r>
      <w:r w:rsidR="00411371" w:rsidRPr="009121E8">
        <w:rPr>
          <w:rFonts w:ascii="Times New Roman" w:hAnsi="Times New Roman" w:cs="Times New Roman"/>
          <w:sz w:val="24"/>
          <w:szCs w:val="24"/>
        </w:rPr>
        <w:t xml:space="preserve"> </w:t>
      </w:r>
      <w:r w:rsidR="00346B32" w:rsidRPr="009121E8">
        <w:rPr>
          <w:rFonts w:ascii="Times New Roman" w:hAnsi="Times New Roman" w:cs="Times New Roman"/>
          <w:sz w:val="24"/>
          <w:szCs w:val="24"/>
        </w:rPr>
        <w:t>игровые площ</w:t>
      </w:r>
      <w:r w:rsidR="00411371" w:rsidRPr="009121E8">
        <w:rPr>
          <w:rFonts w:ascii="Times New Roman" w:hAnsi="Times New Roman" w:cs="Times New Roman"/>
          <w:sz w:val="24"/>
          <w:szCs w:val="24"/>
        </w:rPr>
        <w:t>адки, актовый зал на 550 мест. У</w:t>
      </w:r>
      <w:r w:rsidR="00346B32" w:rsidRPr="009121E8">
        <w:rPr>
          <w:rFonts w:ascii="Times New Roman" w:hAnsi="Times New Roman" w:cs="Times New Roman"/>
          <w:sz w:val="24"/>
          <w:szCs w:val="24"/>
        </w:rPr>
        <w:t xml:space="preserve"> школы инженерно-</w:t>
      </w:r>
      <w:r w:rsidR="00411371" w:rsidRPr="009121E8">
        <w:rPr>
          <w:rFonts w:ascii="Times New Roman" w:hAnsi="Times New Roman" w:cs="Times New Roman"/>
          <w:sz w:val="24"/>
          <w:szCs w:val="24"/>
        </w:rPr>
        <w:t xml:space="preserve">технический уклон, </w:t>
      </w:r>
      <w:r w:rsidR="00346B32" w:rsidRPr="009121E8">
        <w:rPr>
          <w:rFonts w:ascii="Times New Roman" w:hAnsi="Times New Roman" w:cs="Times New Roman"/>
          <w:sz w:val="24"/>
          <w:szCs w:val="24"/>
        </w:rPr>
        <w:t xml:space="preserve">оборудованы </w:t>
      </w:r>
      <w:r w:rsidR="00411371" w:rsidRPr="009121E8">
        <w:rPr>
          <w:rFonts w:ascii="Times New Roman" w:hAnsi="Times New Roman" w:cs="Times New Roman"/>
          <w:sz w:val="24"/>
          <w:szCs w:val="24"/>
        </w:rPr>
        <w:t>профильные</w:t>
      </w:r>
      <w:r w:rsidR="00346B32" w:rsidRPr="009121E8">
        <w:rPr>
          <w:rFonts w:ascii="Times New Roman" w:hAnsi="Times New Roman" w:cs="Times New Roman"/>
          <w:sz w:val="24"/>
          <w:szCs w:val="24"/>
        </w:rPr>
        <w:t xml:space="preserve"> классы, </w:t>
      </w:r>
      <w:r w:rsidR="00411371" w:rsidRPr="009121E8">
        <w:rPr>
          <w:rFonts w:ascii="Times New Roman" w:hAnsi="Times New Roman" w:cs="Times New Roman"/>
          <w:sz w:val="24"/>
          <w:szCs w:val="24"/>
        </w:rPr>
        <w:t>лаборатории</w:t>
      </w:r>
      <w:r w:rsidR="00346B32" w:rsidRPr="009121E8">
        <w:rPr>
          <w:rFonts w:ascii="Times New Roman" w:hAnsi="Times New Roman" w:cs="Times New Roman"/>
          <w:sz w:val="24"/>
          <w:szCs w:val="24"/>
        </w:rPr>
        <w:t xml:space="preserve"> с современным оборудованием. </w:t>
      </w:r>
    </w:p>
    <w:p w14:paraId="7CAF1D6D" w14:textId="77777777" w:rsidR="009D4E11" w:rsidRPr="009121E8" w:rsidRDefault="009D4E11" w:rsidP="00663F2C">
      <w:pPr>
        <w:pStyle w:val="a3"/>
        <w:suppressAutoHyphens/>
        <w:spacing w:after="0" w:line="240" w:lineRule="auto"/>
        <w:ind w:left="0"/>
        <w:jc w:val="both"/>
        <w:rPr>
          <w:rFonts w:ascii="Times New Roman" w:hAnsi="Times New Roman"/>
          <w:sz w:val="24"/>
          <w:szCs w:val="24"/>
        </w:rPr>
      </w:pPr>
      <w:r w:rsidRPr="009121E8">
        <w:rPr>
          <w:rFonts w:ascii="Times New Roman" w:hAnsi="Times New Roman"/>
          <w:sz w:val="24"/>
          <w:szCs w:val="24"/>
        </w:rPr>
        <w:t>В системе общего образования города функционирует 20 общеобразоват</w:t>
      </w:r>
      <w:r w:rsidR="004D4CA6" w:rsidRPr="009121E8">
        <w:rPr>
          <w:rFonts w:ascii="Times New Roman" w:hAnsi="Times New Roman"/>
          <w:sz w:val="24"/>
          <w:szCs w:val="24"/>
        </w:rPr>
        <w:t>ельных организаций, в том числе</w:t>
      </w:r>
      <w:r w:rsidRPr="009121E8">
        <w:rPr>
          <w:rFonts w:ascii="Times New Roman" w:hAnsi="Times New Roman"/>
          <w:sz w:val="24"/>
          <w:szCs w:val="24"/>
        </w:rPr>
        <w:t xml:space="preserve"> 2 общеобразовательных учреждения для детей с ограниченными возможностями здоровья</w:t>
      </w:r>
      <w:r w:rsidR="00663F2C" w:rsidRPr="009121E8">
        <w:rPr>
          <w:rFonts w:ascii="Times New Roman" w:hAnsi="Times New Roman"/>
          <w:sz w:val="24"/>
          <w:szCs w:val="24"/>
        </w:rPr>
        <w:t xml:space="preserve">. </w:t>
      </w:r>
      <w:r w:rsidRPr="009121E8">
        <w:rPr>
          <w:rFonts w:ascii="Times New Roman" w:hAnsi="Times New Roman"/>
          <w:sz w:val="24"/>
          <w:szCs w:val="24"/>
        </w:rPr>
        <w:t xml:space="preserve"> В </w:t>
      </w:r>
      <w:r w:rsidR="004D4CA6" w:rsidRPr="009121E8">
        <w:rPr>
          <w:rFonts w:ascii="Times New Roman" w:hAnsi="Times New Roman"/>
          <w:sz w:val="24"/>
          <w:szCs w:val="24"/>
        </w:rPr>
        <w:t xml:space="preserve">школах </w:t>
      </w:r>
      <w:r w:rsidRPr="009121E8">
        <w:rPr>
          <w:rFonts w:ascii="Times New Roman" w:hAnsi="Times New Roman"/>
          <w:sz w:val="24"/>
          <w:szCs w:val="24"/>
        </w:rPr>
        <w:t xml:space="preserve">обучалось 18 278 детей. </w:t>
      </w:r>
    </w:p>
    <w:p w14:paraId="6508E910" w14:textId="77777777" w:rsidR="009D4E11" w:rsidRPr="009121E8" w:rsidRDefault="009D4E11" w:rsidP="00663F2C">
      <w:pPr>
        <w:spacing w:after="0" w:line="240" w:lineRule="auto"/>
        <w:jc w:val="both"/>
        <w:rPr>
          <w:rFonts w:ascii="Times New Roman" w:hAnsi="Times New Roman"/>
          <w:sz w:val="24"/>
          <w:szCs w:val="24"/>
        </w:rPr>
      </w:pPr>
      <w:r w:rsidRPr="009121E8">
        <w:rPr>
          <w:rFonts w:ascii="Times New Roman" w:hAnsi="Times New Roman"/>
          <w:sz w:val="24"/>
          <w:szCs w:val="24"/>
        </w:rPr>
        <w:t>По результатам 2020-2021 учебного года в рейтинг общеобразовательных организаций Пермского края, достигших высоких результатов обучения школьников на каждом уровне образования, вошли 10 школ:</w:t>
      </w:r>
    </w:p>
    <w:p w14:paraId="21E1FE6E" w14:textId="77777777" w:rsidR="009D4E11" w:rsidRPr="009121E8" w:rsidRDefault="009D4E11" w:rsidP="00FB51FC">
      <w:pPr>
        <w:pStyle w:val="a3"/>
        <w:numPr>
          <w:ilvl w:val="0"/>
          <w:numId w:val="24"/>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школа № 24</w:t>
      </w:r>
      <w:r w:rsidR="00663F2C" w:rsidRPr="009121E8">
        <w:rPr>
          <w:rFonts w:ascii="Times New Roman" w:hAnsi="Times New Roman"/>
          <w:sz w:val="24"/>
          <w:szCs w:val="24"/>
        </w:rPr>
        <w:t xml:space="preserve"> - </w:t>
      </w:r>
      <w:r w:rsidRPr="009121E8">
        <w:rPr>
          <w:rFonts w:ascii="Times New Roman" w:hAnsi="Times New Roman"/>
          <w:sz w:val="24"/>
          <w:szCs w:val="24"/>
        </w:rPr>
        <w:t>за качественную реализацию програм</w:t>
      </w:r>
      <w:r w:rsidR="00663F2C" w:rsidRPr="009121E8">
        <w:rPr>
          <w:rFonts w:ascii="Times New Roman" w:hAnsi="Times New Roman"/>
          <w:sz w:val="24"/>
          <w:szCs w:val="24"/>
        </w:rPr>
        <w:t>м среднего (общего) образования,</w:t>
      </w:r>
    </w:p>
    <w:p w14:paraId="75EA7FD9" w14:textId="77777777" w:rsidR="009D4E11" w:rsidRPr="009121E8" w:rsidRDefault="009D4E11" w:rsidP="00FB51FC">
      <w:pPr>
        <w:pStyle w:val="a3"/>
        <w:numPr>
          <w:ilvl w:val="0"/>
          <w:numId w:val="24"/>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школы № 2, 11 и гимназия № 9 - за подготовку обучающихся, ставших победителями и призерами регионального этапа Всероссийской олимпиады школьников, допущенных до участия в заключительном этапе Всеросс</w:t>
      </w:r>
      <w:r w:rsidR="00663F2C" w:rsidRPr="009121E8">
        <w:rPr>
          <w:rFonts w:ascii="Times New Roman" w:hAnsi="Times New Roman"/>
          <w:sz w:val="24"/>
          <w:szCs w:val="24"/>
        </w:rPr>
        <w:t>ийской олимпиады школьников,</w:t>
      </w:r>
    </w:p>
    <w:p w14:paraId="4037A962" w14:textId="77777777" w:rsidR="009D4E11" w:rsidRPr="009121E8" w:rsidRDefault="009D4E11" w:rsidP="00FB51FC">
      <w:pPr>
        <w:pStyle w:val="a3"/>
        <w:numPr>
          <w:ilvl w:val="0"/>
          <w:numId w:val="24"/>
        </w:numPr>
        <w:spacing w:after="0" w:line="240" w:lineRule="auto"/>
        <w:ind w:left="709" w:hanging="425"/>
        <w:jc w:val="both"/>
        <w:rPr>
          <w:rFonts w:ascii="Arial" w:hAnsi="Arial" w:cs="Arial"/>
          <w:sz w:val="24"/>
          <w:szCs w:val="24"/>
        </w:rPr>
      </w:pPr>
      <w:r w:rsidRPr="009121E8">
        <w:rPr>
          <w:rFonts w:ascii="Times New Roman" w:hAnsi="Times New Roman"/>
          <w:sz w:val="24"/>
          <w:szCs w:val="24"/>
        </w:rPr>
        <w:t>школы № 3, 5, 8, 11, 22, 30, гимназия № 9 и лицей № 1 - за высокое качество подготовки выпускников 11 классов.</w:t>
      </w:r>
    </w:p>
    <w:p w14:paraId="3269F0B1" w14:textId="77777777" w:rsidR="009D4E11" w:rsidRPr="009121E8" w:rsidRDefault="009D4E11" w:rsidP="00663F2C">
      <w:pPr>
        <w:pStyle w:val="a3"/>
        <w:suppressAutoHyphens/>
        <w:spacing w:after="0" w:line="240" w:lineRule="auto"/>
        <w:ind w:left="0"/>
        <w:jc w:val="both"/>
        <w:rPr>
          <w:rFonts w:ascii="Times New Roman" w:hAnsi="Times New Roman"/>
          <w:sz w:val="24"/>
          <w:szCs w:val="24"/>
        </w:rPr>
      </w:pPr>
      <w:r w:rsidRPr="009121E8">
        <w:rPr>
          <w:rFonts w:ascii="Times New Roman" w:hAnsi="Times New Roman"/>
          <w:sz w:val="24"/>
          <w:szCs w:val="24"/>
        </w:rPr>
        <w:t xml:space="preserve">Показателем эффективности образовательного процесса является единый государственный экзамен (далее - ЕГЭ). </w:t>
      </w:r>
      <w:r w:rsidR="004D4CA6" w:rsidRPr="009121E8">
        <w:rPr>
          <w:rFonts w:ascii="Times New Roman" w:hAnsi="Times New Roman"/>
          <w:sz w:val="24"/>
          <w:szCs w:val="24"/>
        </w:rPr>
        <w:t>Как и в предыдущем году, в</w:t>
      </w:r>
      <w:r w:rsidRPr="009121E8">
        <w:rPr>
          <w:rFonts w:ascii="Times New Roman" w:hAnsi="Times New Roman"/>
          <w:sz w:val="24"/>
          <w:szCs w:val="24"/>
        </w:rPr>
        <w:t xml:space="preserve"> 2021 году </w:t>
      </w:r>
      <w:r w:rsidR="004D4CA6" w:rsidRPr="009121E8">
        <w:rPr>
          <w:rFonts w:ascii="Times New Roman" w:hAnsi="Times New Roman"/>
          <w:sz w:val="24"/>
          <w:szCs w:val="24"/>
        </w:rPr>
        <w:t>единый экзамен</w:t>
      </w:r>
      <w:r w:rsidRPr="009121E8">
        <w:rPr>
          <w:rFonts w:ascii="Times New Roman" w:hAnsi="Times New Roman"/>
          <w:sz w:val="24"/>
          <w:szCs w:val="24"/>
        </w:rPr>
        <w:t xml:space="preserve"> сдавали только те выпускники, которым нужны результаты ЕГЭ для поступления в вузы</w:t>
      </w:r>
      <w:r w:rsidR="00663F2C" w:rsidRPr="009121E8">
        <w:rPr>
          <w:rFonts w:ascii="Times New Roman" w:hAnsi="Times New Roman"/>
          <w:sz w:val="24"/>
          <w:szCs w:val="24"/>
        </w:rPr>
        <w:t>, п</w:t>
      </w:r>
      <w:r w:rsidRPr="009121E8">
        <w:rPr>
          <w:rFonts w:ascii="Times New Roman" w:hAnsi="Times New Roman"/>
          <w:sz w:val="24"/>
          <w:szCs w:val="24"/>
        </w:rPr>
        <w:t xml:space="preserve">оэтому из 657 выпускников </w:t>
      </w:r>
      <w:r w:rsidR="00663F2C" w:rsidRPr="009121E8">
        <w:rPr>
          <w:rFonts w:ascii="Times New Roman" w:hAnsi="Times New Roman"/>
          <w:sz w:val="24"/>
          <w:szCs w:val="24"/>
        </w:rPr>
        <w:t>школ</w:t>
      </w:r>
      <w:r w:rsidRPr="009121E8">
        <w:rPr>
          <w:rFonts w:ascii="Times New Roman" w:hAnsi="Times New Roman"/>
          <w:sz w:val="24"/>
          <w:szCs w:val="24"/>
        </w:rPr>
        <w:t xml:space="preserve"> </w:t>
      </w:r>
      <w:r w:rsidR="004D4CA6" w:rsidRPr="009121E8">
        <w:rPr>
          <w:rFonts w:ascii="Times New Roman" w:hAnsi="Times New Roman"/>
          <w:sz w:val="24"/>
          <w:szCs w:val="24"/>
        </w:rPr>
        <w:t>экзамен</w:t>
      </w:r>
      <w:r w:rsidRPr="009121E8">
        <w:rPr>
          <w:rFonts w:ascii="Times New Roman" w:hAnsi="Times New Roman"/>
          <w:sz w:val="24"/>
          <w:szCs w:val="24"/>
        </w:rPr>
        <w:t xml:space="preserve"> сдавали только 590 человек. С </w:t>
      </w:r>
      <w:r w:rsidR="00663F2C" w:rsidRPr="009121E8">
        <w:rPr>
          <w:rFonts w:ascii="Times New Roman" w:hAnsi="Times New Roman"/>
          <w:sz w:val="24"/>
          <w:szCs w:val="24"/>
        </w:rPr>
        <w:t>единым экзаменом</w:t>
      </w:r>
      <w:r w:rsidRPr="009121E8">
        <w:rPr>
          <w:rFonts w:ascii="Times New Roman" w:hAnsi="Times New Roman"/>
          <w:sz w:val="24"/>
          <w:szCs w:val="24"/>
        </w:rPr>
        <w:t xml:space="preserve"> справились 100%.</w:t>
      </w:r>
    </w:p>
    <w:p w14:paraId="254372D8" w14:textId="77777777" w:rsidR="00663F2C" w:rsidRPr="009121E8" w:rsidRDefault="009D4E11" w:rsidP="009D4E11">
      <w:pPr>
        <w:pStyle w:val="20"/>
        <w:tabs>
          <w:tab w:val="left" w:pos="709"/>
        </w:tabs>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Средний балл ЕГЭ в муниципальном образовании «Город Березники» в 2021 году составил 64,5 балла и </w:t>
      </w:r>
      <w:r w:rsidR="00663F2C" w:rsidRPr="009121E8">
        <w:rPr>
          <w:rFonts w:ascii="Times New Roman" w:hAnsi="Times New Roman"/>
          <w:sz w:val="24"/>
          <w:szCs w:val="24"/>
        </w:rPr>
        <w:t xml:space="preserve">превышает </w:t>
      </w:r>
      <w:proofErr w:type="spellStart"/>
      <w:r w:rsidR="00663F2C" w:rsidRPr="009121E8">
        <w:rPr>
          <w:rFonts w:ascii="Times New Roman" w:hAnsi="Times New Roman"/>
          <w:sz w:val="24"/>
          <w:szCs w:val="24"/>
        </w:rPr>
        <w:t>среднекраевое</w:t>
      </w:r>
      <w:proofErr w:type="spellEnd"/>
      <w:r w:rsidR="00663F2C" w:rsidRPr="009121E8">
        <w:rPr>
          <w:rFonts w:ascii="Times New Roman" w:hAnsi="Times New Roman"/>
          <w:sz w:val="24"/>
          <w:szCs w:val="24"/>
        </w:rPr>
        <w:t xml:space="preserve"> значение на 0,5 балла. </w:t>
      </w:r>
    </w:p>
    <w:p w14:paraId="27999951" w14:textId="77777777" w:rsidR="00663F2C" w:rsidRPr="009121E8" w:rsidRDefault="004D4CA6" w:rsidP="00B16073">
      <w:pPr>
        <w:tabs>
          <w:tab w:val="left" w:pos="993"/>
        </w:tabs>
        <w:suppressAutoHyphens/>
        <w:spacing w:after="0" w:line="240" w:lineRule="auto"/>
        <w:jc w:val="both"/>
        <w:rPr>
          <w:rFonts w:ascii="Times New Roman" w:hAnsi="Times New Roman"/>
          <w:sz w:val="24"/>
          <w:szCs w:val="24"/>
          <w:lang w:eastAsia="ar-SA"/>
        </w:rPr>
      </w:pPr>
      <w:r w:rsidRPr="009121E8">
        <w:rPr>
          <w:rFonts w:ascii="Times New Roman" w:hAnsi="Times New Roman"/>
          <w:sz w:val="24"/>
          <w:szCs w:val="24"/>
        </w:rPr>
        <w:t xml:space="preserve">5 учащихся </w:t>
      </w:r>
      <w:r w:rsidR="00663F2C" w:rsidRPr="009121E8">
        <w:rPr>
          <w:rFonts w:ascii="Times New Roman" w:hAnsi="Times New Roman"/>
          <w:sz w:val="24"/>
          <w:szCs w:val="24"/>
        </w:rPr>
        <w:t>получили на ЕГЭ максимальный результат (100 баллов)</w:t>
      </w:r>
      <w:r w:rsidRPr="009121E8">
        <w:rPr>
          <w:rFonts w:ascii="Times New Roman" w:hAnsi="Times New Roman"/>
          <w:sz w:val="24"/>
          <w:szCs w:val="24"/>
        </w:rPr>
        <w:t xml:space="preserve">: </w:t>
      </w:r>
      <w:r w:rsidR="00663F2C" w:rsidRPr="009121E8">
        <w:rPr>
          <w:rFonts w:ascii="Times New Roman" w:hAnsi="Times New Roman"/>
          <w:sz w:val="24"/>
          <w:szCs w:val="24"/>
          <w:lang w:eastAsia="ar-SA"/>
        </w:rPr>
        <w:t xml:space="preserve">по русскому языку (выпускники </w:t>
      </w:r>
      <w:r w:rsidR="004864DA" w:rsidRPr="009121E8">
        <w:rPr>
          <w:rFonts w:ascii="Times New Roman" w:hAnsi="Times New Roman"/>
          <w:sz w:val="24"/>
          <w:szCs w:val="24"/>
          <w:lang w:eastAsia="ar-SA"/>
        </w:rPr>
        <w:t xml:space="preserve">школы №3 и </w:t>
      </w:r>
      <w:r w:rsidRPr="009121E8">
        <w:rPr>
          <w:rFonts w:ascii="Times New Roman" w:hAnsi="Times New Roman"/>
          <w:sz w:val="24"/>
          <w:szCs w:val="24"/>
          <w:lang w:eastAsia="ar-SA"/>
        </w:rPr>
        <w:t>гимнази</w:t>
      </w:r>
      <w:r w:rsidR="004864DA" w:rsidRPr="009121E8">
        <w:rPr>
          <w:rFonts w:ascii="Times New Roman" w:hAnsi="Times New Roman"/>
          <w:sz w:val="24"/>
          <w:szCs w:val="24"/>
          <w:lang w:eastAsia="ar-SA"/>
        </w:rPr>
        <w:t>и</w:t>
      </w:r>
      <w:r w:rsidRPr="009121E8">
        <w:rPr>
          <w:rFonts w:ascii="Times New Roman" w:hAnsi="Times New Roman"/>
          <w:sz w:val="24"/>
          <w:szCs w:val="24"/>
          <w:lang w:eastAsia="ar-SA"/>
        </w:rPr>
        <w:t xml:space="preserve"> № 9),</w:t>
      </w:r>
      <w:r w:rsidR="00663F2C" w:rsidRPr="009121E8">
        <w:rPr>
          <w:rFonts w:ascii="Times New Roman" w:hAnsi="Times New Roman"/>
          <w:sz w:val="24"/>
          <w:szCs w:val="24"/>
          <w:lang w:eastAsia="ar-SA"/>
        </w:rPr>
        <w:t xml:space="preserve"> по математике (выпускник </w:t>
      </w:r>
      <w:r w:rsidR="004864DA" w:rsidRPr="009121E8">
        <w:rPr>
          <w:rFonts w:ascii="Times New Roman" w:hAnsi="Times New Roman"/>
          <w:sz w:val="24"/>
          <w:szCs w:val="24"/>
          <w:lang w:eastAsia="ar-SA"/>
        </w:rPr>
        <w:t>школы</w:t>
      </w:r>
      <w:r w:rsidR="00663F2C" w:rsidRPr="009121E8">
        <w:rPr>
          <w:rFonts w:ascii="Times New Roman" w:hAnsi="Times New Roman"/>
          <w:sz w:val="24"/>
          <w:szCs w:val="24"/>
          <w:lang w:eastAsia="ar-SA"/>
        </w:rPr>
        <w:t xml:space="preserve"> № 11)</w:t>
      </w:r>
      <w:r w:rsidRPr="009121E8">
        <w:rPr>
          <w:rFonts w:ascii="Times New Roman" w:hAnsi="Times New Roman"/>
          <w:sz w:val="24"/>
          <w:szCs w:val="24"/>
          <w:lang w:eastAsia="ar-SA"/>
        </w:rPr>
        <w:t>,</w:t>
      </w:r>
      <w:r w:rsidR="00663F2C" w:rsidRPr="009121E8">
        <w:rPr>
          <w:rFonts w:ascii="Times New Roman" w:hAnsi="Times New Roman"/>
          <w:sz w:val="24"/>
          <w:szCs w:val="24"/>
          <w:lang w:eastAsia="ar-SA"/>
        </w:rPr>
        <w:t xml:space="preserve"> по физике (</w:t>
      </w:r>
      <w:r w:rsidRPr="009121E8">
        <w:rPr>
          <w:rFonts w:ascii="Times New Roman" w:hAnsi="Times New Roman"/>
          <w:sz w:val="24"/>
          <w:szCs w:val="24"/>
          <w:lang w:eastAsia="ar-SA"/>
        </w:rPr>
        <w:t xml:space="preserve">выпускник </w:t>
      </w:r>
      <w:r w:rsidR="004864DA" w:rsidRPr="009121E8">
        <w:rPr>
          <w:rFonts w:ascii="Times New Roman" w:hAnsi="Times New Roman"/>
          <w:sz w:val="24"/>
          <w:szCs w:val="24"/>
          <w:lang w:eastAsia="ar-SA"/>
        </w:rPr>
        <w:t>школы</w:t>
      </w:r>
      <w:r w:rsidRPr="009121E8">
        <w:rPr>
          <w:rFonts w:ascii="Times New Roman" w:hAnsi="Times New Roman"/>
          <w:sz w:val="24"/>
          <w:szCs w:val="24"/>
          <w:lang w:eastAsia="ar-SA"/>
        </w:rPr>
        <w:t xml:space="preserve"> № 3),</w:t>
      </w:r>
      <w:r w:rsidR="00CA51B8" w:rsidRPr="009121E8">
        <w:rPr>
          <w:rFonts w:ascii="Times New Roman" w:hAnsi="Times New Roman"/>
          <w:sz w:val="24"/>
          <w:szCs w:val="24"/>
          <w:lang w:eastAsia="ar-SA"/>
        </w:rPr>
        <w:t xml:space="preserve"> по географии (</w:t>
      </w:r>
      <w:r w:rsidR="00663F2C" w:rsidRPr="009121E8">
        <w:rPr>
          <w:rFonts w:ascii="Times New Roman" w:hAnsi="Times New Roman"/>
          <w:sz w:val="24"/>
          <w:szCs w:val="24"/>
          <w:lang w:eastAsia="ar-SA"/>
        </w:rPr>
        <w:t xml:space="preserve">выпускник </w:t>
      </w:r>
      <w:proofErr w:type="gramStart"/>
      <w:r w:rsidR="00663F2C" w:rsidRPr="009121E8">
        <w:rPr>
          <w:rFonts w:ascii="Times New Roman" w:hAnsi="Times New Roman"/>
          <w:sz w:val="24"/>
          <w:szCs w:val="24"/>
          <w:lang w:eastAsia="ar-SA"/>
        </w:rPr>
        <w:t>гимнази</w:t>
      </w:r>
      <w:r w:rsidR="004864DA" w:rsidRPr="009121E8">
        <w:rPr>
          <w:rFonts w:ascii="Times New Roman" w:hAnsi="Times New Roman"/>
          <w:sz w:val="24"/>
          <w:szCs w:val="24"/>
          <w:lang w:eastAsia="ar-SA"/>
        </w:rPr>
        <w:t>и</w:t>
      </w:r>
      <w:r w:rsidR="00A56750" w:rsidRPr="009121E8">
        <w:rPr>
          <w:rFonts w:ascii="Times New Roman" w:hAnsi="Times New Roman"/>
          <w:sz w:val="24"/>
          <w:szCs w:val="24"/>
          <w:lang w:eastAsia="ar-SA"/>
        </w:rPr>
        <w:t xml:space="preserve">  </w:t>
      </w:r>
      <w:r w:rsidR="00663F2C" w:rsidRPr="009121E8">
        <w:rPr>
          <w:rFonts w:ascii="Times New Roman" w:hAnsi="Times New Roman"/>
          <w:sz w:val="24"/>
          <w:szCs w:val="24"/>
          <w:lang w:eastAsia="ar-SA"/>
        </w:rPr>
        <w:t>№</w:t>
      </w:r>
      <w:proofErr w:type="gramEnd"/>
      <w:r w:rsidR="00663F2C" w:rsidRPr="009121E8">
        <w:rPr>
          <w:rFonts w:ascii="Times New Roman" w:hAnsi="Times New Roman"/>
          <w:sz w:val="24"/>
          <w:szCs w:val="24"/>
          <w:lang w:eastAsia="ar-SA"/>
        </w:rPr>
        <w:t xml:space="preserve"> 9).</w:t>
      </w:r>
    </w:p>
    <w:p w14:paraId="4A9B91E4" w14:textId="77777777" w:rsidR="009D4E11" w:rsidRPr="009121E8" w:rsidRDefault="009D4E11" w:rsidP="009D4E11">
      <w:pPr>
        <w:spacing w:after="0" w:line="240" w:lineRule="auto"/>
        <w:jc w:val="both"/>
        <w:rPr>
          <w:rFonts w:ascii="Times New Roman" w:hAnsi="Times New Roman"/>
          <w:sz w:val="24"/>
          <w:szCs w:val="24"/>
        </w:rPr>
      </w:pPr>
      <w:r w:rsidRPr="009121E8">
        <w:rPr>
          <w:rFonts w:ascii="Times New Roman" w:hAnsi="Times New Roman"/>
          <w:sz w:val="24"/>
          <w:szCs w:val="24"/>
        </w:rPr>
        <w:t>Согласно порядку Рособрнадзора по сдаче единого государственного экзамена</w:t>
      </w:r>
      <w:r w:rsidR="00B16073" w:rsidRPr="009121E8">
        <w:rPr>
          <w:rFonts w:ascii="Times New Roman" w:hAnsi="Times New Roman"/>
          <w:sz w:val="24"/>
          <w:szCs w:val="24"/>
        </w:rPr>
        <w:t>,</w:t>
      </w:r>
      <w:r w:rsidRPr="009121E8">
        <w:rPr>
          <w:rFonts w:ascii="Times New Roman" w:hAnsi="Times New Roman"/>
          <w:sz w:val="24"/>
          <w:szCs w:val="24"/>
        </w:rPr>
        <w:t xml:space="preserve"> в 2021 году для получения аттестата необходимо было сдать государственный выпускной экзамен по математике и русскому языку. Из 657 выпускников общеобразовательных </w:t>
      </w:r>
      <w:r w:rsidRPr="009121E8">
        <w:rPr>
          <w:rFonts w:ascii="Times New Roman" w:hAnsi="Times New Roman"/>
          <w:sz w:val="24"/>
          <w:szCs w:val="24"/>
        </w:rPr>
        <w:lastRenderedPageBreak/>
        <w:t xml:space="preserve">учреждений аттестат о среднем общем образовании получили 656 (99,8%), не получил аттестат 1 обучающийся </w:t>
      </w:r>
      <w:r w:rsidR="004864DA" w:rsidRPr="009121E8">
        <w:rPr>
          <w:rFonts w:ascii="Times New Roman" w:hAnsi="Times New Roman"/>
          <w:sz w:val="24"/>
          <w:szCs w:val="24"/>
        </w:rPr>
        <w:t>Вечерней (сменной) общеобразовательной школы</w:t>
      </w:r>
      <w:r w:rsidRPr="009121E8">
        <w:rPr>
          <w:rFonts w:ascii="Times New Roman" w:hAnsi="Times New Roman"/>
          <w:sz w:val="24"/>
          <w:szCs w:val="24"/>
        </w:rPr>
        <w:t>.</w:t>
      </w:r>
    </w:p>
    <w:p w14:paraId="4D38AD05" w14:textId="77777777" w:rsidR="009D4E11" w:rsidRPr="009121E8" w:rsidRDefault="009D4E11" w:rsidP="00663F2C">
      <w:pPr>
        <w:spacing w:after="0" w:line="240" w:lineRule="auto"/>
        <w:jc w:val="both"/>
        <w:rPr>
          <w:rFonts w:ascii="Times New Roman" w:hAnsi="Times New Roman"/>
          <w:sz w:val="24"/>
          <w:szCs w:val="24"/>
        </w:rPr>
      </w:pPr>
      <w:r w:rsidRPr="009121E8">
        <w:rPr>
          <w:rFonts w:ascii="Times New Roman" w:hAnsi="Times New Roman"/>
          <w:sz w:val="24"/>
          <w:szCs w:val="24"/>
        </w:rPr>
        <w:t xml:space="preserve">В 2021 году выпускникам 9 классов, успешно освоившим образовательную программу основного общего образования и имеющим результат «зачет» за итоговое собеседование по русскому языку, для получения аттестата об основном общем образовании необходимо было пройти государственную итоговую аттестацию по двум учебным </w:t>
      </w:r>
      <w:proofErr w:type="gramStart"/>
      <w:r w:rsidRPr="009121E8">
        <w:rPr>
          <w:rFonts w:ascii="Times New Roman" w:hAnsi="Times New Roman"/>
          <w:sz w:val="24"/>
          <w:szCs w:val="24"/>
        </w:rPr>
        <w:t>предметам:  русскому</w:t>
      </w:r>
      <w:proofErr w:type="gramEnd"/>
      <w:r w:rsidRPr="009121E8">
        <w:rPr>
          <w:rFonts w:ascii="Times New Roman" w:hAnsi="Times New Roman"/>
          <w:sz w:val="24"/>
          <w:szCs w:val="24"/>
        </w:rPr>
        <w:t xml:space="preserve"> языку и математике.</w:t>
      </w:r>
      <w:r w:rsidR="00663F2C" w:rsidRPr="009121E8">
        <w:rPr>
          <w:rFonts w:ascii="Times New Roman" w:hAnsi="Times New Roman"/>
          <w:sz w:val="24"/>
          <w:szCs w:val="24"/>
        </w:rPr>
        <w:t xml:space="preserve"> </w:t>
      </w:r>
      <w:r w:rsidRPr="009121E8">
        <w:rPr>
          <w:rFonts w:ascii="Times New Roman" w:hAnsi="Times New Roman"/>
          <w:sz w:val="24"/>
          <w:szCs w:val="24"/>
        </w:rPr>
        <w:t>По итогам прохождения государственной итоговой аттестации аттестат получили 1</w:t>
      </w:r>
      <w:r w:rsidR="00663F2C" w:rsidRPr="009121E8">
        <w:rPr>
          <w:rFonts w:ascii="Times New Roman" w:hAnsi="Times New Roman"/>
          <w:sz w:val="24"/>
          <w:szCs w:val="24"/>
        </w:rPr>
        <w:t xml:space="preserve"> </w:t>
      </w:r>
      <w:r w:rsidRPr="009121E8">
        <w:rPr>
          <w:rFonts w:ascii="Times New Roman" w:hAnsi="Times New Roman"/>
          <w:sz w:val="24"/>
          <w:szCs w:val="24"/>
        </w:rPr>
        <w:t>540 человек из 1</w:t>
      </w:r>
      <w:r w:rsidR="00663F2C" w:rsidRPr="009121E8">
        <w:rPr>
          <w:rFonts w:ascii="Times New Roman" w:hAnsi="Times New Roman"/>
          <w:sz w:val="24"/>
          <w:szCs w:val="24"/>
        </w:rPr>
        <w:t xml:space="preserve"> </w:t>
      </w:r>
      <w:r w:rsidRPr="009121E8">
        <w:rPr>
          <w:rFonts w:ascii="Times New Roman" w:hAnsi="Times New Roman"/>
          <w:sz w:val="24"/>
          <w:szCs w:val="24"/>
        </w:rPr>
        <w:t>543 допущенных (99,99 %).</w:t>
      </w:r>
      <w:r w:rsidR="00663F2C" w:rsidRPr="009121E8">
        <w:rPr>
          <w:rFonts w:ascii="Times New Roman" w:hAnsi="Times New Roman"/>
          <w:sz w:val="24"/>
          <w:szCs w:val="24"/>
        </w:rPr>
        <w:t xml:space="preserve"> </w:t>
      </w:r>
      <w:r w:rsidRPr="009121E8">
        <w:rPr>
          <w:rFonts w:ascii="Times New Roman" w:hAnsi="Times New Roman"/>
          <w:sz w:val="24"/>
          <w:szCs w:val="24"/>
        </w:rPr>
        <w:t xml:space="preserve">В 2021 году на 100 баллов выполнили экзаменационные работы по русскому языку 16 человек (школы № 3, 16, 30, гимназия </w:t>
      </w:r>
      <w:r w:rsidR="004864DA" w:rsidRPr="009121E8">
        <w:rPr>
          <w:rFonts w:ascii="Times New Roman" w:hAnsi="Times New Roman"/>
          <w:sz w:val="24"/>
          <w:szCs w:val="24"/>
        </w:rPr>
        <w:t xml:space="preserve">№ 9 </w:t>
      </w:r>
      <w:r w:rsidRPr="009121E8">
        <w:rPr>
          <w:rFonts w:ascii="Times New Roman" w:hAnsi="Times New Roman"/>
          <w:sz w:val="24"/>
          <w:szCs w:val="24"/>
        </w:rPr>
        <w:t>и лицей), по математике – 1 человек (школа № 3).</w:t>
      </w:r>
    </w:p>
    <w:p w14:paraId="125286D0" w14:textId="77777777" w:rsidR="009D4E11" w:rsidRPr="009121E8" w:rsidRDefault="009D4E11" w:rsidP="009D4E11">
      <w:pPr>
        <w:spacing w:after="0" w:line="240" w:lineRule="auto"/>
        <w:ind w:firstLine="708"/>
        <w:jc w:val="both"/>
        <w:rPr>
          <w:rFonts w:ascii="Times New Roman" w:hAnsi="Times New Roman"/>
          <w:bCs/>
          <w:sz w:val="24"/>
          <w:szCs w:val="24"/>
        </w:rPr>
      </w:pPr>
      <w:r w:rsidRPr="009121E8">
        <w:rPr>
          <w:rFonts w:ascii="Times New Roman" w:hAnsi="Times New Roman"/>
          <w:sz w:val="24"/>
          <w:szCs w:val="24"/>
        </w:rPr>
        <w:t xml:space="preserve">В целях </w:t>
      </w:r>
      <w:r w:rsidRPr="009121E8">
        <w:rPr>
          <w:rFonts w:ascii="Times New Roman" w:hAnsi="Times New Roman"/>
          <w:bCs/>
          <w:sz w:val="24"/>
          <w:szCs w:val="24"/>
        </w:rPr>
        <w:t>создания условий, способствующих индивидуализации образовательного процесса в общеобразовательных учреждениях</w:t>
      </w:r>
      <w:r w:rsidR="004D4CA6" w:rsidRPr="009121E8">
        <w:rPr>
          <w:rFonts w:ascii="Times New Roman" w:hAnsi="Times New Roman"/>
          <w:bCs/>
          <w:sz w:val="24"/>
          <w:szCs w:val="24"/>
        </w:rPr>
        <w:t>,</w:t>
      </w:r>
      <w:r w:rsidRPr="009121E8">
        <w:rPr>
          <w:rFonts w:ascii="Times New Roman" w:hAnsi="Times New Roman"/>
          <w:bCs/>
          <w:sz w:val="24"/>
          <w:szCs w:val="24"/>
        </w:rPr>
        <w:t xml:space="preserve"> в 2020-2021 учебном году проведены школьный и муниципальный этапы Всероссийской олимпиады школьников. </w:t>
      </w:r>
      <w:r w:rsidR="004D4CA6" w:rsidRPr="009121E8">
        <w:rPr>
          <w:rFonts w:ascii="Times New Roman" w:hAnsi="Times New Roman"/>
          <w:bCs/>
          <w:sz w:val="24"/>
          <w:szCs w:val="24"/>
        </w:rPr>
        <w:t>Учащиеся школ</w:t>
      </w:r>
      <w:r w:rsidRPr="009121E8">
        <w:rPr>
          <w:rFonts w:ascii="Times New Roman" w:hAnsi="Times New Roman"/>
          <w:bCs/>
          <w:sz w:val="24"/>
          <w:szCs w:val="24"/>
        </w:rPr>
        <w:t xml:space="preserve"> приняли участие в региональном и заключительном этапах Всероссийской олимпиады школьников. В региональном этапе олимпиады участвовал 71 обучающийся, из них победителями и призёрами стали 24 человека. В заключительном этапе олимпиады участвовало 2 обучающихся, из них призёром стал – 1 (ученик </w:t>
      </w:r>
      <w:r w:rsidR="004864DA" w:rsidRPr="009121E8">
        <w:rPr>
          <w:rFonts w:ascii="Times New Roman" w:hAnsi="Times New Roman"/>
          <w:bCs/>
          <w:sz w:val="24"/>
          <w:szCs w:val="24"/>
        </w:rPr>
        <w:t>г</w:t>
      </w:r>
      <w:r w:rsidRPr="009121E8">
        <w:rPr>
          <w:rFonts w:ascii="Times New Roman" w:hAnsi="Times New Roman"/>
          <w:bCs/>
          <w:sz w:val="24"/>
          <w:szCs w:val="24"/>
        </w:rPr>
        <w:t>имнази</w:t>
      </w:r>
      <w:r w:rsidR="004864DA" w:rsidRPr="009121E8">
        <w:rPr>
          <w:rFonts w:ascii="Times New Roman" w:hAnsi="Times New Roman"/>
          <w:bCs/>
          <w:sz w:val="24"/>
          <w:szCs w:val="24"/>
        </w:rPr>
        <w:t>и</w:t>
      </w:r>
      <w:r w:rsidRPr="009121E8">
        <w:rPr>
          <w:rFonts w:ascii="Times New Roman" w:hAnsi="Times New Roman"/>
          <w:bCs/>
          <w:sz w:val="24"/>
          <w:szCs w:val="24"/>
        </w:rPr>
        <w:t xml:space="preserve"> № 9).</w:t>
      </w:r>
    </w:p>
    <w:p w14:paraId="030AA5EB" w14:textId="77777777" w:rsidR="00CA51B8" w:rsidRPr="009121E8" w:rsidRDefault="00CA51B8" w:rsidP="009D4E11">
      <w:pPr>
        <w:spacing w:after="0" w:line="240" w:lineRule="auto"/>
        <w:ind w:firstLine="708"/>
        <w:jc w:val="both"/>
        <w:rPr>
          <w:rFonts w:ascii="Times New Roman" w:hAnsi="Times New Roman"/>
          <w:bCs/>
          <w:sz w:val="24"/>
          <w:szCs w:val="24"/>
        </w:rPr>
      </w:pPr>
      <w:r w:rsidRPr="009121E8">
        <w:rPr>
          <w:rFonts w:ascii="Times New Roman" w:hAnsi="Times New Roman"/>
          <w:bCs/>
          <w:sz w:val="24"/>
          <w:szCs w:val="24"/>
        </w:rPr>
        <w:t>В рамках развития профильного обучения, предметных и ключевы</w:t>
      </w:r>
      <w:r w:rsidR="00B046E0" w:rsidRPr="009121E8">
        <w:rPr>
          <w:rFonts w:ascii="Times New Roman" w:hAnsi="Times New Roman"/>
          <w:bCs/>
          <w:sz w:val="24"/>
          <w:szCs w:val="24"/>
        </w:rPr>
        <w:t>х</w:t>
      </w:r>
      <w:r w:rsidRPr="009121E8">
        <w:rPr>
          <w:rFonts w:ascii="Times New Roman" w:hAnsi="Times New Roman"/>
          <w:bCs/>
          <w:sz w:val="24"/>
          <w:szCs w:val="24"/>
        </w:rPr>
        <w:t xml:space="preserve"> компетентностей на базе школы № 11 впервые организован педагогический класс, в школе №8 в рамках краевого проекта открылся профильный медицинский класс.</w:t>
      </w:r>
    </w:p>
    <w:p w14:paraId="4A8BDF5E" w14:textId="77777777" w:rsidR="002F5DA2" w:rsidRPr="009121E8" w:rsidRDefault="002F5DA2" w:rsidP="002F5DA2">
      <w:pPr>
        <w:spacing w:after="0" w:line="240" w:lineRule="auto"/>
        <w:ind w:firstLine="709"/>
        <w:jc w:val="both"/>
        <w:rPr>
          <w:rFonts w:ascii="Times New Roman" w:hAnsi="Times New Roman" w:cs="Times New Roman"/>
          <w:kern w:val="24"/>
          <w:sz w:val="24"/>
          <w:szCs w:val="24"/>
        </w:rPr>
      </w:pPr>
      <w:r w:rsidRPr="009121E8">
        <w:rPr>
          <w:rFonts w:ascii="Times New Roman" w:hAnsi="Times New Roman" w:cs="Times New Roman"/>
          <w:kern w:val="24"/>
          <w:sz w:val="24"/>
          <w:szCs w:val="24"/>
        </w:rPr>
        <w:t>В целях реализации пилотного проекта «Здоровое питание для школьников»</w:t>
      </w:r>
      <w:r w:rsidRPr="009121E8">
        <w:rPr>
          <w:rFonts w:ascii="Times New Roman" w:hAnsi="Times New Roman" w:cs="Times New Roman"/>
          <w:b/>
          <w:kern w:val="24"/>
          <w:sz w:val="24"/>
          <w:szCs w:val="24"/>
        </w:rPr>
        <w:t xml:space="preserve"> </w:t>
      </w:r>
      <w:r w:rsidRPr="009121E8">
        <w:rPr>
          <w:rFonts w:ascii="Times New Roman" w:hAnsi="Times New Roman" w:cs="Times New Roman"/>
          <w:kern w:val="24"/>
          <w:sz w:val="24"/>
          <w:szCs w:val="24"/>
        </w:rPr>
        <w:t xml:space="preserve">в 2021 году на территории </w:t>
      </w:r>
      <w:r w:rsidR="00A56750" w:rsidRPr="009121E8">
        <w:rPr>
          <w:rFonts w:ascii="Times New Roman" w:hAnsi="Times New Roman" w:cs="Times New Roman"/>
          <w:kern w:val="24"/>
          <w:sz w:val="24"/>
          <w:szCs w:val="24"/>
        </w:rPr>
        <w:t xml:space="preserve">муниципального образования </w:t>
      </w:r>
      <w:r w:rsidRPr="009121E8">
        <w:rPr>
          <w:rFonts w:ascii="Times New Roman" w:hAnsi="Times New Roman" w:cs="Times New Roman"/>
          <w:kern w:val="24"/>
          <w:sz w:val="24"/>
          <w:szCs w:val="24"/>
        </w:rPr>
        <w:t xml:space="preserve">на базе школ города Березники при </w:t>
      </w:r>
      <w:proofErr w:type="gramStart"/>
      <w:r w:rsidRPr="009121E8">
        <w:rPr>
          <w:rFonts w:ascii="Times New Roman" w:hAnsi="Times New Roman" w:cs="Times New Roman"/>
          <w:kern w:val="24"/>
          <w:sz w:val="24"/>
          <w:szCs w:val="24"/>
        </w:rPr>
        <w:t>поддержке  МКУП</w:t>
      </w:r>
      <w:proofErr w:type="gramEnd"/>
      <w:r w:rsidRPr="009121E8">
        <w:rPr>
          <w:rFonts w:ascii="Times New Roman" w:hAnsi="Times New Roman" w:cs="Times New Roman"/>
          <w:kern w:val="24"/>
          <w:sz w:val="24"/>
          <w:szCs w:val="24"/>
        </w:rPr>
        <w:t xml:space="preserve"> «Центр социального питания г. Березники» проводились мастер-классы по приготовлению </w:t>
      </w:r>
      <w:r w:rsidR="00A56750" w:rsidRPr="009121E8">
        <w:rPr>
          <w:rFonts w:ascii="Times New Roman" w:hAnsi="Times New Roman" w:cs="Times New Roman"/>
          <w:kern w:val="24"/>
          <w:sz w:val="24"/>
          <w:szCs w:val="24"/>
        </w:rPr>
        <w:t xml:space="preserve">полезных и вкусных </w:t>
      </w:r>
      <w:r w:rsidRPr="009121E8">
        <w:rPr>
          <w:rFonts w:ascii="Times New Roman" w:hAnsi="Times New Roman" w:cs="Times New Roman"/>
          <w:kern w:val="24"/>
          <w:sz w:val="24"/>
          <w:szCs w:val="24"/>
        </w:rPr>
        <w:t>блюд</w:t>
      </w:r>
      <w:r w:rsidR="00A56750" w:rsidRPr="009121E8">
        <w:rPr>
          <w:rFonts w:ascii="Times New Roman" w:hAnsi="Times New Roman" w:cs="Times New Roman"/>
          <w:kern w:val="24"/>
          <w:sz w:val="24"/>
          <w:szCs w:val="24"/>
        </w:rPr>
        <w:t xml:space="preserve">. </w:t>
      </w:r>
      <w:r w:rsidRPr="009121E8">
        <w:rPr>
          <w:rFonts w:ascii="Times New Roman" w:hAnsi="Times New Roman" w:cs="Times New Roman"/>
          <w:kern w:val="24"/>
          <w:sz w:val="24"/>
          <w:szCs w:val="24"/>
        </w:rPr>
        <w:t xml:space="preserve"> Лучшие мастера, шеф-</w:t>
      </w:r>
      <w:proofErr w:type="gramStart"/>
      <w:r w:rsidRPr="009121E8">
        <w:rPr>
          <w:rFonts w:ascii="Times New Roman" w:hAnsi="Times New Roman" w:cs="Times New Roman"/>
          <w:kern w:val="24"/>
          <w:sz w:val="24"/>
          <w:szCs w:val="24"/>
        </w:rPr>
        <w:t>повара  г.</w:t>
      </w:r>
      <w:proofErr w:type="gramEnd"/>
      <w:r w:rsidRPr="009121E8">
        <w:rPr>
          <w:rFonts w:ascii="Times New Roman" w:hAnsi="Times New Roman" w:cs="Times New Roman"/>
          <w:kern w:val="24"/>
          <w:sz w:val="24"/>
          <w:szCs w:val="24"/>
        </w:rPr>
        <w:t xml:space="preserve"> Москва, </w:t>
      </w:r>
      <w:r w:rsidR="00A56750" w:rsidRPr="009121E8">
        <w:rPr>
          <w:rFonts w:ascii="Times New Roman" w:hAnsi="Times New Roman" w:cs="Times New Roman"/>
          <w:kern w:val="24"/>
          <w:sz w:val="24"/>
          <w:szCs w:val="24"/>
        </w:rPr>
        <w:t xml:space="preserve">          </w:t>
      </w:r>
      <w:r w:rsidRPr="009121E8">
        <w:rPr>
          <w:rFonts w:ascii="Times New Roman" w:hAnsi="Times New Roman" w:cs="Times New Roman"/>
          <w:kern w:val="24"/>
          <w:sz w:val="24"/>
          <w:szCs w:val="24"/>
        </w:rPr>
        <w:t xml:space="preserve"> г. Кострома и г. Пермь обучали поваров комбината питания</w:t>
      </w:r>
      <w:r w:rsidR="00A56750" w:rsidRPr="009121E8">
        <w:rPr>
          <w:rFonts w:ascii="Times New Roman" w:hAnsi="Times New Roman" w:cs="Times New Roman"/>
          <w:kern w:val="24"/>
          <w:sz w:val="24"/>
          <w:szCs w:val="24"/>
        </w:rPr>
        <w:t xml:space="preserve">. </w:t>
      </w:r>
      <w:r w:rsidRPr="009121E8">
        <w:rPr>
          <w:rFonts w:ascii="Times New Roman" w:hAnsi="Times New Roman" w:cs="Times New Roman"/>
          <w:kern w:val="24"/>
          <w:sz w:val="24"/>
          <w:szCs w:val="24"/>
        </w:rPr>
        <w:t xml:space="preserve"> Для всестороннего подхода к школьному питания организован круглый стол представителей Министерства промышленности и торговли Пермского края, кулинаров и представителей родительских комитетов школ по обсуждению вопросов рационального школьного питания. О</w:t>
      </w:r>
      <w:r w:rsidR="00A56750" w:rsidRPr="009121E8">
        <w:rPr>
          <w:rFonts w:ascii="Times New Roman" w:hAnsi="Times New Roman" w:cs="Times New Roman"/>
          <w:kern w:val="24"/>
          <w:sz w:val="24"/>
          <w:szCs w:val="24"/>
        </w:rPr>
        <w:t xml:space="preserve">бсуждены вопросы </w:t>
      </w:r>
      <w:r w:rsidRPr="009121E8">
        <w:rPr>
          <w:rFonts w:ascii="Times New Roman" w:hAnsi="Times New Roman" w:cs="Times New Roman"/>
          <w:kern w:val="24"/>
          <w:sz w:val="24"/>
          <w:szCs w:val="24"/>
        </w:rPr>
        <w:t xml:space="preserve">на темы здорового питания, формирования здорового образа жизни у школьников. </w:t>
      </w:r>
      <w:r w:rsidR="00F23C22" w:rsidRPr="009121E8">
        <w:rPr>
          <w:rFonts w:ascii="Times New Roman" w:hAnsi="Times New Roman" w:cs="Times New Roman"/>
          <w:kern w:val="24"/>
          <w:sz w:val="24"/>
          <w:szCs w:val="24"/>
        </w:rPr>
        <w:t xml:space="preserve">Также осуществлена замена кухонного оборудования пищеблоков школ. </w:t>
      </w:r>
    </w:p>
    <w:p w14:paraId="7304FF6D" w14:textId="77777777" w:rsidR="00B046E0" w:rsidRPr="009121E8" w:rsidRDefault="00B046E0" w:rsidP="00B046E0">
      <w:pPr>
        <w:suppressAutoHyphens/>
        <w:spacing w:line="264" w:lineRule="auto"/>
        <w:jc w:val="both"/>
        <w:rPr>
          <w:lang w:eastAsia="en-US"/>
        </w:rPr>
      </w:pPr>
      <w:r w:rsidRPr="009121E8">
        <w:rPr>
          <w:rFonts w:ascii="Times New Roman" w:hAnsi="Times New Roman" w:cs="Times New Roman"/>
          <w:sz w:val="24"/>
          <w:szCs w:val="24"/>
          <w:lang w:eastAsia="en-US"/>
        </w:rPr>
        <w:t xml:space="preserve">Также для организации комфортного и безопасного подвоза детей к месту учебы и обратно в 2021 году с </w:t>
      </w:r>
      <w:proofErr w:type="spellStart"/>
      <w:r w:rsidRPr="009121E8">
        <w:rPr>
          <w:rFonts w:ascii="Times New Roman" w:hAnsi="Times New Roman" w:cs="Times New Roman"/>
          <w:sz w:val="24"/>
          <w:szCs w:val="24"/>
          <w:lang w:eastAsia="en-US"/>
        </w:rPr>
        <w:t>софинансированием</w:t>
      </w:r>
      <w:proofErr w:type="spellEnd"/>
      <w:r w:rsidRPr="009121E8">
        <w:rPr>
          <w:rFonts w:ascii="Times New Roman" w:hAnsi="Times New Roman" w:cs="Times New Roman"/>
          <w:sz w:val="24"/>
          <w:szCs w:val="24"/>
          <w:lang w:eastAsia="en-US"/>
        </w:rPr>
        <w:t xml:space="preserve"> из краевого бюджета приобретено 2 школьных автобуса</w:t>
      </w:r>
      <w:r w:rsidRPr="009121E8">
        <w:rPr>
          <w:lang w:eastAsia="en-US"/>
        </w:rPr>
        <w:t xml:space="preserve">. </w:t>
      </w:r>
    </w:p>
    <w:p w14:paraId="21C7E71E" w14:textId="77777777" w:rsidR="009D4E11" w:rsidRPr="009121E8" w:rsidRDefault="009D4E11" w:rsidP="009D4E11">
      <w:pPr>
        <w:spacing w:after="0" w:line="240" w:lineRule="auto"/>
        <w:jc w:val="both"/>
        <w:rPr>
          <w:rFonts w:ascii="Times New Roman" w:hAnsi="Times New Roman"/>
          <w:b/>
          <w:sz w:val="24"/>
          <w:szCs w:val="24"/>
        </w:rPr>
      </w:pPr>
      <w:r w:rsidRPr="009121E8">
        <w:rPr>
          <w:rFonts w:ascii="Times New Roman" w:hAnsi="Times New Roman"/>
          <w:b/>
          <w:sz w:val="24"/>
          <w:szCs w:val="24"/>
        </w:rPr>
        <w:t>Педагогические кадры</w:t>
      </w:r>
    </w:p>
    <w:p w14:paraId="0CFA40BE" w14:textId="77777777" w:rsidR="009D4E11" w:rsidRPr="009121E8" w:rsidRDefault="009D4E11" w:rsidP="009D4E11">
      <w:pPr>
        <w:spacing w:after="0" w:line="240" w:lineRule="auto"/>
        <w:ind w:firstLine="708"/>
        <w:jc w:val="both"/>
        <w:rPr>
          <w:rFonts w:ascii="Times New Roman" w:hAnsi="Times New Roman"/>
          <w:sz w:val="24"/>
          <w:szCs w:val="24"/>
        </w:rPr>
      </w:pPr>
      <w:r w:rsidRPr="009121E8">
        <w:rPr>
          <w:rFonts w:ascii="Times New Roman" w:hAnsi="Times New Roman"/>
          <w:sz w:val="24"/>
          <w:szCs w:val="24"/>
        </w:rPr>
        <w:t xml:space="preserve">Одним из условий повышения качества образования является развитие профессиональной компетентности педагогических кадров и привлечение учителей. </w:t>
      </w:r>
    </w:p>
    <w:p w14:paraId="77928081" w14:textId="77777777" w:rsidR="009D4E11" w:rsidRPr="009121E8" w:rsidRDefault="009D4E11" w:rsidP="00A56750">
      <w:pPr>
        <w:spacing w:after="0" w:line="240" w:lineRule="auto"/>
        <w:jc w:val="both"/>
        <w:rPr>
          <w:rFonts w:ascii="Times New Roman" w:hAnsi="Times New Roman"/>
          <w:sz w:val="24"/>
          <w:szCs w:val="24"/>
        </w:rPr>
      </w:pPr>
      <w:r w:rsidRPr="009121E8">
        <w:rPr>
          <w:rFonts w:ascii="Times New Roman" w:hAnsi="Times New Roman"/>
          <w:sz w:val="24"/>
          <w:szCs w:val="24"/>
        </w:rPr>
        <w:t>В прошедшем году продолжалась реализация муниципальной программы по привлечению педагогических кадров, в рамках которой утвержден перечень остродефицитных специальностей на 2021 год. Ежегодно первые позиции перечня остродефицитных специальностей занимают учителя начальных классов и иностранного языка, далее – учителя математики, русского языка, физики, истории, обществознания, биологии, химии, географии, физической культуры, технологии.</w:t>
      </w:r>
      <w:r w:rsidR="002D1B25" w:rsidRPr="009121E8">
        <w:rPr>
          <w:rFonts w:ascii="Times New Roman" w:hAnsi="Times New Roman"/>
          <w:sz w:val="24"/>
          <w:szCs w:val="24"/>
        </w:rPr>
        <w:t xml:space="preserve"> </w:t>
      </w:r>
      <w:r w:rsidR="00A56750" w:rsidRPr="009121E8">
        <w:rPr>
          <w:rFonts w:ascii="Times New Roman" w:hAnsi="Times New Roman"/>
          <w:sz w:val="24"/>
          <w:szCs w:val="24"/>
        </w:rPr>
        <w:t>В</w:t>
      </w:r>
      <w:r w:rsidR="002D1B25" w:rsidRPr="009121E8">
        <w:rPr>
          <w:rFonts w:ascii="Times New Roman" w:hAnsi="Times New Roman"/>
          <w:sz w:val="24"/>
          <w:szCs w:val="24"/>
        </w:rPr>
        <w:t xml:space="preserve"> 2021 году в рамках программы привлечено 12 педагогов, из них:</w:t>
      </w:r>
    </w:p>
    <w:p w14:paraId="4A58B9A4" w14:textId="77777777" w:rsidR="002D1B25" w:rsidRPr="009121E8" w:rsidRDefault="002D1B25" w:rsidP="002D1B25">
      <w:pPr>
        <w:spacing w:after="0" w:line="240" w:lineRule="auto"/>
        <w:jc w:val="both"/>
        <w:rPr>
          <w:rFonts w:ascii="Times New Roman" w:hAnsi="Times New Roman"/>
          <w:sz w:val="24"/>
          <w:szCs w:val="24"/>
        </w:rPr>
      </w:pPr>
      <w:r w:rsidRPr="009121E8">
        <w:rPr>
          <w:rFonts w:ascii="Times New Roman" w:hAnsi="Times New Roman"/>
          <w:sz w:val="24"/>
          <w:szCs w:val="24"/>
        </w:rPr>
        <w:t>4 учителя начальных классов,</w:t>
      </w:r>
    </w:p>
    <w:p w14:paraId="48D6AE41" w14:textId="77777777" w:rsidR="002D1B25" w:rsidRPr="009121E8" w:rsidRDefault="002D1B25" w:rsidP="002D1B25">
      <w:pPr>
        <w:spacing w:after="0" w:line="240" w:lineRule="auto"/>
        <w:jc w:val="both"/>
        <w:rPr>
          <w:rFonts w:ascii="Times New Roman" w:hAnsi="Times New Roman"/>
          <w:sz w:val="24"/>
          <w:szCs w:val="24"/>
        </w:rPr>
      </w:pPr>
      <w:r w:rsidRPr="009121E8">
        <w:rPr>
          <w:rFonts w:ascii="Times New Roman" w:hAnsi="Times New Roman"/>
          <w:sz w:val="24"/>
          <w:szCs w:val="24"/>
        </w:rPr>
        <w:t>2 учителя по русскому языку и литературе,</w:t>
      </w:r>
    </w:p>
    <w:p w14:paraId="6EE7E01B" w14:textId="77777777" w:rsidR="002D1B25" w:rsidRPr="009121E8" w:rsidRDefault="002D1B25" w:rsidP="002D1B25">
      <w:pPr>
        <w:spacing w:after="0" w:line="240" w:lineRule="auto"/>
        <w:jc w:val="both"/>
        <w:rPr>
          <w:rFonts w:ascii="Times New Roman" w:hAnsi="Times New Roman"/>
          <w:sz w:val="24"/>
          <w:szCs w:val="24"/>
        </w:rPr>
      </w:pPr>
      <w:r w:rsidRPr="009121E8">
        <w:rPr>
          <w:rFonts w:ascii="Times New Roman" w:hAnsi="Times New Roman"/>
          <w:sz w:val="24"/>
          <w:szCs w:val="24"/>
        </w:rPr>
        <w:t>1 учитель истории,</w:t>
      </w:r>
    </w:p>
    <w:p w14:paraId="508D6C9C" w14:textId="77777777" w:rsidR="002D1B25" w:rsidRPr="009121E8" w:rsidRDefault="002D1B25" w:rsidP="002D1B25">
      <w:pPr>
        <w:spacing w:after="0" w:line="240" w:lineRule="auto"/>
        <w:jc w:val="both"/>
        <w:rPr>
          <w:rFonts w:ascii="Times New Roman" w:hAnsi="Times New Roman"/>
          <w:sz w:val="24"/>
          <w:szCs w:val="24"/>
        </w:rPr>
      </w:pPr>
      <w:r w:rsidRPr="009121E8">
        <w:rPr>
          <w:rFonts w:ascii="Times New Roman" w:hAnsi="Times New Roman"/>
          <w:sz w:val="24"/>
          <w:szCs w:val="24"/>
        </w:rPr>
        <w:t>1 учитель физики,</w:t>
      </w:r>
    </w:p>
    <w:p w14:paraId="5C8C7FCD" w14:textId="77777777" w:rsidR="002D1B25" w:rsidRPr="009121E8" w:rsidRDefault="002D1B25" w:rsidP="002D1B25">
      <w:pPr>
        <w:spacing w:after="0" w:line="240" w:lineRule="auto"/>
        <w:jc w:val="both"/>
        <w:rPr>
          <w:rFonts w:ascii="Times New Roman" w:hAnsi="Times New Roman"/>
          <w:sz w:val="24"/>
          <w:szCs w:val="24"/>
        </w:rPr>
      </w:pPr>
      <w:r w:rsidRPr="009121E8">
        <w:rPr>
          <w:rFonts w:ascii="Times New Roman" w:hAnsi="Times New Roman"/>
          <w:sz w:val="24"/>
          <w:szCs w:val="24"/>
        </w:rPr>
        <w:t>2 учителя по физике и информатике,</w:t>
      </w:r>
    </w:p>
    <w:p w14:paraId="150FC13A" w14:textId="77777777" w:rsidR="002D1B25" w:rsidRPr="009121E8" w:rsidRDefault="002D1B25" w:rsidP="002D1B25">
      <w:pPr>
        <w:spacing w:after="0" w:line="240" w:lineRule="auto"/>
        <w:jc w:val="both"/>
        <w:rPr>
          <w:rFonts w:ascii="Times New Roman" w:hAnsi="Times New Roman"/>
          <w:sz w:val="24"/>
          <w:szCs w:val="24"/>
        </w:rPr>
      </w:pPr>
      <w:r w:rsidRPr="009121E8">
        <w:rPr>
          <w:rFonts w:ascii="Times New Roman" w:hAnsi="Times New Roman"/>
          <w:sz w:val="24"/>
          <w:szCs w:val="24"/>
        </w:rPr>
        <w:t xml:space="preserve">2 учителя по физической культуре. </w:t>
      </w:r>
    </w:p>
    <w:p w14:paraId="18749B2D" w14:textId="77777777" w:rsidR="002D1B25" w:rsidRPr="009121E8" w:rsidRDefault="002D1B25" w:rsidP="002D1B25">
      <w:pPr>
        <w:spacing w:after="0" w:line="240" w:lineRule="auto"/>
        <w:jc w:val="both"/>
        <w:rPr>
          <w:rFonts w:ascii="Times New Roman" w:hAnsi="Times New Roman"/>
          <w:sz w:val="24"/>
          <w:szCs w:val="24"/>
        </w:rPr>
      </w:pPr>
      <w:r w:rsidRPr="009121E8">
        <w:rPr>
          <w:rFonts w:ascii="Times New Roman" w:hAnsi="Times New Roman"/>
          <w:sz w:val="24"/>
          <w:szCs w:val="24"/>
        </w:rPr>
        <w:t xml:space="preserve">Также заключено 13 договоров о целевом обучении со студентами. </w:t>
      </w:r>
    </w:p>
    <w:p w14:paraId="4C71BD4D" w14:textId="77777777" w:rsidR="009D4E11" w:rsidRPr="009121E8" w:rsidRDefault="009D4E11" w:rsidP="009D4E11">
      <w:pPr>
        <w:spacing w:after="0" w:line="240" w:lineRule="auto"/>
        <w:ind w:firstLine="708"/>
        <w:jc w:val="both"/>
        <w:rPr>
          <w:rFonts w:ascii="Times New Roman" w:hAnsi="Times New Roman"/>
          <w:sz w:val="24"/>
          <w:szCs w:val="24"/>
        </w:rPr>
      </w:pPr>
      <w:r w:rsidRPr="009121E8">
        <w:rPr>
          <w:rFonts w:ascii="Times New Roman" w:hAnsi="Times New Roman"/>
          <w:sz w:val="24"/>
          <w:szCs w:val="24"/>
        </w:rPr>
        <w:lastRenderedPageBreak/>
        <w:t xml:space="preserve">В целях решения проблемы нехватки учителей в сельской местности продолжалась реализация краевого проекта «Мобильный учитель», который предоставляет возможность учителям вести уроки в нескольких школах, расположенных в разных населенных пунктах. В 2021 году участие в данном проекте продолжили педагоги школы № 5, которые преподавали свои предметы в школах с. Романово и п. Железнодорожный. </w:t>
      </w:r>
    </w:p>
    <w:p w14:paraId="42781667" w14:textId="77777777" w:rsidR="009D4E11" w:rsidRPr="009121E8" w:rsidRDefault="009D4E11" w:rsidP="00A56750">
      <w:pPr>
        <w:spacing w:after="0" w:line="240" w:lineRule="auto"/>
        <w:jc w:val="both"/>
        <w:rPr>
          <w:rFonts w:ascii="Times New Roman" w:hAnsi="Times New Roman"/>
          <w:sz w:val="24"/>
          <w:szCs w:val="24"/>
        </w:rPr>
      </w:pPr>
      <w:r w:rsidRPr="009121E8">
        <w:rPr>
          <w:rFonts w:ascii="Times New Roman" w:hAnsi="Times New Roman"/>
          <w:sz w:val="24"/>
          <w:szCs w:val="24"/>
        </w:rPr>
        <w:t>В прошедшем году продолжена работа по повышению квалификации с учетом профессиональных потребностей педагогических работников</w:t>
      </w:r>
      <w:r w:rsidR="00B16073" w:rsidRPr="009121E8">
        <w:rPr>
          <w:rFonts w:ascii="Times New Roman" w:hAnsi="Times New Roman"/>
          <w:sz w:val="24"/>
          <w:szCs w:val="24"/>
        </w:rPr>
        <w:t>.</w:t>
      </w:r>
      <w:r w:rsidRPr="009121E8">
        <w:rPr>
          <w:rFonts w:ascii="Times New Roman" w:hAnsi="Times New Roman"/>
          <w:sz w:val="24"/>
          <w:szCs w:val="24"/>
        </w:rPr>
        <w:t xml:space="preserve"> В течение 2021 года повысили квалификацию 1 </w:t>
      </w:r>
      <w:r w:rsidR="004D4CA6" w:rsidRPr="009121E8">
        <w:rPr>
          <w:rFonts w:ascii="Times New Roman" w:hAnsi="Times New Roman"/>
          <w:sz w:val="24"/>
          <w:szCs w:val="24"/>
        </w:rPr>
        <w:t>507 человек.</w:t>
      </w:r>
    </w:p>
    <w:p w14:paraId="140048AF" w14:textId="77777777" w:rsidR="009D4E11" w:rsidRPr="009121E8" w:rsidRDefault="009D4E11" w:rsidP="00B16073">
      <w:pPr>
        <w:spacing w:after="0" w:line="240" w:lineRule="auto"/>
        <w:jc w:val="both"/>
        <w:rPr>
          <w:rFonts w:ascii="Times New Roman" w:hAnsi="Times New Roman"/>
          <w:sz w:val="24"/>
          <w:szCs w:val="24"/>
        </w:rPr>
      </w:pPr>
      <w:r w:rsidRPr="009121E8">
        <w:rPr>
          <w:rFonts w:ascii="Times New Roman" w:hAnsi="Times New Roman"/>
          <w:sz w:val="24"/>
          <w:szCs w:val="24"/>
        </w:rPr>
        <w:t xml:space="preserve">В 2021 году в третий раз был организован и проведен брендовый конкурс профессионального мастерства «Паруса успеха», который является подготовкой к участию в конкурсе «Учитель года». Николаева Елена Вадимовна, </w:t>
      </w:r>
      <w:proofErr w:type="gramStart"/>
      <w:r w:rsidRPr="009121E8">
        <w:rPr>
          <w:rFonts w:ascii="Times New Roman" w:hAnsi="Times New Roman"/>
          <w:sz w:val="24"/>
          <w:szCs w:val="24"/>
        </w:rPr>
        <w:t>учитель  гимназии</w:t>
      </w:r>
      <w:proofErr w:type="gramEnd"/>
      <w:r w:rsidRPr="009121E8">
        <w:rPr>
          <w:rFonts w:ascii="Times New Roman" w:hAnsi="Times New Roman"/>
          <w:sz w:val="24"/>
          <w:szCs w:val="24"/>
        </w:rPr>
        <w:t xml:space="preserve"> № 9 и Игнатьева Мария Владимировна, учитель-логопед </w:t>
      </w:r>
      <w:r w:rsidR="004864DA" w:rsidRPr="009121E8">
        <w:rPr>
          <w:rFonts w:ascii="Times New Roman" w:hAnsi="Times New Roman"/>
          <w:sz w:val="24"/>
          <w:szCs w:val="24"/>
        </w:rPr>
        <w:t xml:space="preserve">школы </w:t>
      </w:r>
      <w:r w:rsidRPr="009121E8">
        <w:rPr>
          <w:rFonts w:ascii="Times New Roman" w:hAnsi="Times New Roman"/>
          <w:sz w:val="24"/>
          <w:szCs w:val="24"/>
        </w:rPr>
        <w:t>№ 7 для обучающихся с ограниченными возможностями, стали финалистами регионального этапа Всероссийского конкурса «Учитель года-2021».</w:t>
      </w:r>
    </w:p>
    <w:p w14:paraId="69F11E30" w14:textId="77777777" w:rsidR="009D4E11" w:rsidRPr="009121E8" w:rsidRDefault="009D4E11" w:rsidP="00B16073">
      <w:pPr>
        <w:spacing w:after="0" w:line="240" w:lineRule="auto"/>
        <w:jc w:val="both"/>
        <w:rPr>
          <w:rFonts w:ascii="Times New Roman" w:hAnsi="Times New Roman"/>
          <w:sz w:val="24"/>
          <w:szCs w:val="24"/>
        </w:rPr>
      </w:pPr>
      <w:r w:rsidRPr="009121E8">
        <w:rPr>
          <w:rFonts w:ascii="Times New Roman" w:hAnsi="Times New Roman"/>
          <w:sz w:val="24"/>
          <w:szCs w:val="24"/>
        </w:rPr>
        <w:t xml:space="preserve">Также наши педагоги продемонстрировали высокий уровень профессиональных компетенций в метапредметном первенстве по номинациям: 1 место в номинации «Моделирование» – Николаева Елена Вадимовна, учитель информатики гимназии № </w:t>
      </w:r>
      <w:proofErr w:type="gramStart"/>
      <w:r w:rsidRPr="009121E8">
        <w:rPr>
          <w:rFonts w:ascii="Times New Roman" w:hAnsi="Times New Roman"/>
          <w:sz w:val="24"/>
          <w:szCs w:val="24"/>
        </w:rPr>
        <w:t xml:space="preserve">9, </w:t>
      </w:r>
      <w:r w:rsidR="00B16073" w:rsidRPr="009121E8">
        <w:rPr>
          <w:rFonts w:ascii="Times New Roman" w:hAnsi="Times New Roman"/>
          <w:sz w:val="24"/>
          <w:szCs w:val="24"/>
        </w:rPr>
        <w:t xml:space="preserve">  </w:t>
      </w:r>
      <w:proofErr w:type="gramEnd"/>
      <w:r w:rsidR="00B16073" w:rsidRPr="009121E8">
        <w:rPr>
          <w:rFonts w:ascii="Times New Roman" w:hAnsi="Times New Roman"/>
          <w:sz w:val="24"/>
          <w:szCs w:val="24"/>
        </w:rPr>
        <w:t xml:space="preserve">         </w:t>
      </w:r>
      <w:r w:rsidRPr="009121E8">
        <w:rPr>
          <w:rFonts w:ascii="Times New Roman" w:hAnsi="Times New Roman"/>
          <w:sz w:val="24"/>
          <w:szCs w:val="24"/>
        </w:rPr>
        <w:t xml:space="preserve">3 место в номинации «Профессиональное сотрудничество» – Максимова Беатриса Андреевна, учитель начальных классов </w:t>
      </w:r>
      <w:r w:rsidR="004864DA" w:rsidRPr="009121E8">
        <w:rPr>
          <w:rFonts w:ascii="Times New Roman" w:hAnsi="Times New Roman"/>
          <w:sz w:val="24"/>
          <w:szCs w:val="24"/>
        </w:rPr>
        <w:t>школы</w:t>
      </w:r>
      <w:r w:rsidRPr="009121E8">
        <w:rPr>
          <w:rFonts w:ascii="Times New Roman" w:hAnsi="Times New Roman"/>
          <w:sz w:val="24"/>
          <w:szCs w:val="24"/>
        </w:rPr>
        <w:t xml:space="preserve"> № 17.</w:t>
      </w:r>
    </w:p>
    <w:p w14:paraId="6220159D" w14:textId="77777777" w:rsidR="009D4E11" w:rsidRPr="009121E8" w:rsidRDefault="009D4E11" w:rsidP="00F711EE">
      <w:pPr>
        <w:spacing w:after="0" w:line="240" w:lineRule="auto"/>
        <w:rPr>
          <w:rFonts w:ascii="Times New Roman" w:hAnsi="Times New Roman" w:cs="Times New Roman"/>
          <w:sz w:val="24"/>
          <w:szCs w:val="24"/>
        </w:rPr>
      </w:pPr>
    </w:p>
    <w:p w14:paraId="03EA23BF" w14:textId="77777777" w:rsidR="00FA3733" w:rsidRPr="009121E8" w:rsidRDefault="00C43A17"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 xml:space="preserve">Дополнительное </w:t>
      </w:r>
      <w:r w:rsidR="00A56750" w:rsidRPr="009121E8">
        <w:rPr>
          <w:rFonts w:ascii="Times New Roman" w:hAnsi="Times New Roman" w:cs="Times New Roman"/>
          <w:b/>
          <w:sz w:val="24"/>
          <w:szCs w:val="24"/>
        </w:rPr>
        <w:t xml:space="preserve">образование </w:t>
      </w:r>
    </w:p>
    <w:p w14:paraId="486A0597" w14:textId="77777777" w:rsidR="00C43A17" w:rsidRPr="009121E8" w:rsidRDefault="00C43A17" w:rsidP="00A56750">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Важной задачей является формирование эффективной сис</w:t>
      </w:r>
      <w:r w:rsidR="00B16073" w:rsidRPr="009121E8">
        <w:rPr>
          <w:rFonts w:ascii="Times New Roman" w:hAnsi="Times New Roman" w:cs="Times New Roman"/>
          <w:sz w:val="24"/>
          <w:szCs w:val="24"/>
        </w:rPr>
        <w:t>темы выявления</w:t>
      </w:r>
      <w:r w:rsidRPr="009121E8">
        <w:rPr>
          <w:rFonts w:ascii="Times New Roman" w:hAnsi="Times New Roman" w:cs="Times New Roman"/>
          <w:sz w:val="24"/>
          <w:szCs w:val="24"/>
        </w:rPr>
        <w:t xml:space="preserve">, поддержки и развития способностей и талантов у детей и молодежи. Ее решение осуществляется путём предоставления услуг дополнительного образования. </w:t>
      </w:r>
    </w:p>
    <w:p w14:paraId="26655C55" w14:textId="77777777" w:rsidR="009D4E11" w:rsidRPr="009121E8" w:rsidRDefault="009D4E11" w:rsidP="00A56750">
      <w:pPr>
        <w:suppressAutoHyphens/>
        <w:spacing w:after="0" w:line="240" w:lineRule="auto"/>
        <w:ind w:firstLine="708"/>
        <w:contextualSpacing/>
        <w:jc w:val="both"/>
        <w:rPr>
          <w:rFonts w:ascii="Times New Roman" w:hAnsi="Times New Roman"/>
          <w:sz w:val="24"/>
          <w:szCs w:val="24"/>
        </w:rPr>
      </w:pPr>
      <w:r w:rsidRPr="009121E8">
        <w:rPr>
          <w:rFonts w:ascii="Times New Roman" w:hAnsi="Times New Roman"/>
          <w:sz w:val="24"/>
          <w:szCs w:val="24"/>
        </w:rPr>
        <w:t>С целью реализации Федеральной и региональной Концепций развития дополнительного образования до 2030 года</w:t>
      </w:r>
      <w:r w:rsidR="00B16073" w:rsidRPr="009121E8">
        <w:rPr>
          <w:rFonts w:ascii="Times New Roman" w:hAnsi="Times New Roman"/>
          <w:sz w:val="24"/>
          <w:szCs w:val="24"/>
        </w:rPr>
        <w:t>,</w:t>
      </w:r>
      <w:r w:rsidRPr="009121E8">
        <w:rPr>
          <w:rFonts w:ascii="Times New Roman" w:hAnsi="Times New Roman"/>
          <w:sz w:val="24"/>
          <w:szCs w:val="24"/>
        </w:rPr>
        <w:t xml:space="preserve"> введено новое направление  -  проведение стратегических, ценностно-проектировочных, аналитических  сессий, диалогов по развитию дополнительного образования в современных условиях с привлечением специалистов разных территорий и ведомств для изменения векторов работы учреждений дополнительного образования, корректировки содержания программ дополнительного образования детей с ориентацией их на  профессиональное самоопределение, спортивно-оздоровительную и научно-техническую составляющие. Лекторы и эксперты сессий – 8 учёных из ведущих вузов Москвы, Перми, Соликамска. Взаимодействие с научным сообществом дало импульс к инновационным изменениям, позволило сделать важный вывод: в настоящем должна руководить творческая педагогика, а не рецептурная</w:t>
      </w:r>
      <w:r w:rsidR="00B16073" w:rsidRPr="009121E8">
        <w:rPr>
          <w:rFonts w:ascii="Times New Roman" w:hAnsi="Times New Roman"/>
          <w:sz w:val="24"/>
          <w:szCs w:val="24"/>
        </w:rPr>
        <w:t>.</w:t>
      </w:r>
    </w:p>
    <w:p w14:paraId="1993E0A1" w14:textId="77777777" w:rsidR="009D4E11" w:rsidRPr="009121E8" w:rsidRDefault="009D4E11" w:rsidP="00A56750">
      <w:pPr>
        <w:suppressAutoHyphens/>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Современная система дополнительного образования предоставляет возможность заниматься художественным и техническим творчеством, туристско-краеведческой, социально-гуманитарной и естественнонаучной деятельностью, спортом. </w:t>
      </w:r>
    </w:p>
    <w:p w14:paraId="591D395C" w14:textId="77777777" w:rsidR="001B04F5" w:rsidRPr="009121E8" w:rsidRDefault="001B04F5" w:rsidP="001B04F5">
      <w:pPr>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В 2021 году, в 4 учреждениях дополнительного образования функционировало 765 объединений, в которых обучалось 12 427 детей. </w:t>
      </w:r>
    </w:p>
    <w:p w14:paraId="512E5317" w14:textId="77777777" w:rsidR="001B04F5" w:rsidRPr="009121E8" w:rsidRDefault="001B04F5" w:rsidP="001B04F5">
      <w:pPr>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Целевой установкой стало внедрение персонифицированного учёта обучающихся, охваченных услугами дополнительного образования. Механизмом для осуществления данной деятельности стал портал региональной информационной системы "Эпос. Дополнительное образование". </w:t>
      </w:r>
    </w:p>
    <w:p w14:paraId="79367CEF" w14:textId="77777777" w:rsidR="005C3278" w:rsidRPr="009121E8" w:rsidRDefault="005C3278" w:rsidP="00A56750">
      <w:pPr>
        <w:suppressAutoHyphens/>
        <w:spacing w:after="0" w:line="240" w:lineRule="auto"/>
        <w:contextualSpacing/>
        <w:jc w:val="both"/>
        <w:rPr>
          <w:rFonts w:ascii="Times New Roman" w:hAnsi="Times New Roman"/>
          <w:sz w:val="24"/>
          <w:szCs w:val="24"/>
        </w:rPr>
      </w:pPr>
      <w:r w:rsidRPr="009121E8">
        <w:rPr>
          <w:rFonts w:ascii="Times New Roman" w:hAnsi="Times New Roman"/>
          <w:sz w:val="24"/>
          <w:szCs w:val="24"/>
        </w:rPr>
        <w:t>В 2021 году, в рамках проекта «Город. Село. Транзит» Концепции развития системы образования до 2024 года организована деятельность мобильных педагогов дополнительного образования в п. Железнодорожный, п. Орел, с. Романово, г. Усолье. Для детей сельских территорий реализуются программы дополнительного образования по краеведению, деревообработке, сити-фермерству.</w:t>
      </w:r>
    </w:p>
    <w:p w14:paraId="3A63C606" w14:textId="77777777" w:rsidR="009D4E11" w:rsidRPr="009121E8" w:rsidRDefault="009D4E11" w:rsidP="00A56750">
      <w:pPr>
        <w:spacing w:after="0" w:line="240" w:lineRule="auto"/>
        <w:contextualSpacing/>
        <w:jc w:val="both"/>
        <w:rPr>
          <w:rFonts w:ascii="Times New Roman" w:hAnsi="Times New Roman"/>
          <w:strike/>
          <w:sz w:val="24"/>
          <w:szCs w:val="24"/>
        </w:rPr>
      </w:pPr>
      <w:r w:rsidRPr="009121E8">
        <w:rPr>
          <w:rFonts w:ascii="Times New Roman" w:hAnsi="Times New Roman"/>
          <w:sz w:val="24"/>
          <w:szCs w:val="24"/>
        </w:rPr>
        <w:t xml:space="preserve">Особое внимание уделяется увеличению охвата дополнительным образованием детей группы риска и </w:t>
      </w:r>
      <w:r w:rsidR="00C34353" w:rsidRPr="009121E8">
        <w:rPr>
          <w:rFonts w:ascii="Times New Roman" w:hAnsi="Times New Roman"/>
          <w:sz w:val="24"/>
          <w:szCs w:val="24"/>
        </w:rPr>
        <w:t xml:space="preserve">находящихся в социально-опасном положении. </w:t>
      </w:r>
      <w:r w:rsidRPr="009121E8">
        <w:rPr>
          <w:rFonts w:ascii="Times New Roman" w:hAnsi="Times New Roman"/>
          <w:sz w:val="24"/>
          <w:szCs w:val="24"/>
        </w:rPr>
        <w:t xml:space="preserve">В 2021 году удалось привлечь в реализацию дополнительных общеобразовательных общеразвивающих </w:t>
      </w:r>
      <w:r w:rsidRPr="009121E8">
        <w:rPr>
          <w:rFonts w:ascii="Times New Roman" w:hAnsi="Times New Roman"/>
          <w:sz w:val="24"/>
          <w:szCs w:val="24"/>
        </w:rPr>
        <w:lastRenderedPageBreak/>
        <w:t>программ физкультурно-спортивной, туристско-краеведческой, технической, художественной направленности 450 детей данной категории</w:t>
      </w:r>
      <w:r w:rsidR="00C5401B" w:rsidRPr="009121E8">
        <w:rPr>
          <w:rFonts w:ascii="Times New Roman" w:hAnsi="Times New Roman"/>
          <w:sz w:val="24"/>
          <w:szCs w:val="24"/>
        </w:rPr>
        <w:t xml:space="preserve">. </w:t>
      </w:r>
    </w:p>
    <w:p w14:paraId="20B0AEEC" w14:textId="77777777" w:rsidR="009D4E11" w:rsidRPr="009121E8" w:rsidRDefault="009D4E11" w:rsidP="00A56750">
      <w:pPr>
        <w:spacing w:after="0" w:line="240" w:lineRule="auto"/>
        <w:contextualSpacing/>
        <w:jc w:val="both"/>
        <w:rPr>
          <w:rFonts w:ascii="Times New Roman" w:hAnsi="Times New Roman"/>
          <w:sz w:val="24"/>
          <w:szCs w:val="24"/>
        </w:rPr>
      </w:pPr>
      <w:r w:rsidRPr="009121E8">
        <w:rPr>
          <w:rFonts w:ascii="Times New Roman" w:hAnsi="Times New Roman"/>
          <w:sz w:val="24"/>
          <w:szCs w:val="24"/>
        </w:rPr>
        <w:t>В 2021 году началась реализация 23 новых дополнительных общеобразовательных общеразвивающих программ, из них:</w:t>
      </w:r>
    </w:p>
    <w:p w14:paraId="353345F0"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 xml:space="preserve">2 – художественная направленность, </w:t>
      </w:r>
    </w:p>
    <w:p w14:paraId="0B0ED67E"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2</w:t>
      </w:r>
      <w:r w:rsidR="004864DA" w:rsidRPr="009121E8">
        <w:rPr>
          <w:rFonts w:ascii="Times New Roman" w:hAnsi="Times New Roman"/>
          <w:sz w:val="24"/>
          <w:szCs w:val="24"/>
        </w:rPr>
        <w:t xml:space="preserve"> </w:t>
      </w:r>
      <w:r w:rsidRPr="009121E8">
        <w:rPr>
          <w:rFonts w:ascii="Times New Roman" w:hAnsi="Times New Roman"/>
          <w:sz w:val="24"/>
          <w:szCs w:val="24"/>
        </w:rPr>
        <w:t xml:space="preserve">– физкультурно-спортивная направленность, </w:t>
      </w:r>
    </w:p>
    <w:p w14:paraId="53474C21"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5 – техническая направленность,</w:t>
      </w:r>
    </w:p>
    <w:p w14:paraId="71407C35"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10 – социально-гуманитарная направленность,</w:t>
      </w:r>
    </w:p>
    <w:p w14:paraId="51E9DE83"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 xml:space="preserve">4 – естественнонаучная направленность. </w:t>
      </w:r>
    </w:p>
    <w:p w14:paraId="140A18BD" w14:textId="77777777" w:rsidR="001B04F5" w:rsidRPr="009121E8" w:rsidRDefault="001B04F5" w:rsidP="001B04F5">
      <w:pPr>
        <w:spacing w:after="0" w:line="240" w:lineRule="auto"/>
        <w:jc w:val="both"/>
        <w:rPr>
          <w:rFonts w:ascii="Times New Roman" w:hAnsi="Times New Roman"/>
          <w:sz w:val="24"/>
          <w:szCs w:val="24"/>
        </w:rPr>
      </w:pPr>
      <w:r w:rsidRPr="009121E8">
        <w:rPr>
          <w:rFonts w:ascii="Times New Roman" w:hAnsi="Times New Roman"/>
          <w:sz w:val="24"/>
          <w:szCs w:val="24"/>
        </w:rPr>
        <w:t>В части реализации практической</w:t>
      </w:r>
      <w:r w:rsidRPr="009121E8">
        <w:rPr>
          <w:rFonts w:ascii="Times New Roman" w:hAnsi="Times New Roman"/>
          <w:sz w:val="24"/>
          <w:szCs w:val="24"/>
        </w:rPr>
        <w:tab/>
        <w:t xml:space="preserve"> составляющей инженерного образования выполнены ремонтные работы по созданию современного образовательного центра «</w:t>
      </w:r>
      <w:proofErr w:type="spellStart"/>
      <w:r w:rsidRPr="009121E8">
        <w:rPr>
          <w:rFonts w:ascii="Times New Roman" w:hAnsi="Times New Roman"/>
          <w:sz w:val="24"/>
          <w:szCs w:val="24"/>
        </w:rPr>
        <w:t>Кванториум</w:t>
      </w:r>
      <w:proofErr w:type="spellEnd"/>
      <w:r w:rsidRPr="009121E8">
        <w:rPr>
          <w:rFonts w:ascii="Times New Roman" w:hAnsi="Times New Roman"/>
          <w:sz w:val="24"/>
          <w:szCs w:val="24"/>
        </w:rPr>
        <w:t>», в котором планируется открыть целевые классы технических направлений.</w:t>
      </w:r>
    </w:p>
    <w:p w14:paraId="6263D9A2"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Особое внимание уделяется патриотическому воспитанию обучающихся.</w:t>
      </w:r>
      <w:r w:rsidRPr="009121E8">
        <w:rPr>
          <w:rFonts w:ascii="Times New Roman" w:hAnsi="Times New Roman"/>
          <w:b/>
          <w:sz w:val="24"/>
          <w:szCs w:val="24"/>
        </w:rPr>
        <w:t xml:space="preserve"> </w:t>
      </w:r>
      <w:r w:rsidRPr="009121E8">
        <w:rPr>
          <w:rFonts w:ascii="Times New Roman" w:hAnsi="Times New Roman"/>
          <w:sz w:val="24"/>
          <w:szCs w:val="24"/>
        </w:rPr>
        <w:t>Системная и эффективная работа в сфере патриотического воспитания детей и молодежи при межведомственном взаимодействии в 2021 году позволила стать первыми из 46 территорий края по результатам мониторинга состояния патриотического воспитания молодежи.</w:t>
      </w:r>
    </w:p>
    <w:p w14:paraId="2BA106ED"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В 2021 году было проведено более 800 мероприятий патриотической направленности с охватом 79 707 человек в возрасте от 7 до 18 лет. Проведена 41 встреча с ветеранами с участием 827 детей.</w:t>
      </w:r>
      <w:r w:rsidR="00A56750" w:rsidRPr="009121E8">
        <w:rPr>
          <w:rFonts w:ascii="Times New Roman" w:hAnsi="Times New Roman"/>
          <w:sz w:val="24"/>
          <w:szCs w:val="24"/>
        </w:rPr>
        <w:t xml:space="preserve"> </w:t>
      </w:r>
      <w:r w:rsidRPr="009121E8">
        <w:rPr>
          <w:rFonts w:ascii="Times New Roman" w:hAnsi="Times New Roman"/>
          <w:sz w:val="24"/>
          <w:szCs w:val="24"/>
        </w:rPr>
        <w:t>423 ребенка приняли участие в краевых мероприятиях, 166 человек – во всероссийских и 28 человек – в окружных.</w:t>
      </w:r>
    </w:p>
    <w:p w14:paraId="5B937B3A"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В отрасли образования развивается поисковое движение, отряд «Феникс» принял участие в 5 Всероссийских поисковых экспедициях и стал победителем краевого конкурса на предоставление грантов Губернатора с проектом «Возвращая имена героям-землякам».</w:t>
      </w:r>
    </w:p>
    <w:p w14:paraId="43EB44B3"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Членами объединений Пост №1 было организовано 16 Вахт Памяти, в которых приняли участие 64 подростка.</w:t>
      </w:r>
    </w:p>
    <w:p w14:paraId="33B75EB2" w14:textId="77777777" w:rsidR="009D4E11" w:rsidRPr="009121E8" w:rsidRDefault="009D4E11" w:rsidP="00C5401B">
      <w:pPr>
        <w:spacing w:after="0" w:line="240" w:lineRule="auto"/>
        <w:jc w:val="both"/>
        <w:rPr>
          <w:rFonts w:ascii="Times New Roman" w:hAnsi="Times New Roman"/>
          <w:sz w:val="24"/>
          <w:szCs w:val="24"/>
        </w:rPr>
      </w:pPr>
      <w:r w:rsidRPr="009121E8">
        <w:rPr>
          <w:rFonts w:ascii="Times New Roman" w:hAnsi="Times New Roman"/>
          <w:sz w:val="24"/>
          <w:szCs w:val="24"/>
        </w:rPr>
        <w:t>Наиболее значимыми достижениями в патриотическом воспитании за 2021 год можно считать следующее:</w:t>
      </w:r>
    </w:p>
    <w:p w14:paraId="1CB89A13" w14:textId="77777777" w:rsidR="009D4E11" w:rsidRPr="009121E8" w:rsidRDefault="00C5401B" w:rsidP="00FB51FC">
      <w:pPr>
        <w:pStyle w:val="a3"/>
        <w:numPr>
          <w:ilvl w:val="0"/>
          <w:numId w:val="25"/>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развитие В</w:t>
      </w:r>
      <w:r w:rsidR="004864DA" w:rsidRPr="009121E8">
        <w:rPr>
          <w:rFonts w:ascii="Times New Roman" w:hAnsi="Times New Roman"/>
          <w:sz w:val="24"/>
          <w:szCs w:val="24"/>
        </w:rPr>
        <w:t xml:space="preserve">сероссийского военно-патриотического общественного </w:t>
      </w:r>
      <w:proofErr w:type="gramStart"/>
      <w:r w:rsidR="004864DA" w:rsidRPr="009121E8">
        <w:rPr>
          <w:rFonts w:ascii="Times New Roman" w:hAnsi="Times New Roman"/>
          <w:sz w:val="24"/>
          <w:szCs w:val="24"/>
        </w:rPr>
        <w:t xml:space="preserve">движения </w:t>
      </w:r>
      <w:r w:rsidRPr="009121E8">
        <w:rPr>
          <w:rFonts w:ascii="Times New Roman" w:hAnsi="Times New Roman"/>
          <w:sz w:val="24"/>
          <w:szCs w:val="24"/>
        </w:rPr>
        <w:t xml:space="preserve"> «</w:t>
      </w:r>
      <w:proofErr w:type="spellStart"/>
      <w:proofErr w:type="gramEnd"/>
      <w:r w:rsidRPr="009121E8">
        <w:rPr>
          <w:rFonts w:ascii="Times New Roman" w:hAnsi="Times New Roman"/>
          <w:sz w:val="24"/>
          <w:szCs w:val="24"/>
        </w:rPr>
        <w:t>Юнармия</w:t>
      </w:r>
      <w:proofErr w:type="spellEnd"/>
      <w:r w:rsidRPr="009121E8">
        <w:rPr>
          <w:rFonts w:ascii="Times New Roman" w:hAnsi="Times New Roman"/>
          <w:sz w:val="24"/>
          <w:szCs w:val="24"/>
        </w:rPr>
        <w:t>»</w:t>
      </w:r>
      <w:r w:rsidR="004864DA" w:rsidRPr="009121E8">
        <w:rPr>
          <w:rFonts w:ascii="Times New Roman" w:hAnsi="Times New Roman"/>
          <w:sz w:val="24"/>
          <w:szCs w:val="24"/>
        </w:rPr>
        <w:t xml:space="preserve"> (ВВПОД)</w:t>
      </w:r>
      <w:r w:rsidRPr="009121E8">
        <w:rPr>
          <w:rFonts w:ascii="Times New Roman" w:hAnsi="Times New Roman"/>
          <w:sz w:val="24"/>
          <w:szCs w:val="24"/>
        </w:rPr>
        <w:t>: в</w:t>
      </w:r>
      <w:r w:rsidR="009D4E11" w:rsidRPr="009121E8">
        <w:rPr>
          <w:rFonts w:ascii="Times New Roman" w:hAnsi="Times New Roman"/>
          <w:sz w:val="24"/>
          <w:szCs w:val="24"/>
        </w:rPr>
        <w:t xml:space="preserve"> текущем году принято в движение</w:t>
      </w:r>
      <w:r w:rsidRPr="009121E8">
        <w:rPr>
          <w:rFonts w:ascii="Times New Roman" w:hAnsi="Times New Roman"/>
          <w:sz w:val="24"/>
          <w:szCs w:val="24"/>
        </w:rPr>
        <w:t xml:space="preserve"> 772 человека, о</w:t>
      </w:r>
      <w:r w:rsidR="009D4E11" w:rsidRPr="009121E8">
        <w:rPr>
          <w:rFonts w:ascii="Times New Roman" w:hAnsi="Times New Roman"/>
          <w:sz w:val="24"/>
          <w:szCs w:val="24"/>
        </w:rPr>
        <w:t>бщее число юнармейцев составляет 817 человек;</w:t>
      </w:r>
    </w:p>
    <w:p w14:paraId="70FB8259" w14:textId="77777777" w:rsidR="009D4E11" w:rsidRPr="009121E8" w:rsidRDefault="009D4E11" w:rsidP="00FB51FC">
      <w:pPr>
        <w:pStyle w:val="a3"/>
        <w:numPr>
          <w:ilvl w:val="0"/>
          <w:numId w:val="25"/>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МАУ ДО ДЮЦ «Каскад» получил официальный статус муниципального ресурсного центра по патриотическому воспитанию;</w:t>
      </w:r>
    </w:p>
    <w:p w14:paraId="7BC47A0D" w14:textId="77777777" w:rsidR="009D4E11" w:rsidRPr="009121E8" w:rsidRDefault="009D4E11" w:rsidP="00FB51FC">
      <w:pPr>
        <w:pStyle w:val="a3"/>
        <w:numPr>
          <w:ilvl w:val="0"/>
          <w:numId w:val="25"/>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 xml:space="preserve">издано 5 методических сборников с опытом работы педагогов образовательных организаций; </w:t>
      </w:r>
    </w:p>
    <w:p w14:paraId="3B8B5051" w14:textId="77777777" w:rsidR="009D4E11" w:rsidRPr="009121E8" w:rsidRDefault="009D4E11" w:rsidP="00FB51FC">
      <w:pPr>
        <w:pStyle w:val="a3"/>
        <w:numPr>
          <w:ilvl w:val="0"/>
          <w:numId w:val="25"/>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 xml:space="preserve">инициировано и проведено на высоком уровне 10 межмуниципальных мероприятий; </w:t>
      </w:r>
    </w:p>
    <w:p w14:paraId="6A94F62F" w14:textId="77777777" w:rsidR="009D4E11" w:rsidRPr="009121E8" w:rsidRDefault="009D4E11" w:rsidP="00FB51FC">
      <w:pPr>
        <w:pStyle w:val="a3"/>
        <w:numPr>
          <w:ilvl w:val="0"/>
          <w:numId w:val="25"/>
        </w:numPr>
        <w:suppressAutoHyphens/>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открыта городская военизированная полоса препятствий.</w:t>
      </w:r>
    </w:p>
    <w:p w14:paraId="6FB56334" w14:textId="77777777" w:rsidR="009D4E11" w:rsidRPr="009121E8" w:rsidRDefault="009D4E11" w:rsidP="00113E28">
      <w:pPr>
        <w:suppressAutoHyphens/>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Для развития </w:t>
      </w:r>
      <w:r w:rsidR="001B04F5" w:rsidRPr="009121E8">
        <w:rPr>
          <w:rFonts w:ascii="Times New Roman" w:hAnsi="Times New Roman"/>
          <w:sz w:val="24"/>
          <w:szCs w:val="24"/>
        </w:rPr>
        <w:t xml:space="preserve">личности детей с позиции развития гражданского сознания </w:t>
      </w:r>
      <w:r w:rsidRPr="009121E8">
        <w:rPr>
          <w:rFonts w:ascii="Times New Roman" w:hAnsi="Times New Roman"/>
          <w:sz w:val="24"/>
          <w:szCs w:val="24"/>
        </w:rPr>
        <w:t xml:space="preserve">в </w:t>
      </w:r>
      <w:r w:rsidR="001B04F5" w:rsidRPr="009121E8">
        <w:rPr>
          <w:rFonts w:ascii="Times New Roman" w:hAnsi="Times New Roman"/>
          <w:sz w:val="24"/>
          <w:szCs w:val="24"/>
        </w:rPr>
        <w:t>муниципалитете</w:t>
      </w:r>
      <w:r w:rsidRPr="009121E8">
        <w:rPr>
          <w:rFonts w:ascii="Times New Roman" w:hAnsi="Times New Roman"/>
          <w:sz w:val="24"/>
          <w:szCs w:val="24"/>
        </w:rPr>
        <w:t xml:space="preserve"> разрастается деятельность дет</w:t>
      </w:r>
      <w:r w:rsidR="005C3278" w:rsidRPr="009121E8">
        <w:rPr>
          <w:rFonts w:ascii="Times New Roman" w:hAnsi="Times New Roman"/>
          <w:sz w:val="24"/>
          <w:szCs w:val="24"/>
        </w:rPr>
        <w:t xml:space="preserve">ских общественных организаций: </w:t>
      </w:r>
      <w:r w:rsidR="004864DA" w:rsidRPr="009121E8">
        <w:rPr>
          <w:rFonts w:ascii="Times New Roman" w:hAnsi="Times New Roman"/>
          <w:sz w:val="24"/>
          <w:szCs w:val="24"/>
        </w:rPr>
        <w:t>Российское движение школьников (</w:t>
      </w:r>
      <w:r w:rsidRPr="009121E8">
        <w:rPr>
          <w:rFonts w:ascii="Times New Roman" w:hAnsi="Times New Roman"/>
          <w:sz w:val="24"/>
          <w:szCs w:val="24"/>
        </w:rPr>
        <w:t>РДШ</w:t>
      </w:r>
      <w:r w:rsidR="004864DA" w:rsidRPr="009121E8">
        <w:rPr>
          <w:rFonts w:ascii="Times New Roman" w:hAnsi="Times New Roman"/>
          <w:sz w:val="24"/>
          <w:szCs w:val="24"/>
        </w:rPr>
        <w:t>)</w:t>
      </w:r>
      <w:r w:rsidRPr="009121E8">
        <w:rPr>
          <w:rFonts w:ascii="Times New Roman" w:hAnsi="Times New Roman"/>
          <w:sz w:val="24"/>
          <w:szCs w:val="24"/>
        </w:rPr>
        <w:t xml:space="preserve">, ЮНАРМИЯ, </w:t>
      </w:r>
      <w:r w:rsidR="004864DA" w:rsidRPr="009121E8">
        <w:rPr>
          <w:rFonts w:ascii="Times New Roman" w:hAnsi="Times New Roman"/>
          <w:sz w:val="24"/>
          <w:szCs w:val="24"/>
        </w:rPr>
        <w:t>Детские и молодежные социальные инициативы (</w:t>
      </w:r>
      <w:r w:rsidRPr="009121E8">
        <w:rPr>
          <w:rFonts w:ascii="Times New Roman" w:hAnsi="Times New Roman"/>
          <w:sz w:val="24"/>
          <w:szCs w:val="24"/>
        </w:rPr>
        <w:t>ДИМСИ</w:t>
      </w:r>
      <w:r w:rsidR="004864DA" w:rsidRPr="009121E8">
        <w:rPr>
          <w:rFonts w:ascii="Times New Roman" w:hAnsi="Times New Roman"/>
          <w:sz w:val="24"/>
          <w:szCs w:val="24"/>
        </w:rPr>
        <w:t>)</w:t>
      </w:r>
      <w:r w:rsidRPr="009121E8">
        <w:rPr>
          <w:rFonts w:ascii="Times New Roman" w:hAnsi="Times New Roman"/>
          <w:sz w:val="24"/>
          <w:szCs w:val="24"/>
        </w:rPr>
        <w:t xml:space="preserve">, «Юные инспекторы движения», «Юные пожарные» др.  Сегодня в </w:t>
      </w:r>
      <w:r w:rsidR="004D4CA6" w:rsidRPr="009121E8">
        <w:rPr>
          <w:rFonts w:ascii="Times New Roman" w:hAnsi="Times New Roman"/>
          <w:sz w:val="24"/>
          <w:szCs w:val="24"/>
        </w:rPr>
        <w:t>муниципалитете</w:t>
      </w:r>
      <w:r w:rsidRPr="009121E8">
        <w:rPr>
          <w:rFonts w:ascii="Times New Roman" w:hAnsi="Times New Roman"/>
          <w:sz w:val="24"/>
          <w:szCs w:val="24"/>
        </w:rPr>
        <w:t xml:space="preserve"> 19% детей в возрасте от 8 до 14 лет объединены деятельностью общественных организаций, </w:t>
      </w:r>
      <w:r w:rsidR="005C3278" w:rsidRPr="009121E8">
        <w:rPr>
          <w:rFonts w:ascii="Times New Roman" w:hAnsi="Times New Roman"/>
          <w:sz w:val="24"/>
          <w:szCs w:val="24"/>
        </w:rPr>
        <w:t xml:space="preserve">68% волонтёрскими движениями. </w:t>
      </w:r>
      <w:r w:rsidRPr="009121E8">
        <w:rPr>
          <w:rFonts w:ascii="Times New Roman" w:hAnsi="Times New Roman"/>
          <w:sz w:val="24"/>
          <w:szCs w:val="24"/>
        </w:rPr>
        <w:t xml:space="preserve">Их общая </w:t>
      </w:r>
      <w:proofErr w:type="gramStart"/>
      <w:r w:rsidRPr="009121E8">
        <w:rPr>
          <w:rFonts w:ascii="Times New Roman" w:hAnsi="Times New Roman"/>
          <w:sz w:val="24"/>
          <w:szCs w:val="24"/>
        </w:rPr>
        <w:t>цель  —</w:t>
      </w:r>
      <w:proofErr w:type="gramEnd"/>
      <w:r w:rsidRPr="009121E8">
        <w:rPr>
          <w:rFonts w:ascii="Times New Roman" w:hAnsi="Times New Roman"/>
          <w:sz w:val="24"/>
          <w:szCs w:val="24"/>
        </w:rPr>
        <w:t xml:space="preserve"> разумное и организованное предупреждение окружающих от духовной нищеты, создание условий для налаживания отношений с другими людьми, реализации совместных проектов и позитивных идей.  Здесь ребята учатся не только "брать", но и "отдавать" друг</w:t>
      </w:r>
      <w:r w:rsidR="004D4CA6" w:rsidRPr="009121E8">
        <w:rPr>
          <w:rFonts w:ascii="Times New Roman" w:hAnsi="Times New Roman"/>
          <w:sz w:val="24"/>
          <w:szCs w:val="24"/>
        </w:rPr>
        <w:t>им своё время, внимание, знания</w:t>
      </w:r>
      <w:r w:rsidRPr="009121E8">
        <w:rPr>
          <w:rFonts w:ascii="Times New Roman" w:hAnsi="Times New Roman"/>
          <w:sz w:val="24"/>
          <w:szCs w:val="24"/>
        </w:rPr>
        <w:t xml:space="preserve"> (часто школьники эгоистичны: они стремятся заниматься ради собственных достижений, что, несомненно, важно, но не готовы "тратить" время на других, кто в силу каких-либо причи</w:t>
      </w:r>
      <w:r w:rsidR="004D4CA6" w:rsidRPr="009121E8">
        <w:rPr>
          <w:rFonts w:ascii="Times New Roman" w:hAnsi="Times New Roman"/>
          <w:sz w:val="24"/>
          <w:szCs w:val="24"/>
        </w:rPr>
        <w:t>н не может быть столь успешным; к</w:t>
      </w:r>
      <w:r w:rsidRPr="009121E8">
        <w:rPr>
          <w:rFonts w:ascii="Times New Roman" w:hAnsi="Times New Roman"/>
          <w:sz w:val="24"/>
          <w:szCs w:val="24"/>
        </w:rPr>
        <w:t xml:space="preserve"> сожалению, высокий ум не всегд</w:t>
      </w:r>
      <w:r w:rsidR="005C3278" w:rsidRPr="009121E8">
        <w:rPr>
          <w:rFonts w:ascii="Times New Roman" w:hAnsi="Times New Roman"/>
          <w:sz w:val="24"/>
          <w:szCs w:val="24"/>
        </w:rPr>
        <w:t>а сочетается с добрым сердцем).</w:t>
      </w:r>
      <w:r w:rsidR="00113E28" w:rsidRPr="009121E8">
        <w:rPr>
          <w:rFonts w:ascii="Times New Roman" w:hAnsi="Times New Roman"/>
          <w:sz w:val="24"/>
          <w:szCs w:val="24"/>
        </w:rPr>
        <w:t xml:space="preserve"> </w:t>
      </w:r>
      <w:r w:rsidRPr="009121E8">
        <w:rPr>
          <w:rFonts w:ascii="Times New Roman" w:hAnsi="Times New Roman"/>
          <w:sz w:val="24"/>
          <w:szCs w:val="24"/>
        </w:rPr>
        <w:t xml:space="preserve">Безусловно, важным </w:t>
      </w:r>
      <w:proofErr w:type="gramStart"/>
      <w:r w:rsidRPr="009121E8">
        <w:rPr>
          <w:rFonts w:ascii="Times New Roman" w:hAnsi="Times New Roman"/>
          <w:sz w:val="24"/>
          <w:szCs w:val="24"/>
        </w:rPr>
        <w:t>шагом  в</w:t>
      </w:r>
      <w:proofErr w:type="gramEnd"/>
      <w:r w:rsidRPr="009121E8">
        <w:rPr>
          <w:rFonts w:ascii="Times New Roman" w:hAnsi="Times New Roman"/>
          <w:sz w:val="24"/>
          <w:szCs w:val="24"/>
        </w:rPr>
        <w:t xml:space="preserve"> исполнении мероприятий Десятилетия детства до 2027 года </w:t>
      </w:r>
      <w:r w:rsidRPr="009121E8">
        <w:rPr>
          <w:rFonts w:ascii="Times New Roman" w:hAnsi="Times New Roman"/>
          <w:sz w:val="24"/>
          <w:szCs w:val="24"/>
        </w:rPr>
        <w:lastRenderedPageBreak/>
        <w:t>стало создание ресурсного центра детских общественных объединений на базе МАОУ ДО ДДЮТ, которому предстоящий год даёт уникальный шанс объединить детские инициативы в период празднования 100-летия Пионерии.</w:t>
      </w:r>
    </w:p>
    <w:p w14:paraId="1CABC4F1" w14:textId="77777777" w:rsidR="009D4E11" w:rsidRPr="009121E8" w:rsidRDefault="009D4E11" w:rsidP="009D4E11">
      <w:pPr>
        <w:spacing w:after="0" w:line="240" w:lineRule="auto"/>
        <w:ind w:firstLine="709"/>
        <w:contextualSpacing/>
        <w:jc w:val="both"/>
        <w:rPr>
          <w:rFonts w:ascii="Times New Roman" w:hAnsi="Times New Roman"/>
          <w:sz w:val="24"/>
          <w:szCs w:val="24"/>
        </w:rPr>
      </w:pPr>
      <w:r w:rsidRPr="009121E8">
        <w:rPr>
          <w:rFonts w:ascii="Times New Roman" w:hAnsi="Times New Roman"/>
          <w:sz w:val="24"/>
          <w:szCs w:val="24"/>
        </w:rPr>
        <w:t>В краевых, окружных, всероссийских и международных конкурсах, соревнованиях, фестивалях, выставках приняли участие более 1</w:t>
      </w:r>
      <w:r w:rsidR="005C3278" w:rsidRPr="009121E8">
        <w:rPr>
          <w:rFonts w:ascii="Times New Roman" w:hAnsi="Times New Roman"/>
          <w:sz w:val="24"/>
          <w:szCs w:val="24"/>
        </w:rPr>
        <w:t xml:space="preserve"> </w:t>
      </w:r>
      <w:r w:rsidRPr="009121E8">
        <w:rPr>
          <w:rFonts w:ascii="Times New Roman" w:hAnsi="Times New Roman"/>
          <w:sz w:val="24"/>
          <w:szCs w:val="24"/>
        </w:rPr>
        <w:t xml:space="preserve">200 воспитанников учреждений дополнительного образования, из них более </w:t>
      </w:r>
      <w:r w:rsidR="005F5866" w:rsidRPr="009121E8">
        <w:rPr>
          <w:rFonts w:ascii="Times New Roman" w:hAnsi="Times New Roman"/>
          <w:sz w:val="24"/>
          <w:szCs w:val="24"/>
        </w:rPr>
        <w:t>половины</w:t>
      </w:r>
      <w:r w:rsidRPr="009121E8">
        <w:rPr>
          <w:rFonts w:ascii="Times New Roman" w:hAnsi="Times New Roman"/>
          <w:sz w:val="24"/>
          <w:szCs w:val="24"/>
        </w:rPr>
        <w:t xml:space="preserve"> обучающихся стали победителями и призерами. С учетом количества участников и победителей конкурсных мероприятий муниципального уровня, общее количество участников составило более 10 000 чел.</w:t>
      </w:r>
    </w:p>
    <w:p w14:paraId="04AF1F8E" w14:textId="77777777" w:rsidR="009D4E11" w:rsidRPr="009121E8" w:rsidRDefault="009D4E11" w:rsidP="00113E28">
      <w:pPr>
        <w:spacing w:after="0" w:line="240" w:lineRule="auto"/>
        <w:contextualSpacing/>
        <w:jc w:val="both"/>
        <w:rPr>
          <w:rFonts w:ascii="Times New Roman" w:hAnsi="Times New Roman"/>
          <w:bCs/>
          <w:sz w:val="24"/>
          <w:szCs w:val="24"/>
        </w:rPr>
      </w:pPr>
      <w:r w:rsidRPr="009121E8">
        <w:rPr>
          <w:rFonts w:ascii="Times New Roman" w:hAnsi="Times New Roman"/>
          <w:bCs/>
          <w:sz w:val="24"/>
          <w:szCs w:val="24"/>
        </w:rPr>
        <w:t>Наиболее значимыми результатами участия в соревнованиях, конкурсах международного, всероссийского, краевого уровней стали:</w:t>
      </w:r>
    </w:p>
    <w:p w14:paraId="4D5A416F"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место в международном конкурсе «Таланты России»;</w:t>
      </w:r>
    </w:p>
    <w:p w14:paraId="1A8D17AB"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место в Международном фестивале-конкурсе творчества детей «Вдохновение»;</w:t>
      </w:r>
    </w:p>
    <w:p w14:paraId="31D1B484"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rPr>
        <w:t xml:space="preserve">1 место во </w:t>
      </w:r>
      <w:r w:rsidRPr="009121E8">
        <w:rPr>
          <w:rFonts w:ascii="Times New Roman" w:hAnsi="Times New Roman"/>
          <w:bCs/>
          <w:sz w:val="24"/>
          <w:szCs w:val="24"/>
        </w:rPr>
        <w:t>Всероссийских соревнованиях по спортивному туризму на пешеходных дистанциях;</w:t>
      </w:r>
    </w:p>
    <w:p w14:paraId="55070B09"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и 2 места во Всероссийском турнире по спортивной борьбе – панкратион;</w:t>
      </w:r>
    </w:p>
    <w:p w14:paraId="0A3F455E"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2 место во Всероссийской олимпиаде обучающихся учреждений дополнительного образования и профессиональных образовательных учреждений;</w:t>
      </w:r>
    </w:p>
    <w:p w14:paraId="3854EC9C"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2 место в Первенстве России по судомодельному спорту;</w:t>
      </w:r>
    </w:p>
    <w:p w14:paraId="2D05DEC3"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3 место во Всероссийском конкурсе научно-технических и инновационных проектов «Большая разведка. Школьный трек»;</w:t>
      </w:r>
    </w:p>
    <w:p w14:paraId="553F9A42"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2 место во Всероссийском турнире по воздушной акробатике «RAPA-2021»;</w:t>
      </w:r>
    </w:p>
    <w:p w14:paraId="040DB165"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2 место в Первенстве России по авиамодельному спорту;</w:t>
      </w:r>
    </w:p>
    <w:p w14:paraId="1C5B13E2"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место в региональном этапе Всероссийской олимпиады по 3D-технологиям;</w:t>
      </w:r>
    </w:p>
    <w:p w14:paraId="6D1694AC"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место в V Многожанровом фестивале-конкурсе детского, юношеского творчества «Камские узоры – 2021»;</w:t>
      </w:r>
    </w:p>
    <w:p w14:paraId="165286F1"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место в III краевом слете юных моряков «Юнги Камы»;</w:t>
      </w:r>
    </w:p>
    <w:p w14:paraId="770F9A26"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место в Краевом конкурсе «Квест среди юнармейских постов № 1»;</w:t>
      </w:r>
    </w:p>
    <w:p w14:paraId="2C999266"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1, 2 места в Краевом конкурсе в рамках Всероссийской акции "Марш парков-2021"</w:t>
      </w:r>
    </w:p>
    <w:p w14:paraId="1A9230CB" w14:textId="77777777" w:rsidR="009D4E11" w:rsidRPr="009121E8" w:rsidRDefault="009D4E11" w:rsidP="00FB51FC">
      <w:pPr>
        <w:pStyle w:val="a3"/>
        <w:numPr>
          <w:ilvl w:val="0"/>
          <w:numId w:val="33"/>
        </w:numPr>
        <w:spacing w:after="0" w:line="240" w:lineRule="auto"/>
        <w:ind w:left="709" w:hanging="425"/>
        <w:jc w:val="both"/>
        <w:rPr>
          <w:rFonts w:ascii="Times New Roman" w:hAnsi="Times New Roman"/>
          <w:bCs/>
          <w:sz w:val="24"/>
          <w:szCs w:val="24"/>
        </w:rPr>
      </w:pPr>
      <w:r w:rsidRPr="009121E8">
        <w:rPr>
          <w:rFonts w:ascii="Times New Roman" w:hAnsi="Times New Roman"/>
          <w:bCs/>
          <w:sz w:val="24"/>
          <w:szCs w:val="24"/>
        </w:rPr>
        <w:t>3 место в Краевом конкурсе «Лучшая команда РДШ-2021».</w:t>
      </w:r>
    </w:p>
    <w:p w14:paraId="75669823" w14:textId="77777777" w:rsidR="009D4E11" w:rsidRPr="009121E8" w:rsidRDefault="009D4E11" w:rsidP="009D4E11">
      <w:pPr>
        <w:pStyle w:val="a3"/>
        <w:spacing w:after="0" w:line="240" w:lineRule="auto"/>
        <w:ind w:left="0" w:firstLine="709"/>
        <w:jc w:val="both"/>
        <w:rPr>
          <w:rFonts w:ascii="Times New Roman" w:hAnsi="Times New Roman"/>
          <w:sz w:val="24"/>
          <w:szCs w:val="24"/>
        </w:rPr>
      </w:pPr>
    </w:p>
    <w:p w14:paraId="7BE75FFC" w14:textId="77777777" w:rsidR="009D4E11" w:rsidRPr="009121E8" w:rsidRDefault="009D4E11" w:rsidP="00113E28">
      <w:pPr>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Знак отличия «Гордость Пермского края» и премии губернатора Пермского края                в 2021 году вручены 31 обучающимся и выпускникам, в том числе в номинациях: </w:t>
      </w:r>
    </w:p>
    <w:p w14:paraId="765A4EB0" w14:textId="77777777" w:rsidR="009D4E11" w:rsidRPr="009121E8" w:rsidRDefault="009D4E11" w:rsidP="00FB51FC">
      <w:pPr>
        <w:pStyle w:val="a3"/>
        <w:numPr>
          <w:ilvl w:val="0"/>
          <w:numId w:val="26"/>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 xml:space="preserve">«Интеллект» – 5, </w:t>
      </w:r>
    </w:p>
    <w:p w14:paraId="0189B7CB" w14:textId="77777777" w:rsidR="009D4E11" w:rsidRPr="009121E8" w:rsidRDefault="009D4E11" w:rsidP="00FB51FC">
      <w:pPr>
        <w:pStyle w:val="a3"/>
        <w:numPr>
          <w:ilvl w:val="0"/>
          <w:numId w:val="26"/>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 xml:space="preserve">«Физическая культура и спорт» – 15, </w:t>
      </w:r>
    </w:p>
    <w:p w14:paraId="1B5C91FB" w14:textId="77777777" w:rsidR="009D4E11" w:rsidRPr="009121E8" w:rsidRDefault="009D4E11" w:rsidP="00FB51FC">
      <w:pPr>
        <w:pStyle w:val="a3"/>
        <w:numPr>
          <w:ilvl w:val="0"/>
          <w:numId w:val="26"/>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 xml:space="preserve">«Культура и искусство» – 9, </w:t>
      </w:r>
    </w:p>
    <w:p w14:paraId="49591C9B" w14:textId="77777777" w:rsidR="009D4E11" w:rsidRPr="009121E8" w:rsidRDefault="009D4E11" w:rsidP="00FB51FC">
      <w:pPr>
        <w:pStyle w:val="a3"/>
        <w:numPr>
          <w:ilvl w:val="0"/>
          <w:numId w:val="26"/>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«Общественная деятельность» – 2.</w:t>
      </w:r>
    </w:p>
    <w:p w14:paraId="7AAB4427" w14:textId="77777777" w:rsidR="00B046E0" w:rsidRPr="009121E8" w:rsidRDefault="00B046E0" w:rsidP="00F711EE">
      <w:pPr>
        <w:spacing w:after="0" w:line="240" w:lineRule="auto"/>
        <w:ind w:firstLine="709"/>
        <w:jc w:val="both"/>
        <w:rPr>
          <w:rFonts w:ascii="Times New Roman" w:hAnsi="Times New Roman" w:cs="Times New Roman"/>
          <w:sz w:val="24"/>
          <w:szCs w:val="24"/>
        </w:rPr>
      </w:pPr>
    </w:p>
    <w:p w14:paraId="17628C99" w14:textId="77777777" w:rsidR="009538F0" w:rsidRPr="009121E8" w:rsidRDefault="004D22AD" w:rsidP="00F711EE">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Важное место в системе дополнительного образования детей занимают образовательные учреждения сферы культуры – Детская музыкальная школа                             им.</w:t>
      </w:r>
      <w:r w:rsidR="00BA6D65" w:rsidRPr="009121E8">
        <w:rPr>
          <w:rFonts w:ascii="Times New Roman" w:hAnsi="Times New Roman" w:cs="Times New Roman"/>
          <w:sz w:val="24"/>
          <w:szCs w:val="24"/>
        </w:rPr>
        <w:t xml:space="preserve"> П.И. </w:t>
      </w:r>
      <w:r w:rsidRPr="009121E8">
        <w:rPr>
          <w:rFonts w:ascii="Times New Roman" w:hAnsi="Times New Roman" w:cs="Times New Roman"/>
          <w:sz w:val="24"/>
          <w:szCs w:val="24"/>
        </w:rPr>
        <w:t xml:space="preserve">Чайковского и Школа-театр балета, которые являются </w:t>
      </w:r>
      <w:r w:rsidR="009538F0" w:rsidRPr="009121E8">
        <w:rPr>
          <w:rFonts w:ascii="Times New Roman" w:hAnsi="Times New Roman" w:cs="Times New Roman"/>
          <w:sz w:val="24"/>
          <w:szCs w:val="24"/>
        </w:rPr>
        <w:t xml:space="preserve">первой ступенью профессионального образования в сфере культуры и искусства. </w:t>
      </w:r>
    </w:p>
    <w:p w14:paraId="3AB889F2" w14:textId="77777777" w:rsidR="004D22AD" w:rsidRPr="009121E8" w:rsidRDefault="004D22AD" w:rsidP="005C3278">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2021 году в образовательных учреждениях культуры обучение по 9 программам дополнительного предпрофессионального образования и 52 программам общеразвивающих направлений проходили 997 учащихся. </w:t>
      </w:r>
    </w:p>
    <w:p w14:paraId="5490E3E0" w14:textId="77777777" w:rsidR="009538F0" w:rsidRPr="009121E8" w:rsidRDefault="004D22AD" w:rsidP="005C3278">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Высокий уровень подготовки детей и подростков образовательными организациями сферы культуры подтверждается ежегодной результативностью участия обучающихся в рейтинговых фестивалях и конкурсах всех уровней. </w:t>
      </w:r>
      <w:r w:rsidR="009538F0" w:rsidRPr="009121E8">
        <w:rPr>
          <w:rFonts w:ascii="Times New Roman" w:hAnsi="Times New Roman" w:cs="Times New Roman"/>
          <w:sz w:val="24"/>
          <w:szCs w:val="24"/>
        </w:rPr>
        <w:t xml:space="preserve">В 2021 году в </w:t>
      </w:r>
      <w:r w:rsidR="009066E1" w:rsidRPr="009121E8">
        <w:rPr>
          <w:rFonts w:ascii="Times New Roman" w:hAnsi="Times New Roman" w:cs="Times New Roman"/>
          <w:sz w:val="24"/>
          <w:szCs w:val="24"/>
        </w:rPr>
        <w:t xml:space="preserve">70 </w:t>
      </w:r>
      <w:r w:rsidR="009538F0" w:rsidRPr="009121E8">
        <w:rPr>
          <w:rFonts w:ascii="Times New Roman" w:hAnsi="Times New Roman" w:cs="Times New Roman"/>
          <w:sz w:val="24"/>
          <w:szCs w:val="24"/>
        </w:rPr>
        <w:t xml:space="preserve">конкурсах и фестивалях международного, всероссийского и краевого уровней приняли участие 500 обучающихся, 468 детей завоевали награды. </w:t>
      </w:r>
    </w:p>
    <w:p w14:paraId="5582F5D8" w14:textId="77777777" w:rsidR="009066E1" w:rsidRPr="009121E8" w:rsidRDefault="009066E1" w:rsidP="005C3278">
      <w:pPr>
        <w:spacing w:after="0" w:line="240" w:lineRule="auto"/>
        <w:jc w:val="both"/>
        <w:rPr>
          <w:rFonts w:ascii="Times New Roman" w:eastAsia="Times New Roman" w:hAnsi="Times New Roman" w:cs="Times New Roman"/>
          <w:sz w:val="24"/>
          <w:szCs w:val="24"/>
          <w:shd w:val="clear" w:color="auto" w:fill="FFFFFF"/>
        </w:rPr>
      </w:pPr>
      <w:r w:rsidRPr="009121E8">
        <w:rPr>
          <w:rFonts w:ascii="Times New Roman" w:eastAsia="Times New Roman" w:hAnsi="Times New Roman" w:cs="Times New Roman"/>
          <w:sz w:val="24"/>
          <w:szCs w:val="24"/>
          <w:shd w:val="clear" w:color="auto" w:fill="FFFFFF"/>
        </w:rPr>
        <w:lastRenderedPageBreak/>
        <w:t>32 п</w:t>
      </w:r>
      <w:r w:rsidR="004D22AD" w:rsidRPr="009121E8">
        <w:rPr>
          <w:rFonts w:ascii="Times New Roman" w:eastAsia="Times New Roman" w:hAnsi="Times New Roman" w:cs="Times New Roman"/>
          <w:sz w:val="24"/>
          <w:szCs w:val="24"/>
          <w:shd w:val="clear" w:color="auto" w:fill="FFFFFF"/>
        </w:rPr>
        <w:t>реподавател</w:t>
      </w:r>
      <w:r w:rsidRPr="009121E8">
        <w:rPr>
          <w:rFonts w:ascii="Times New Roman" w:eastAsia="Times New Roman" w:hAnsi="Times New Roman" w:cs="Times New Roman"/>
          <w:sz w:val="24"/>
          <w:szCs w:val="24"/>
          <w:shd w:val="clear" w:color="auto" w:fill="FFFFFF"/>
        </w:rPr>
        <w:t>я</w:t>
      </w:r>
      <w:r w:rsidR="004D22AD" w:rsidRPr="009121E8">
        <w:rPr>
          <w:rFonts w:ascii="Times New Roman" w:eastAsia="Times New Roman" w:hAnsi="Times New Roman" w:cs="Times New Roman"/>
          <w:sz w:val="24"/>
          <w:szCs w:val="24"/>
          <w:shd w:val="clear" w:color="auto" w:fill="FFFFFF"/>
        </w:rPr>
        <w:t xml:space="preserve"> учреждений дополнительного образования сферы культуры в 2021 году стали победителями фестивалей и конкурсов музыкального искусства и профессионального мастерства. </w:t>
      </w:r>
    </w:p>
    <w:p w14:paraId="1C1E47C5" w14:textId="77777777" w:rsidR="009066E1" w:rsidRPr="009121E8" w:rsidRDefault="009066E1" w:rsidP="00F711EE">
      <w:pPr>
        <w:shd w:val="clear" w:color="auto" w:fill="FFFFFF"/>
        <w:spacing w:after="0" w:line="240" w:lineRule="auto"/>
        <w:jc w:val="both"/>
        <w:rPr>
          <w:rFonts w:ascii="Times New Roman" w:eastAsia="Times New Roman" w:hAnsi="Times New Roman" w:cs="Times New Roman"/>
          <w:bCs/>
          <w:strike/>
          <w:sz w:val="24"/>
          <w:szCs w:val="24"/>
        </w:rPr>
      </w:pPr>
    </w:p>
    <w:p w14:paraId="50B42469" w14:textId="77777777" w:rsidR="009066E1" w:rsidRPr="009121E8" w:rsidRDefault="009066E1" w:rsidP="00F711EE">
      <w:pPr>
        <w:spacing w:after="0" w:line="240" w:lineRule="auto"/>
        <w:ind w:left="567" w:hanging="567"/>
        <w:jc w:val="both"/>
        <w:rPr>
          <w:rFonts w:ascii="Times New Roman" w:hAnsi="Times New Roman" w:cs="Times New Roman"/>
          <w:b/>
          <w:sz w:val="24"/>
          <w:szCs w:val="24"/>
        </w:rPr>
      </w:pPr>
      <w:r w:rsidRPr="009121E8">
        <w:rPr>
          <w:rFonts w:ascii="Times New Roman" w:hAnsi="Times New Roman" w:cs="Times New Roman"/>
          <w:b/>
          <w:sz w:val="24"/>
          <w:szCs w:val="24"/>
        </w:rPr>
        <w:t>Заработная плата работников бюджетной сферы</w:t>
      </w:r>
      <w:r w:rsidR="00E761DB" w:rsidRPr="009121E8">
        <w:rPr>
          <w:rFonts w:ascii="Times New Roman" w:hAnsi="Times New Roman" w:cs="Times New Roman"/>
          <w:b/>
          <w:sz w:val="24"/>
          <w:szCs w:val="24"/>
        </w:rPr>
        <w:t xml:space="preserve">  </w:t>
      </w:r>
    </w:p>
    <w:p w14:paraId="29E5B3CD" w14:textId="77777777" w:rsidR="00E761DB" w:rsidRPr="009121E8" w:rsidRDefault="00E761DB" w:rsidP="004D4CA6">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Президентом Российской Федерации была подчеркнута необходимость сохранения результатов, достигнутых в сфере заработной платы работников социальной сферы. Для целевых категорий работников бюджетной сферы сохранены достигнутые соотношения. Установленные целевые индикативные значения размеров средней заработной платы выполнены. Заработная плата в разрезе указных категорий составила:</w:t>
      </w:r>
    </w:p>
    <w:p w14:paraId="6C2F8946" w14:textId="77777777" w:rsidR="00E761DB" w:rsidRPr="009121E8" w:rsidRDefault="00E761DB" w:rsidP="00FB51FC">
      <w:pPr>
        <w:pStyle w:val="a3"/>
        <w:numPr>
          <w:ilvl w:val="0"/>
          <w:numId w:val="27"/>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педагогические работники общеобразовательных учреждений – 40 165 руб.,</w:t>
      </w:r>
    </w:p>
    <w:p w14:paraId="76B23F68" w14:textId="77777777" w:rsidR="00E761DB" w:rsidRPr="009121E8" w:rsidRDefault="00E761DB" w:rsidP="00FB51FC">
      <w:pPr>
        <w:pStyle w:val="a3"/>
        <w:numPr>
          <w:ilvl w:val="0"/>
          <w:numId w:val="27"/>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педагогические работники учреждений дополнительного образования – 38 752 руб.,</w:t>
      </w:r>
    </w:p>
    <w:p w14:paraId="2F377816" w14:textId="77777777" w:rsidR="00E761DB" w:rsidRPr="009121E8" w:rsidRDefault="00E761DB" w:rsidP="00FB51FC">
      <w:pPr>
        <w:pStyle w:val="a3"/>
        <w:numPr>
          <w:ilvl w:val="0"/>
          <w:numId w:val="27"/>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 xml:space="preserve">педагогические работники дошкольных учреждений – 27 857 руб., </w:t>
      </w:r>
    </w:p>
    <w:p w14:paraId="7E06AED8" w14:textId="77777777" w:rsidR="00E761DB" w:rsidRPr="009121E8" w:rsidRDefault="00E761DB" w:rsidP="00FB51FC">
      <w:pPr>
        <w:pStyle w:val="a3"/>
        <w:numPr>
          <w:ilvl w:val="0"/>
          <w:numId w:val="27"/>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работники учреждений культуры – 37 821 руб.</w:t>
      </w:r>
    </w:p>
    <w:p w14:paraId="616E7FEA" w14:textId="77777777" w:rsidR="009066E1" w:rsidRPr="009121E8" w:rsidRDefault="009066E1" w:rsidP="00F711EE">
      <w:pPr>
        <w:spacing w:after="0" w:line="240" w:lineRule="auto"/>
        <w:ind w:left="567" w:hanging="567"/>
        <w:jc w:val="both"/>
        <w:rPr>
          <w:rFonts w:ascii="Times New Roman" w:hAnsi="Times New Roman" w:cs="Times New Roman"/>
          <w:b/>
          <w:sz w:val="24"/>
          <w:szCs w:val="24"/>
        </w:rPr>
      </w:pPr>
    </w:p>
    <w:p w14:paraId="672E2021" w14:textId="77777777" w:rsidR="00C322DB" w:rsidRPr="009121E8" w:rsidRDefault="009066E1"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П</w:t>
      </w:r>
      <w:r w:rsidR="00C322DB" w:rsidRPr="009121E8">
        <w:rPr>
          <w:rFonts w:ascii="Times New Roman" w:hAnsi="Times New Roman" w:cs="Times New Roman"/>
          <w:b/>
          <w:sz w:val="24"/>
          <w:szCs w:val="24"/>
        </w:rPr>
        <w:t>риведение в нормативное состояние учреждений образования</w:t>
      </w:r>
    </w:p>
    <w:p w14:paraId="6F936FF2" w14:textId="77777777" w:rsidR="009D4E11" w:rsidRPr="009121E8" w:rsidRDefault="009D4E11" w:rsidP="00956A59">
      <w:pPr>
        <w:autoSpaceDE w:val="0"/>
        <w:autoSpaceDN w:val="0"/>
        <w:adjustRightInd w:val="0"/>
        <w:spacing w:after="0" w:line="240" w:lineRule="auto"/>
        <w:ind w:firstLine="708"/>
        <w:jc w:val="both"/>
        <w:rPr>
          <w:rFonts w:ascii="Times New Roman" w:hAnsi="Times New Roman"/>
          <w:sz w:val="24"/>
          <w:szCs w:val="24"/>
        </w:rPr>
      </w:pPr>
      <w:r w:rsidRPr="009121E8">
        <w:rPr>
          <w:rFonts w:ascii="Times New Roman" w:hAnsi="Times New Roman"/>
          <w:sz w:val="24"/>
          <w:szCs w:val="24"/>
        </w:rPr>
        <w:t xml:space="preserve">В целях развития сети учреждений образования постоянно ведется работа по приведению в нормативное состояние, ремонту зданий и сооружений образовательных учреждений. </w:t>
      </w:r>
    </w:p>
    <w:p w14:paraId="063A8E94" w14:textId="77777777" w:rsidR="009D4E11" w:rsidRPr="009121E8" w:rsidRDefault="009D4E11" w:rsidP="00956A59">
      <w:pPr>
        <w:autoSpaceDE w:val="0"/>
        <w:autoSpaceDN w:val="0"/>
        <w:adjustRightInd w:val="0"/>
        <w:spacing w:after="0" w:line="240" w:lineRule="auto"/>
        <w:jc w:val="both"/>
        <w:rPr>
          <w:rFonts w:ascii="Times New Roman" w:hAnsi="Times New Roman"/>
          <w:sz w:val="24"/>
          <w:szCs w:val="24"/>
        </w:rPr>
      </w:pPr>
      <w:r w:rsidRPr="009121E8">
        <w:rPr>
          <w:rFonts w:ascii="Times New Roman" w:hAnsi="Times New Roman"/>
          <w:sz w:val="24"/>
          <w:szCs w:val="24"/>
        </w:rPr>
        <w:t>На проведение ремонтных работ, укрепление материально-технической базы образовательных учреждений в 2021 году было направлено более 100 млн. руб., в том числе за счет средст</w:t>
      </w:r>
      <w:r w:rsidR="00956A59" w:rsidRPr="009121E8">
        <w:rPr>
          <w:rFonts w:ascii="Times New Roman" w:hAnsi="Times New Roman"/>
          <w:sz w:val="24"/>
          <w:szCs w:val="24"/>
        </w:rPr>
        <w:t>в краевого бюджета более 38 млн</w:t>
      </w:r>
      <w:r w:rsidRPr="009121E8">
        <w:rPr>
          <w:rFonts w:ascii="Times New Roman" w:hAnsi="Times New Roman"/>
          <w:sz w:val="24"/>
          <w:szCs w:val="24"/>
        </w:rPr>
        <w:t xml:space="preserve"> руб., за счет в</w:t>
      </w:r>
      <w:r w:rsidR="00956A59" w:rsidRPr="009121E8">
        <w:rPr>
          <w:rFonts w:ascii="Times New Roman" w:hAnsi="Times New Roman"/>
          <w:sz w:val="24"/>
          <w:szCs w:val="24"/>
        </w:rPr>
        <w:t xml:space="preserve">небюджетных средств более 4 млн </w:t>
      </w:r>
      <w:r w:rsidRPr="009121E8">
        <w:rPr>
          <w:rFonts w:ascii="Times New Roman" w:hAnsi="Times New Roman"/>
          <w:sz w:val="24"/>
          <w:szCs w:val="24"/>
        </w:rPr>
        <w:t xml:space="preserve">руб. </w:t>
      </w:r>
    </w:p>
    <w:p w14:paraId="0F7C7A64" w14:textId="77777777" w:rsidR="009D4E11" w:rsidRPr="009121E8" w:rsidRDefault="009D4E11" w:rsidP="009D4E11">
      <w:pPr>
        <w:spacing w:after="0" w:line="240" w:lineRule="auto"/>
        <w:jc w:val="both"/>
        <w:rPr>
          <w:rFonts w:ascii="Times New Roman" w:hAnsi="Times New Roman"/>
          <w:sz w:val="24"/>
          <w:szCs w:val="24"/>
        </w:rPr>
      </w:pPr>
      <w:r w:rsidRPr="009121E8">
        <w:rPr>
          <w:rFonts w:ascii="Times New Roman" w:hAnsi="Times New Roman"/>
          <w:sz w:val="24"/>
          <w:szCs w:val="24"/>
        </w:rPr>
        <w:t>В дошкольных учреждениях выполнены следующие работы:</w:t>
      </w:r>
    </w:p>
    <w:p w14:paraId="357011C4" w14:textId="77777777" w:rsidR="009D4E11" w:rsidRPr="009121E8" w:rsidRDefault="009D4E11" w:rsidP="00FB51FC">
      <w:pPr>
        <w:pStyle w:val="a3"/>
        <w:numPr>
          <w:ilvl w:val="0"/>
          <w:numId w:val="28"/>
        </w:numPr>
        <w:autoSpaceDE w:val="0"/>
        <w:autoSpaceDN w:val="0"/>
        <w:adjustRightInd w:val="0"/>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ремонт кровель зданий в детских садах №№ 49,</w:t>
      </w:r>
      <w:r w:rsidR="00956A59" w:rsidRPr="009121E8">
        <w:rPr>
          <w:rFonts w:ascii="Times New Roman" w:hAnsi="Times New Roman"/>
          <w:sz w:val="24"/>
          <w:szCs w:val="24"/>
        </w:rPr>
        <w:t xml:space="preserve"> </w:t>
      </w:r>
      <w:r w:rsidRPr="009121E8">
        <w:rPr>
          <w:rFonts w:ascii="Times New Roman" w:hAnsi="Times New Roman"/>
          <w:sz w:val="24"/>
          <w:szCs w:val="24"/>
        </w:rPr>
        <w:t>73,</w:t>
      </w:r>
      <w:r w:rsidR="00956A59" w:rsidRPr="009121E8">
        <w:rPr>
          <w:rFonts w:ascii="Times New Roman" w:hAnsi="Times New Roman"/>
          <w:sz w:val="24"/>
          <w:szCs w:val="24"/>
        </w:rPr>
        <w:t xml:space="preserve"> </w:t>
      </w:r>
      <w:r w:rsidRPr="009121E8">
        <w:rPr>
          <w:rFonts w:ascii="Times New Roman" w:hAnsi="Times New Roman"/>
          <w:sz w:val="24"/>
          <w:szCs w:val="24"/>
        </w:rPr>
        <w:t>88,</w:t>
      </w:r>
      <w:r w:rsidR="00956A59" w:rsidRPr="009121E8">
        <w:rPr>
          <w:rFonts w:ascii="Times New Roman" w:hAnsi="Times New Roman"/>
          <w:sz w:val="24"/>
          <w:szCs w:val="24"/>
        </w:rPr>
        <w:t xml:space="preserve"> </w:t>
      </w:r>
      <w:r w:rsidRPr="009121E8">
        <w:rPr>
          <w:rFonts w:ascii="Times New Roman" w:hAnsi="Times New Roman"/>
          <w:sz w:val="24"/>
          <w:szCs w:val="24"/>
        </w:rPr>
        <w:t>89,</w:t>
      </w:r>
    </w:p>
    <w:p w14:paraId="276651F7" w14:textId="77777777" w:rsidR="009D4E11" w:rsidRPr="009121E8" w:rsidRDefault="009D4E11" w:rsidP="00FB51FC">
      <w:pPr>
        <w:pStyle w:val="a3"/>
        <w:numPr>
          <w:ilvl w:val="0"/>
          <w:numId w:val="28"/>
        </w:numPr>
        <w:autoSpaceDE w:val="0"/>
        <w:autoSpaceDN w:val="0"/>
        <w:adjustRightInd w:val="0"/>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замена оконных блоков в 8 учреждениях (детские сады №№ 3,</w:t>
      </w:r>
      <w:r w:rsidR="00956A59" w:rsidRPr="009121E8">
        <w:rPr>
          <w:rFonts w:ascii="Times New Roman" w:hAnsi="Times New Roman"/>
          <w:sz w:val="24"/>
          <w:szCs w:val="24"/>
        </w:rPr>
        <w:t xml:space="preserve"> </w:t>
      </w:r>
      <w:r w:rsidRPr="009121E8">
        <w:rPr>
          <w:rFonts w:ascii="Times New Roman" w:hAnsi="Times New Roman"/>
          <w:sz w:val="24"/>
          <w:szCs w:val="24"/>
        </w:rPr>
        <w:t>24,</w:t>
      </w:r>
      <w:r w:rsidR="00956A59" w:rsidRPr="009121E8">
        <w:rPr>
          <w:rFonts w:ascii="Times New Roman" w:hAnsi="Times New Roman"/>
          <w:sz w:val="24"/>
          <w:szCs w:val="24"/>
        </w:rPr>
        <w:t xml:space="preserve"> </w:t>
      </w:r>
      <w:r w:rsidRPr="009121E8">
        <w:rPr>
          <w:rFonts w:ascii="Times New Roman" w:hAnsi="Times New Roman"/>
          <w:sz w:val="24"/>
          <w:szCs w:val="24"/>
        </w:rPr>
        <w:t>44,</w:t>
      </w:r>
      <w:r w:rsidR="00956A59" w:rsidRPr="009121E8">
        <w:rPr>
          <w:rFonts w:ascii="Times New Roman" w:hAnsi="Times New Roman"/>
          <w:sz w:val="24"/>
          <w:szCs w:val="24"/>
        </w:rPr>
        <w:t xml:space="preserve"> </w:t>
      </w:r>
      <w:r w:rsidRPr="009121E8">
        <w:rPr>
          <w:rFonts w:ascii="Times New Roman" w:hAnsi="Times New Roman"/>
          <w:sz w:val="24"/>
          <w:szCs w:val="24"/>
        </w:rPr>
        <w:t>73,</w:t>
      </w:r>
      <w:r w:rsidR="00956A59" w:rsidRPr="009121E8">
        <w:rPr>
          <w:rFonts w:ascii="Times New Roman" w:hAnsi="Times New Roman"/>
          <w:sz w:val="24"/>
          <w:szCs w:val="24"/>
        </w:rPr>
        <w:t xml:space="preserve"> </w:t>
      </w:r>
      <w:r w:rsidRPr="009121E8">
        <w:rPr>
          <w:rFonts w:ascii="Times New Roman" w:hAnsi="Times New Roman"/>
          <w:sz w:val="24"/>
          <w:szCs w:val="24"/>
        </w:rPr>
        <w:t>78,</w:t>
      </w:r>
      <w:r w:rsidR="00956A59" w:rsidRPr="009121E8">
        <w:rPr>
          <w:rFonts w:ascii="Times New Roman" w:hAnsi="Times New Roman"/>
          <w:sz w:val="24"/>
          <w:szCs w:val="24"/>
        </w:rPr>
        <w:t xml:space="preserve"> </w:t>
      </w:r>
      <w:r w:rsidRPr="009121E8">
        <w:rPr>
          <w:rFonts w:ascii="Times New Roman" w:hAnsi="Times New Roman"/>
          <w:sz w:val="24"/>
          <w:szCs w:val="24"/>
        </w:rPr>
        <w:t>80,</w:t>
      </w:r>
      <w:r w:rsidR="00956A59" w:rsidRPr="009121E8">
        <w:rPr>
          <w:rFonts w:ascii="Times New Roman" w:hAnsi="Times New Roman"/>
          <w:sz w:val="24"/>
          <w:szCs w:val="24"/>
        </w:rPr>
        <w:t xml:space="preserve"> </w:t>
      </w:r>
      <w:r w:rsidRPr="009121E8">
        <w:rPr>
          <w:rFonts w:ascii="Times New Roman" w:hAnsi="Times New Roman"/>
          <w:sz w:val="24"/>
          <w:szCs w:val="24"/>
        </w:rPr>
        <w:t>81,</w:t>
      </w:r>
      <w:r w:rsidR="00956A59" w:rsidRPr="009121E8">
        <w:rPr>
          <w:rFonts w:ascii="Times New Roman" w:hAnsi="Times New Roman"/>
          <w:sz w:val="24"/>
          <w:szCs w:val="24"/>
        </w:rPr>
        <w:t xml:space="preserve"> </w:t>
      </w:r>
      <w:r w:rsidRPr="009121E8">
        <w:rPr>
          <w:rFonts w:ascii="Times New Roman" w:hAnsi="Times New Roman"/>
          <w:sz w:val="24"/>
          <w:szCs w:val="24"/>
        </w:rPr>
        <w:t xml:space="preserve">89), </w:t>
      </w:r>
    </w:p>
    <w:p w14:paraId="1B632854" w14:textId="77777777" w:rsidR="009D4E11" w:rsidRPr="009121E8" w:rsidRDefault="009D4E11" w:rsidP="00FB51FC">
      <w:pPr>
        <w:pStyle w:val="a3"/>
        <w:numPr>
          <w:ilvl w:val="0"/>
          <w:numId w:val="28"/>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устройство спортивных и игровых комплексов в 16 учреждениях (детские сады  №№ 6,</w:t>
      </w:r>
      <w:r w:rsidR="00956A59" w:rsidRPr="009121E8">
        <w:rPr>
          <w:rFonts w:ascii="Times New Roman" w:hAnsi="Times New Roman"/>
          <w:sz w:val="24"/>
          <w:szCs w:val="24"/>
        </w:rPr>
        <w:t xml:space="preserve"> </w:t>
      </w:r>
      <w:r w:rsidRPr="009121E8">
        <w:rPr>
          <w:rFonts w:ascii="Times New Roman" w:hAnsi="Times New Roman"/>
          <w:sz w:val="24"/>
          <w:szCs w:val="24"/>
        </w:rPr>
        <w:t>11,</w:t>
      </w:r>
      <w:r w:rsidR="00956A59" w:rsidRPr="009121E8">
        <w:rPr>
          <w:rFonts w:ascii="Times New Roman" w:hAnsi="Times New Roman"/>
          <w:sz w:val="24"/>
          <w:szCs w:val="24"/>
        </w:rPr>
        <w:t xml:space="preserve"> </w:t>
      </w:r>
      <w:r w:rsidRPr="009121E8">
        <w:rPr>
          <w:rFonts w:ascii="Times New Roman" w:hAnsi="Times New Roman"/>
          <w:sz w:val="24"/>
          <w:szCs w:val="24"/>
        </w:rPr>
        <w:t>17,</w:t>
      </w:r>
      <w:r w:rsidR="00956A59" w:rsidRPr="009121E8">
        <w:rPr>
          <w:rFonts w:ascii="Times New Roman" w:hAnsi="Times New Roman"/>
          <w:sz w:val="24"/>
          <w:szCs w:val="24"/>
        </w:rPr>
        <w:t xml:space="preserve"> </w:t>
      </w:r>
      <w:r w:rsidRPr="009121E8">
        <w:rPr>
          <w:rFonts w:ascii="Times New Roman" w:hAnsi="Times New Roman"/>
          <w:sz w:val="24"/>
          <w:szCs w:val="24"/>
        </w:rPr>
        <w:t>37,</w:t>
      </w:r>
      <w:r w:rsidR="00956A59" w:rsidRPr="009121E8">
        <w:rPr>
          <w:rFonts w:ascii="Times New Roman" w:hAnsi="Times New Roman"/>
          <w:sz w:val="24"/>
          <w:szCs w:val="24"/>
        </w:rPr>
        <w:t xml:space="preserve"> </w:t>
      </w:r>
      <w:r w:rsidRPr="009121E8">
        <w:rPr>
          <w:rFonts w:ascii="Times New Roman" w:hAnsi="Times New Roman"/>
          <w:sz w:val="24"/>
          <w:szCs w:val="24"/>
        </w:rPr>
        <w:t>58,</w:t>
      </w:r>
      <w:r w:rsidR="00956A59" w:rsidRPr="009121E8">
        <w:rPr>
          <w:rFonts w:ascii="Times New Roman" w:hAnsi="Times New Roman"/>
          <w:sz w:val="24"/>
          <w:szCs w:val="24"/>
        </w:rPr>
        <w:t xml:space="preserve"> </w:t>
      </w:r>
      <w:r w:rsidRPr="009121E8">
        <w:rPr>
          <w:rFonts w:ascii="Times New Roman" w:hAnsi="Times New Roman"/>
          <w:sz w:val="24"/>
          <w:szCs w:val="24"/>
        </w:rPr>
        <w:t>66,</w:t>
      </w:r>
      <w:r w:rsidR="00956A59" w:rsidRPr="009121E8">
        <w:rPr>
          <w:rFonts w:ascii="Times New Roman" w:hAnsi="Times New Roman"/>
          <w:sz w:val="24"/>
          <w:szCs w:val="24"/>
        </w:rPr>
        <w:t xml:space="preserve"> </w:t>
      </w:r>
      <w:r w:rsidRPr="009121E8">
        <w:rPr>
          <w:rFonts w:ascii="Times New Roman" w:hAnsi="Times New Roman"/>
          <w:sz w:val="24"/>
          <w:szCs w:val="24"/>
        </w:rPr>
        <w:t>68,</w:t>
      </w:r>
      <w:r w:rsidR="00956A59" w:rsidRPr="009121E8">
        <w:rPr>
          <w:rFonts w:ascii="Times New Roman" w:hAnsi="Times New Roman"/>
          <w:sz w:val="24"/>
          <w:szCs w:val="24"/>
        </w:rPr>
        <w:t xml:space="preserve"> </w:t>
      </w:r>
      <w:r w:rsidRPr="009121E8">
        <w:rPr>
          <w:rFonts w:ascii="Times New Roman" w:hAnsi="Times New Roman"/>
          <w:sz w:val="24"/>
          <w:szCs w:val="24"/>
        </w:rPr>
        <w:t>72,</w:t>
      </w:r>
      <w:r w:rsidR="00956A59" w:rsidRPr="009121E8">
        <w:rPr>
          <w:rFonts w:ascii="Times New Roman" w:hAnsi="Times New Roman"/>
          <w:sz w:val="24"/>
          <w:szCs w:val="24"/>
        </w:rPr>
        <w:t xml:space="preserve"> </w:t>
      </w:r>
      <w:r w:rsidRPr="009121E8">
        <w:rPr>
          <w:rFonts w:ascii="Times New Roman" w:hAnsi="Times New Roman"/>
          <w:sz w:val="24"/>
          <w:szCs w:val="24"/>
        </w:rPr>
        <w:t>73,</w:t>
      </w:r>
      <w:r w:rsidR="00956A59" w:rsidRPr="009121E8">
        <w:rPr>
          <w:rFonts w:ascii="Times New Roman" w:hAnsi="Times New Roman"/>
          <w:sz w:val="24"/>
          <w:szCs w:val="24"/>
        </w:rPr>
        <w:t xml:space="preserve"> </w:t>
      </w:r>
      <w:r w:rsidRPr="009121E8">
        <w:rPr>
          <w:rFonts w:ascii="Times New Roman" w:hAnsi="Times New Roman"/>
          <w:sz w:val="24"/>
          <w:szCs w:val="24"/>
        </w:rPr>
        <w:t>78,</w:t>
      </w:r>
      <w:r w:rsidR="00956A59" w:rsidRPr="009121E8">
        <w:rPr>
          <w:rFonts w:ascii="Times New Roman" w:hAnsi="Times New Roman"/>
          <w:sz w:val="24"/>
          <w:szCs w:val="24"/>
        </w:rPr>
        <w:t xml:space="preserve"> </w:t>
      </w:r>
      <w:r w:rsidRPr="009121E8">
        <w:rPr>
          <w:rFonts w:ascii="Times New Roman" w:hAnsi="Times New Roman"/>
          <w:sz w:val="24"/>
          <w:szCs w:val="24"/>
        </w:rPr>
        <w:t>80,</w:t>
      </w:r>
      <w:r w:rsidR="00956A59" w:rsidRPr="009121E8">
        <w:rPr>
          <w:rFonts w:ascii="Times New Roman" w:hAnsi="Times New Roman"/>
          <w:sz w:val="24"/>
          <w:szCs w:val="24"/>
        </w:rPr>
        <w:t xml:space="preserve"> </w:t>
      </w:r>
      <w:r w:rsidRPr="009121E8">
        <w:rPr>
          <w:rFonts w:ascii="Times New Roman" w:hAnsi="Times New Roman"/>
          <w:sz w:val="24"/>
          <w:szCs w:val="24"/>
        </w:rPr>
        <w:t>81,</w:t>
      </w:r>
      <w:r w:rsidR="00956A59" w:rsidRPr="009121E8">
        <w:rPr>
          <w:rFonts w:ascii="Times New Roman" w:hAnsi="Times New Roman"/>
          <w:sz w:val="24"/>
          <w:szCs w:val="24"/>
        </w:rPr>
        <w:t xml:space="preserve"> </w:t>
      </w:r>
      <w:r w:rsidRPr="009121E8">
        <w:rPr>
          <w:rFonts w:ascii="Times New Roman" w:hAnsi="Times New Roman"/>
          <w:sz w:val="24"/>
          <w:szCs w:val="24"/>
        </w:rPr>
        <w:t>86,</w:t>
      </w:r>
      <w:r w:rsidR="00956A59" w:rsidRPr="009121E8">
        <w:rPr>
          <w:rFonts w:ascii="Times New Roman" w:hAnsi="Times New Roman"/>
          <w:sz w:val="24"/>
          <w:szCs w:val="24"/>
        </w:rPr>
        <w:t xml:space="preserve"> </w:t>
      </w:r>
      <w:r w:rsidRPr="009121E8">
        <w:rPr>
          <w:rFonts w:ascii="Times New Roman" w:hAnsi="Times New Roman"/>
          <w:sz w:val="24"/>
          <w:szCs w:val="24"/>
        </w:rPr>
        <w:t>89,</w:t>
      </w:r>
      <w:r w:rsidR="00956A59" w:rsidRPr="009121E8">
        <w:rPr>
          <w:rFonts w:ascii="Times New Roman" w:hAnsi="Times New Roman"/>
          <w:sz w:val="24"/>
          <w:szCs w:val="24"/>
        </w:rPr>
        <w:t xml:space="preserve"> </w:t>
      </w:r>
      <w:r w:rsidRPr="009121E8">
        <w:rPr>
          <w:rFonts w:ascii="Times New Roman" w:hAnsi="Times New Roman"/>
          <w:sz w:val="24"/>
          <w:szCs w:val="24"/>
        </w:rPr>
        <w:t>90,</w:t>
      </w:r>
      <w:r w:rsidR="00956A59" w:rsidRPr="009121E8">
        <w:rPr>
          <w:rFonts w:ascii="Times New Roman" w:hAnsi="Times New Roman"/>
          <w:sz w:val="24"/>
          <w:szCs w:val="24"/>
        </w:rPr>
        <w:t xml:space="preserve"> </w:t>
      </w:r>
      <w:r w:rsidRPr="009121E8">
        <w:rPr>
          <w:rFonts w:ascii="Times New Roman" w:hAnsi="Times New Roman"/>
          <w:sz w:val="24"/>
          <w:szCs w:val="24"/>
        </w:rPr>
        <w:t xml:space="preserve">92), </w:t>
      </w:r>
    </w:p>
    <w:p w14:paraId="460EEFD0" w14:textId="77777777" w:rsidR="009D4E11" w:rsidRPr="009121E8" w:rsidRDefault="009D4E11" w:rsidP="00FB51FC">
      <w:pPr>
        <w:pStyle w:val="a3"/>
        <w:numPr>
          <w:ilvl w:val="0"/>
          <w:numId w:val="28"/>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внешние работы (ремонт ёмкости накопителя сточных вод) в 1 учреждении (детский сад «Радуга»),</w:t>
      </w:r>
    </w:p>
    <w:p w14:paraId="4612DB79" w14:textId="77777777" w:rsidR="009D4E11" w:rsidRPr="009121E8" w:rsidRDefault="009D4E11" w:rsidP="00FB51FC">
      <w:pPr>
        <w:pStyle w:val="a3"/>
        <w:numPr>
          <w:ilvl w:val="0"/>
          <w:numId w:val="28"/>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внутренние работы (ремонт ограждения лестничной клетки, ремонт теплосчетчика, замена светильников, ремонт санузлов, ремонт бассейна) в 9 учреждениях (детские сады №№ 11,</w:t>
      </w:r>
      <w:r w:rsidR="00956A59" w:rsidRPr="009121E8">
        <w:rPr>
          <w:rFonts w:ascii="Times New Roman" w:hAnsi="Times New Roman"/>
          <w:sz w:val="24"/>
          <w:szCs w:val="24"/>
        </w:rPr>
        <w:t xml:space="preserve"> </w:t>
      </w:r>
      <w:r w:rsidRPr="009121E8">
        <w:rPr>
          <w:rFonts w:ascii="Times New Roman" w:hAnsi="Times New Roman"/>
          <w:sz w:val="24"/>
          <w:szCs w:val="24"/>
        </w:rPr>
        <w:t>15</w:t>
      </w:r>
      <w:r w:rsidR="00956A59" w:rsidRPr="009121E8">
        <w:rPr>
          <w:rFonts w:ascii="Times New Roman" w:hAnsi="Times New Roman"/>
          <w:sz w:val="24"/>
          <w:szCs w:val="24"/>
        </w:rPr>
        <w:t xml:space="preserve">, </w:t>
      </w:r>
      <w:r w:rsidRPr="009121E8">
        <w:rPr>
          <w:rFonts w:ascii="Times New Roman" w:hAnsi="Times New Roman"/>
          <w:sz w:val="24"/>
          <w:szCs w:val="24"/>
        </w:rPr>
        <w:t>17,</w:t>
      </w:r>
      <w:r w:rsidR="00956A59" w:rsidRPr="009121E8">
        <w:rPr>
          <w:rFonts w:ascii="Times New Roman" w:hAnsi="Times New Roman"/>
          <w:sz w:val="24"/>
          <w:szCs w:val="24"/>
        </w:rPr>
        <w:t xml:space="preserve"> </w:t>
      </w:r>
      <w:r w:rsidRPr="009121E8">
        <w:rPr>
          <w:rFonts w:ascii="Times New Roman" w:hAnsi="Times New Roman"/>
          <w:sz w:val="24"/>
          <w:szCs w:val="24"/>
        </w:rPr>
        <w:t>49,</w:t>
      </w:r>
      <w:r w:rsidR="00956A59" w:rsidRPr="009121E8">
        <w:rPr>
          <w:rFonts w:ascii="Times New Roman" w:hAnsi="Times New Roman"/>
          <w:sz w:val="24"/>
          <w:szCs w:val="24"/>
        </w:rPr>
        <w:t xml:space="preserve"> </w:t>
      </w:r>
      <w:r w:rsidRPr="009121E8">
        <w:rPr>
          <w:rFonts w:ascii="Times New Roman" w:hAnsi="Times New Roman"/>
          <w:sz w:val="24"/>
          <w:szCs w:val="24"/>
        </w:rPr>
        <w:t>66,</w:t>
      </w:r>
      <w:r w:rsidR="00956A59" w:rsidRPr="009121E8">
        <w:rPr>
          <w:rFonts w:ascii="Times New Roman" w:hAnsi="Times New Roman"/>
          <w:sz w:val="24"/>
          <w:szCs w:val="24"/>
        </w:rPr>
        <w:t xml:space="preserve"> </w:t>
      </w:r>
      <w:r w:rsidRPr="009121E8">
        <w:rPr>
          <w:rFonts w:ascii="Times New Roman" w:hAnsi="Times New Roman"/>
          <w:sz w:val="24"/>
          <w:szCs w:val="24"/>
        </w:rPr>
        <w:t>77,</w:t>
      </w:r>
      <w:r w:rsidR="00956A59" w:rsidRPr="009121E8">
        <w:rPr>
          <w:rFonts w:ascii="Times New Roman" w:hAnsi="Times New Roman"/>
          <w:sz w:val="24"/>
          <w:szCs w:val="24"/>
        </w:rPr>
        <w:t xml:space="preserve"> </w:t>
      </w:r>
      <w:r w:rsidRPr="009121E8">
        <w:rPr>
          <w:rFonts w:ascii="Times New Roman" w:hAnsi="Times New Roman"/>
          <w:sz w:val="24"/>
          <w:szCs w:val="24"/>
        </w:rPr>
        <w:t>89,</w:t>
      </w:r>
      <w:r w:rsidR="00956A59" w:rsidRPr="009121E8">
        <w:rPr>
          <w:rFonts w:ascii="Times New Roman" w:hAnsi="Times New Roman"/>
          <w:sz w:val="24"/>
          <w:szCs w:val="24"/>
        </w:rPr>
        <w:t xml:space="preserve"> </w:t>
      </w:r>
      <w:r w:rsidRPr="009121E8">
        <w:rPr>
          <w:rFonts w:ascii="Times New Roman" w:hAnsi="Times New Roman"/>
          <w:sz w:val="24"/>
          <w:szCs w:val="24"/>
        </w:rPr>
        <w:t>92, структурное подразделение школы № 7),</w:t>
      </w:r>
    </w:p>
    <w:p w14:paraId="5C7A93C9" w14:textId="77777777" w:rsidR="009D4E11" w:rsidRPr="009121E8" w:rsidRDefault="009D4E11" w:rsidP="00FB51FC">
      <w:pPr>
        <w:pStyle w:val="a3"/>
        <w:numPr>
          <w:ilvl w:val="0"/>
          <w:numId w:val="28"/>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ремонт охранной сигнализации и системы видеонаблюдения, АПС, монтаж и наладка СОУЭ, (детские сады №№ 24,</w:t>
      </w:r>
      <w:r w:rsidR="00956A59" w:rsidRPr="009121E8">
        <w:rPr>
          <w:rFonts w:ascii="Times New Roman" w:hAnsi="Times New Roman"/>
          <w:sz w:val="24"/>
          <w:szCs w:val="24"/>
        </w:rPr>
        <w:t xml:space="preserve"> </w:t>
      </w:r>
      <w:r w:rsidRPr="009121E8">
        <w:rPr>
          <w:rFonts w:ascii="Times New Roman" w:hAnsi="Times New Roman"/>
          <w:sz w:val="24"/>
          <w:szCs w:val="24"/>
        </w:rPr>
        <w:t>44,</w:t>
      </w:r>
      <w:r w:rsidR="00956A59" w:rsidRPr="009121E8">
        <w:rPr>
          <w:rFonts w:ascii="Times New Roman" w:hAnsi="Times New Roman"/>
          <w:sz w:val="24"/>
          <w:szCs w:val="24"/>
        </w:rPr>
        <w:t xml:space="preserve"> </w:t>
      </w:r>
      <w:r w:rsidRPr="009121E8">
        <w:rPr>
          <w:rFonts w:ascii="Times New Roman" w:hAnsi="Times New Roman"/>
          <w:sz w:val="24"/>
          <w:szCs w:val="24"/>
        </w:rPr>
        <w:t>80,</w:t>
      </w:r>
      <w:r w:rsidR="00956A59" w:rsidRPr="009121E8">
        <w:rPr>
          <w:rFonts w:ascii="Times New Roman" w:hAnsi="Times New Roman"/>
          <w:sz w:val="24"/>
          <w:szCs w:val="24"/>
        </w:rPr>
        <w:t xml:space="preserve"> </w:t>
      </w:r>
      <w:r w:rsidRPr="009121E8">
        <w:rPr>
          <w:rFonts w:ascii="Times New Roman" w:hAnsi="Times New Roman"/>
          <w:sz w:val="24"/>
          <w:szCs w:val="24"/>
        </w:rPr>
        <w:t>81,</w:t>
      </w:r>
      <w:r w:rsidR="00956A59" w:rsidRPr="009121E8">
        <w:rPr>
          <w:rFonts w:ascii="Times New Roman" w:hAnsi="Times New Roman"/>
          <w:sz w:val="24"/>
          <w:szCs w:val="24"/>
        </w:rPr>
        <w:t xml:space="preserve"> </w:t>
      </w:r>
      <w:r w:rsidRPr="009121E8">
        <w:rPr>
          <w:rFonts w:ascii="Times New Roman" w:hAnsi="Times New Roman"/>
          <w:sz w:val="24"/>
          <w:szCs w:val="24"/>
        </w:rPr>
        <w:t>88,</w:t>
      </w:r>
      <w:r w:rsidR="00956A59" w:rsidRPr="009121E8">
        <w:rPr>
          <w:rFonts w:ascii="Times New Roman" w:hAnsi="Times New Roman"/>
          <w:sz w:val="24"/>
          <w:szCs w:val="24"/>
        </w:rPr>
        <w:t xml:space="preserve"> </w:t>
      </w:r>
      <w:r w:rsidRPr="009121E8">
        <w:rPr>
          <w:rFonts w:ascii="Times New Roman" w:hAnsi="Times New Roman"/>
          <w:sz w:val="24"/>
          <w:szCs w:val="24"/>
        </w:rPr>
        <w:t>92, структурное подразделение школы № 7),</w:t>
      </w:r>
    </w:p>
    <w:p w14:paraId="65847643" w14:textId="77777777" w:rsidR="009D4E11" w:rsidRPr="009121E8" w:rsidRDefault="009D4E11" w:rsidP="00FB51FC">
      <w:pPr>
        <w:pStyle w:val="a3"/>
        <w:numPr>
          <w:ilvl w:val="0"/>
          <w:numId w:val="28"/>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обследование конструкций зданий, разработана проектной документации в                         4 учреждениях (детские сады №№ 24,</w:t>
      </w:r>
      <w:r w:rsidR="00956A59" w:rsidRPr="009121E8">
        <w:rPr>
          <w:rFonts w:ascii="Times New Roman" w:hAnsi="Times New Roman"/>
          <w:sz w:val="24"/>
          <w:szCs w:val="24"/>
        </w:rPr>
        <w:t xml:space="preserve"> </w:t>
      </w:r>
      <w:r w:rsidRPr="009121E8">
        <w:rPr>
          <w:rFonts w:ascii="Times New Roman" w:hAnsi="Times New Roman"/>
          <w:sz w:val="24"/>
          <w:szCs w:val="24"/>
        </w:rPr>
        <w:t>58,</w:t>
      </w:r>
      <w:r w:rsidR="00956A59" w:rsidRPr="009121E8">
        <w:rPr>
          <w:rFonts w:ascii="Times New Roman" w:hAnsi="Times New Roman"/>
          <w:sz w:val="24"/>
          <w:szCs w:val="24"/>
        </w:rPr>
        <w:t xml:space="preserve"> </w:t>
      </w:r>
      <w:r w:rsidRPr="009121E8">
        <w:rPr>
          <w:rFonts w:ascii="Times New Roman" w:hAnsi="Times New Roman"/>
          <w:sz w:val="24"/>
          <w:szCs w:val="24"/>
        </w:rPr>
        <w:t xml:space="preserve">67, структурное подразделение школы </w:t>
      </w:r>
      <w:r w:rsidR="00956A59" w:rsidRPr="009121E8">
        <w:rPr>
          <w:rFonts w:ascii="Times New Roman" w:hAnsi="Times New Roman"/>
          <w:sz w:val="24"/>
          <w:szCs w:val="24"/>
        </w:rPr>
        <w:t xml:space="preserve">          </w:t>
      </w:r>
      <w:r w:rsidRPr="009121E8">
        <w:rPr>
          <w:rFonts w:ascii="Times New Roman" w:hAnsi="Times New Roman"/>
          <w:sz w:val="24"/>
          <w:szCs w:val="24"/>
        </w:rPr>
        <w:t xml:space="preserve">№ 22). </w:t>
      </w:r>
    </w:p>
    <w:p w14:paraId="25B9C5ED" w14:textId="77777777" w:rsidR="00956A59" w:rsidRPr="009121E8" w:rsidRDefault="00956A59" w:rsidP="009D4E11">
      <w:pPr>
        <w:autoSpaceDE w:val="0"/>
        <w:autoSpaceDN w:val="0"/>
        <w:adjustRightInd w:val="0"/>
        <w:spacing w:after="0" w:line="240" w:lineRule="auto"/>
        <w:jc w:val="both"/>
        <w:rPr>
          <w:rFonts w:ascii="Times New Roman" w:hAnsi="Times New Roman"/>
          <w:sz w:val="24"/>
          <w:szCs w:val="24"/>
        </w:rPr>
      </w:pPr>
    </w:p>
    <w:p w14:paraId="62EAE9EA" w14:textId="77777777" w:rsidR="009D4E11" w:rsidRPr="009121E8" w:rsidRDefault="009D4E11" w:rsidP="009D4E11">
      <w:pPr>
        <w:autoSpaceDE w:val="0"/>
        <w:autoSpaceDN w:val="0"/>
        <w:adjustRightInd w:val="0"/>
        <w:spacing w:after="0" w:line="240" w:lineRule="auto"/>
        <w:jc w:val="both"/>
        <w:rPr>
          <w:rFonts w:ascii="Times New Roman" w:hAnsi="Times New Roman"/>
          <w:sz w:val="24"/>
          <w:szCs w:val="24"/>
        </w:rPr>
      </w:pPr>
      <w:r w:rsidRPr="009121E8">
        <w:rPr>
          <w:rFonts w:ascii="Times New Roman" w:hAnsi="Times New Roman"/>
          <w:sz w:val="24"/>
          <w:szCs w:val="24"/>
        </w:rPr>
        <w:t>В общеобразовательных учреждениях выполнены:</w:t>
      </w:r>
    </w:p>
    <w:p w14:paraId="691CA786"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t>ремонт кровли зданий в школах №№ 4,</w:t>
      </w:r>
      <w:r w:rsidR="00956A59" w:rsidRPr="009121E8">
        <w:rPr>
          <w:rFonts w:ascii="Times New Roman" w:hAnsi="Times New Roman"/>
          <w:sz w:val="24"/>
          <w:szCs w:val="24"/>
        </w:rPr>
        <w:t xml:space="preserve"> </w:t>
      </w:r>
      <w:r w:rsidRPr="009121E8">
        <w:rPr>
          <w:rFonts w:ascii="Times New Roman" w:hAnsi="Times New Roman"/>
          <w:sz w:val="24"/>
          <w:szCs w:val="24"/>
        </w:rPr>
        <w:t>7,</w:t>
      </w:r>
      <w:r w:rsidR="00956A59" w:rsidRPr="009121E8">
        <w:rPr>
          <w:rFonts w:ascii="Times New Roman" w:hAnsi="Times New Roman"/>
          <w:sz w:val="24"/>
          <w:szCs w:val="24"/>
        </w:rPr>
        <w:t xml:space="preserve"> </w:t>
      </w:r>
      <w:r w:rsidRPr="009121E8">
        <w:rPr>
          <w:rFonts w:ascii="Times New Roman" w:hAnsi="Times New Roman"/>
          <w:sz w:val="24"/>
          <w:szCs w:val="24"/>
        </w:rPr>
        <w:t>16,</w:t>
      </w:r>
      <w:r w:rsidR="00956A59" w:rsidRPr="009121E8">
        <w:rPr>
          <w:rFonts w:ascii="Times New Roman" w:hAnsi="Times New Roman"/>
          <w:sz w:val="24"/>
          <w:szCs w:val="24"/>
        </w:rPr>
        <w:t xml:space="preserve"> </w:t>
      </w:r>
      <w:r w:rsidRPr="009121E8">
        <w:rPr>
          <w:rFonts w:ascii="Times New Roman" w:hAnsi="Times New Roman"/>
          <w:sz w:val="24"/>
          <w:szCs w:val="24"/>
        </w:rPr>
        <w:t>22,</w:t>
      </w:r>
      <w:r w:rsidR="00956A59" w:rsidRPr="009121E8">
        <w:rPr>
          <w:rFonts w:ascii="Times New Roman" w:hAnsi="Times New Roman"/>
          <w:sz w:val="24"/>
          <w:szCs w:val="24"/>
        </w:rPr>
        <w:t xml:space="preserve"> </w:t>
      </w:r>
      <w:r w:rsidRPr="009121E8">
        <w:rPr>
          <w:rFonts w:ascii="Times New Roman" w:hAnsi="Times New Roman"/>
          <w:sz w:val="24"/>
          <w:szCs w:val="24"/>
        </w:rPr>
        <w:t xml:space="preserve">ВСШ, </w:t>
      </w:r>
    </w:p>
    <w:p w14:paraId="0B53A0A4"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t>ремонт спортивных залов в школах №№ 3,</w:t>
      </w:r>
      <w:r w:rsidR="00956A59" w:rsidRPr="009121E8">
        <w:rPr>
          <w:rFonts w:ascii="Times New Roman" w:hAnsi="Times New Roman"/>
          <w:sz w:val="24"/>
          <w:szCs w:val="24"/>
        </w:rPr>
        <w:t xml:space="preserve"> </w:t>
      </w:r>
      <w:r w:rsidRPr="009121E8">
        <w:rPr>
          <w:rFonts w:ascii="Times New Roman" w:hAnsi="Times New Roman"/>
          <w:sz w:val="24"/>
          <w:szCs w:val="24"/>
        </w:rPr>
        <w:t>5,</w:t>
      </w:r>
      <w:r w:rsidR="00956A59" w:rsidRPr="009121E8">
        <w:rPr>
          <w:rFonts w:ascii="Times New Roman" w:hAnsi="Times New Roman"/>
          <w:sz w:val="24"/>
          <w:szCs w:val="24"/>
        </w:rPr>
        <w:t xml:space="preserve"> </w:t>
      </w:r>
      <w:r w:rsidRPr="009121E8">
        <w:rPr>
          <w:rFonts w:ascii="Times New Roman" w:hAnsi="Times New Roman"/>
          <w:sz w:val="24"/>
          <w:szCs w:val="24"/>
        </w:rPr>
        <w:t>8,</w:t>
      </w:r>
      <w:r w:rsidR="00956A59" w:rsidRPr="009121E8">
        <w:rPr>
          <w:rFonts w:ascii="Times New Roman" w:hAnsi="Times New Roman"/>
          <w:sz w:val="24"/>
          <w:szCs w:val="24"/>
        </w:rPr>
        <w:t xml:space="preserve"> </w:t>
      </w:r>
      <w:r w:rsidRPr="009121E8">
        <w:rPr>
          <w:rFonts w:ascii="Times New Roman" w:hAnsi="Times New Roman"/>
          <w:sz w:val="24"/>
          <w:szCs w:val="24"/>
        </w:rPr>
        <w:t>12,</w:t>
      </w:r>
      <w:r w:rsidR="00956A59" w:rsidRPr="009121E8">
        <w:rPr>
          <w:rFonts w:ascii="Times New Roman" w:hAnsi="Times New Roman"/>
          <w:sz w:val="24"/>
          <w:szCs w:val="24"/>
        </w:rPr>
        <w:t xml:space="preserve"> </w:t>
      </w:r>
      <w:r w:rsidRPr="009121E8">
        <w:rPr>
          <w:rFonts w:ascii="Times New Roman" w:hAnsi="Times New Roman"/>
          <w:sz w:val="24"/>
          <w:szCs w:val="24"/>
        </w:rPr>
        <w:t>22,</w:t>
      </w:r>
      <w:r w:rsidR="00956A59" w:rsidRPr="009121E8">
        <w:rPr>
          <w:rFonts w:ascii="Times New Roman" w:hAnsi="Times New Roman"/>
          <w:sz w:val="24"/>
          <w:szCs w:val="24"/>
        </w:rPr>
        <w:t xml:space="preserve"> </w:t>
      </w:r>
      <w:r w:rsidRPr="009121E8">
        <w:rPr>
          <w:rFonts w:ascii="Times New Roman" w:hAnsi="Times New Roman"/>
          <w:sz w:val="24"/>
          <w:szCs w:val="24"/>
        </w:rPr>
        <w:t xml:space="preserve">30, </w:t>
      </w:r>
    </w:p>
    <w:p w14:paraId="224668B4"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t xml:space="preserve">замена оконных блоков школа № 1, </w:t>
      </w:r>
    </w:p>
    <w:p w14:paraId="022B92EB"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t xml:space="preserve">ремонт асфальтового покрытия в школе № 8, </w:t>
      </w:r>
    </w:p>
    <w:p w14:paraId="5CAFE676"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t>внешние работы (демонтаж хозяйственных построек</w:t>
      </w:r>
      <w:r w:rsidR="00956A59" w:rsidRPr="009121E8">
        <w:rPr>
          <w:rFonts w:ascii="Times New Roman" w:hAnsi="Times New Roman"/>
          <w:sz w:val="24"/>
          <w:szCs w:val="24"/>
        </w:rPr>
        <w:t xml:space="preserve">, </w:t>
      </w:r>
      <w:r w:rsidRPr="009121E8">
        <w:rPr>
          <w:rFonts w:ascii="Times New Roman" w:hAnsi="Times New Roman"/>
          <w:sz w:val="24"/>
          <w:szCs w:val="24"/>
        </w:rPr>
        <w:t xml:space="preserve">устройство </w:t>
      </w:r>
      <w:r w:rsidR="00956A59" w:rsidRPr="009121E8">
        <w:rPr>
          <w:rFonts w:ascii="Times New Roman" w:hAnsi="Times New Roman"/>
          <w:sz w:val="24"/>
          <w:szCs w:val="24"/>
        </w:rPr>
        <w:t>и</w:t>
      </w:r>
      <w:r w:rsidRPr="009121E8">
        <w:rPr>
          <w:rFonts w:ascii="Times New Roman" w:hAnsi="Times New Roman"/>
          <w:sz w:val="24"/>
          <w:szCs w:val="24"/>
        </w:rPr>
        <w:t xml:space="preserve"> ремонт крылец, ремонт стадиона, ремонт температурных швов, ремонт канализационного колодца, планировка территории и вынос осей, ремонт ограждения на кровле, ремонт стен, ремонт водостока крыши, рем</w:t>
      </w:r>
      <w:r w:rsidR="00956A59" w:rsidRPr="009121E8">
        <w:rPr>
          <w:rFonts w:ascii="Times New Roman" w:hAnsi="Times New Roman"/>
          <w:sz w:val="24"/>
          <w:szCs w:val="24"/>
        </w:rPr>
        <w:t xml:space="preserve">онт противопожарной лестницы, </w:t>
      </w:r>
      <w:r w:rsidRPr="009121E8">
        <w:rPr>
          <w:rFonts w:ascii="Times New Roman" w:hAnsi="Times New Roman"/>
          <w:sz w:val="24"/>
          <w:szCs w:val="24"/>
        </w:rPr>
        <w:t>отмостки) в 8 учреждениях (школы №№ 1,</w:t>
      </w:r>
      <w:r w:rsidR="00956A59" w:rsidRPr="009121E8">
        <w:rPr>
          <w:rFonts w:ascii="Times New Roman" w:hAnsi="Times New Roman"/>
          <w:sz w:val="24"/>
          <w:szCs w:val="24"/>
        </w:rPr>
        <w:t xml:space="preserve"> </w:t>
      </w:r>
      <w:r w:rsidRPr="009121E8">
        <w:rPr>
          <w:rFonts w:ascii="Times New Roman" w:hAnsi="Times New Roman"/>
          <w:sz w:val="24"/>
          <w:szCs w:val="24"/>
        </w:rPr>
        <w:t>3,</w:t>
      </w:r>
      <w:r w:rsidR="00956A59" w:rsidRPr="009121E8">
        <w:rPr>
          <w:rFonts w:ascii="Times New Roman" w:hAnsi="Times New Roman"/>
          <w:sz w:val="24"/>
          <w:szCs w:val="24"/>
        </w:rPr>
        <w:t xml:space="preserve"> </w:t>
      </w:r>
      <w:r w:rsidRPr="009121E8">
        <w:rPr>
          <w:rFonts w:ascii="Times New Roman" w:hAnsi="Times New Roman"/>
          <w:sz w:val="24"/>
          <w:szCs w:val="24"/>
        </w:rPr>
        <w:t>5,</w:t>
      </w:r>
      <w:r w:rsidR="00956A59" w:rsidRPr="009121E8">
        <w:rPr>
          <w:rFonts w:ascii="Times New Roman" w:hAnsi="Times New Roman"/>
          <w:sz w:val="24"/>
          <w:szCs w:val="24"/>
        </w:rPr>
        <w:t xml:space="preserve"> </w:t>
      </w:r>
      <w:r w:rsidRPr="009121E8">
        <w:rPr>
          <w:rFonts w:ascii="Times New Roman" w:hAnsi="Times New Roman"/>
          <w:sz w:val="24"/>
          <w:szCs w:val="24"/>
        </w:rPr>
        <w:t>8,</w:t>
      </w:r>
      <w:r w:rsidR="00956A59" w:rsidRPr="009121E8">
        <w:rPr>
          <w:rFonts w:ascii="Times New Roman" w:hAnsi="Times New Roman"/>
          <w:sz w:val="24"/>
          <w:szCs w:val="24"/>
        </w:rPr>
        <w:t xml:space="preserve"> </w:t>
      </w:r>
      <w:r w:rsidRPr="009121E8">
        <w:rPr>
          <w:rFonts w:ascii="Times New Roman" w:hAnsi="Times New Roman"/>
          <w:sz w:val="24"/>
          <w:szCs w:val="24"/>
        </w:rPr>
        <w:t>12,</w:t>
      </w:r>
      <w:r w:rsidR="00956A59" w:rsidRPr="009121E8">
        <w:rPr>
          <w:rFonts w:ascii="Times New Roman" w:hAnsi="Times New Roman"/>
          <w:sz w:val="24"/>
          <w:szCs w:val="24"/>
        </w:rPr>
        <w:t xml:space="preserve"> </w:t>
      </w:r>
      <w:r w:rsidRPr="009121E8">
        <w:rPr>
          <w:rFonts w:ascii="Times New Roman" w:hAnsi="Times New Roman"/>
          <w:sz w:val="24"/>
          <w:szCs w:val="24"/>
        </w:rPr>
        <w:t>22,</w:t>
      </w:r>
      <w:r w:rsidR="00956A59" w:rsidRPr="009121E8">
        <w:rPr>
          <w:rFonts w:ascii="Times New Roman" w:hAnsi="Times New Roman"/>
          <w:sz w:val="24"/>
          <w:szCs w:val="24"/>
        </w:rPr>
        <w:t xml:space="preserve"> </w:t>
      </w:r>
      <w:r w:rsidRPr="009121E8">
        <w:rPr>
          <w:rFonts w:ascii="Times New Roman" w:hAnsi="Times New Roman"/>
          <w:sz w:val="24"/>
          <w:szCs w:val="24"/>
        </w:rPr>
        <w:t>24,</w:t>
      </w:r>
      <w:r w:rsidR="00956A59" w:rsidRPr="009121E8">
        <w:rPr>
          <w:rFonts w:ascii="Times New Roman" w:hAnsi="Times New Roman"/>
          <w:sz w:val="24"/>
          <w:szCs w:val="24"/>
        </w:rPr>
        <w:t xml:space="preserve"> </w:t>
      </w:r>
      <w:r w:rsidRPr="009121E8">
        <w:rPr>
          <w:rFonts w:ascii="Times New Roman" w:hAnsi="Times New Roman"/>
          <w:sz w:val="24"/>
          <w:szCs w:val="24"/>
        </w:rPr>
        <w:t xml:space="preserve">28), </w:t>
      </w:r>
    </w:p>
    <w:p w14:paraId="63291356"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lastRenderedPageBreak/>
        <w:t>внутренние работы (ремонт раздевалок, туалетов</w:t>
      </w:r>
      <w:r w:rsidR="00956A59" w:rsidRPr="009121E8">
        <w:rPr>
          <w:rFonts w:ascii="Times New Roman" w:hAnsi="Times New Roman"/>
          <w:sz w:val="24"/>
          <w:szCs w:val="24"/>
        </w:rPr>
        <w:t xml:space="preserve">, </w:t>
      </w:r>
      <w:r w:rsidRPr="009121E8">
        <w:rPr>
          <w:rFonts w:ascii="Times New Roman" w:hAnsi="Times New Roman"/>
          <w:sz w:val="24"/>
          <w:szCs w:val="24"/>
        </w:rPr>
        <w:t>пищеблоков, подсобных помещений, электромонтажные работы, ремонт полов, установка запорной арматуры на стояках отопления, ремонт канализации, установка противопожарных дверей, ремонт штукатурки внутренних стен, замена баскетбольных щитов, монтаж и наладка охранной сигнализации) в 14 учреждениях (школы №№ 1,</w:t>
      </w:r>
      <w:r w:rsidR="00956A59" w:rsidRPr="009121E8">
        <w:rPr>
          <w:rFonts w:ascii="Times New Roman" w:hAnsi="Times New Roman"/>
          <w:sz w:val="24"/>
          <w:szCs w:val="24"/>
        </w:rPr>
        <w:t xml:space="preserve"> </w:t>
      </w:r>
      <w:r w:rsidRPr="009121E8">
        <w:rPr>
          <w:rFonts w:ascii="Times New Roman" w:hAnsi="Times New Roman"/>
          <w:sz w:val="24"/>
          <w:szCs w:val="24"/>
        </w:rPr>
        <w:t>2,</w:t>
      </w:r>
      <w:r w:rsidR="00956A59" w:rsidRPr="009121E8">
        <w:rPr>
          <w:rFonts w:ascii="Times New Roman" w:hAnsi="Times New Roman"/>
          <w:sz w:val="24"/>
          <w:szCs w:val="24"/>
        </w:rPr>
        <w:t xml:space="preserve"> </w:t>
      </w:r>
      <w:r w:rsidRPr="009121E8">
        <w:rPr>
          <w:rFonts w:ascii="Times New Roman" w:hAnsi="Times New Roman"/>
          <w:sz w:val="24"/>
          <w:szCs w:val="24"/>
        </w:rPr>
        <w:t>4,</w:t>
      </w:r>
      <w:r w:rsidR="00956A59" w:rsidRPr="009121E8">
        <w:rPr>
          <w:rFonts w:ascii="Times New Roman" w:hAnsi="Times New Roman"/>
          <w:sz w:val="24"/>
          <w:szCs w:val="24"/>
        </w:rPr>
        <w:t xml:space="preserve"> </w:t>
      </w:r>
      <w:r w:rsidRPr="009121E8">
        <w:rPr>
          <w:rFonts w:ascii="Times New Roman" w:hAnsi="Times New Roman"/>
          <w:sz w:val="24"/>
          <w:szCs w:val="24"/>
        </w:rPr>
        <w:t>5,</w:t>
      </w:r>
      <w:r w:rsidR="00956A59" w:rsidRPr="009121E8">
        <w:rPr>
          <w:rFonts w:ascii="Times New Roman" w:hAnsi="Times New Roman"/>
          <w:sz w:val="24"/>
          <w:szCs w:val="24"/>
        </w:rPr>
        <w:t xml:space="preserve"> </w:t>
      </w:r>
      <w:r w:rsidRPr="009121E8">
        <w:rPr>
          <w:rFonts w:ascii="Times New Roman" w:hAnsi="Times New Roman"/>
          <w:sz w:val="24"/>
          <w:szCs w:val="24"/>
        </w:rPr>
        <w:t>7,</w:t>
      </w:r>
      <w:r w:rsidR="00956A59" w:rsidRPr="009121E8">
        <w:rPr>
          <w:rFonts w:ascii="Times New Roman" w:hAnsi="Times New Roman"/>
          <w:sz w:val="24"/>
          <w:szCs w:val="24"/>
        </w:rPr>
        <w:t xml:space="preserve"> </w:t>
      </w:r>
      <w:r w:rsidRPr="009121E8">
        <w:rPr>
          <w:rFonts w:ascii="Times New Roman" w:hAnsi="Times New Roman"/>
          <w:sz w:val="24"/>
          <w:szCs w:val="24"/>
        </w:rPr>
        <w:t>8,</w:t>
      </w:r>
      <w:r w:rsidR="00956A59" w:rsidRPr="009121E8">
        <w:rPr>
          <w:rFonts w:ascii="Times New Roman" w:hAnsi="Times New Roman"/>
          <w:sz w:val="24"/>
          <w:szCs w:val="24"/>
        </w:rPr>
        <w:t xml:space="preserve"> </w:t>
      </w:r>
      <w:r w:rsidRPr="009121E8">
        <w:rPr>
          <w:rFonts w:ascii="Times New Roman" w:hAnsi="Times New Roman"/>
          <w:sz w:val="24"/>
          <w:szCs w:val="24"/>
        </w:rPr>
        <w:t>гимназия № 9,</w:t>
      </w:r>
      <w:r w:rsidR="00956A59" w:rsidRPr="009121E8">
        <w:rPr>
          <w:rFonts w:ascii="Times New Roman" w:hAnsi="Times New Roman"/>
          <w:sz w:val="24"/>
          <w:szCs w:val="24"/>
        </w:rPr>
        <w:t xml:space="preserve"> </w:t>
      </w:r>
      <w:r w:rsidRPr="009121E8">
        <w:rPr>
          <w:rFonts w:ascii="Times New Roman" w:hAnsi="Times New Roman"/>
          <w:sz w:val="24"/>
          <w:szCs w:val="24"/>
        </w:rPr>
        <w:t>11,</w:t>
      </w:r>
      <w:r w:rsidR="00956A59" w:rsidRPr="009121E8">
        <w:rPr>
          <w:rFonts w:ascii="Times New Roman" w:hAnsi="Times New Roman"/>
          <w:sz w:val="24"/>
          <w:szCs w:val="24"/>
        </w:rPr>
        <w:t xml:space="preserve"> </w:t>
      </w:r>
      <w:r w:rsidRPr="009121E8">
        <w:rPr>
          <w:rFonts w:ascii="Times New Roman" w:hAnsi="Times New Roman"/>
          <w:sz w:val="24"/>
          <w:szCs w:val="24"/>
        </w:rPr>
        <w:t>12,</w:t>
      </w:r>
      <w:r w:rsidR="00956A59" w:rsidRPr="009121E8">
        <w:rPr>
          <w:rFonts w:ascii="Times New Roman" w:hAnsi="Times New Roman"/>
          <w:sz w:val="24"/>
          <w:szCs w:val="24"/>
        </w:rPr>
        <w:t xml:space="preserve"> </w:t>
      </w:r>
      <w:r w:rsidRPr="009121E8">
        <w:rPr>
          <w:rFonts w:ascii="Times New Roman" w:hAnsi="Times New Roman"/>
          <w:sz w:val="24"/>
          <w:szCs w:val="24"/>
        </w:rPr>
        <w:t>14,</w:t>
      </w:r>
      <w:r w:rsidR="00956A59" w:rsidRPr="009121E8">
        <w:rPr>
          <w:rFonts w:ascii="Times New Roman" w:hAnsi="Times New Roman"/>
          <w:sz w:val="24"/>
          <w:szCs w:val="24"/>
        </w:rPr>
        <w:t xml:space="preserve"> </w:t>
      </w:r>
      <w:r w:rsidRPr="009121E8">
        <w:rPr>
          <w:rFonts w:ascii="Times New Roman" w:hAnsi="Times New Roman"/>
          <w:sz w:val="24"/>
          <w:szCs w:val="24"/>
        </w:rPr>
        <w:t>17,</w:t>
      </w:r>
      <w:r w:rsidR="00956A59" w:rsidRPr="009121E8">
        <w:rPr>
          <w:rFonts w:ascii="Times New Roman" w:hAnsi="Times New Roman"/>
          <w:sz w:val="24"/>
          <w:szCs w:val="24"/>
        </w:rPr>
        <w:t xml:space="preserve"> </w:t>
      </w:r>
      <w:r w:rsidRPr="009121E8">
        <w:rPr>
          <w:rFonts w:ascii="Times New Roman" w:hAnsi="Times New Roman"/>
          <w:sz w:val="24"/>
          <w:szCs w:val="24"/>
        </w:rPr>
        <w:t>28,</w:t>
      </w:r>
      <w:r w:rsidR="00956A59" w:rsidRPr="009121E8">
        <w:rPr>
          <w:rFonts w:ascii="Times New Roman" w:hAnsi="Times New Roman"/>
          <w:sz w:val="24"/>
          <w:szCs w:val="24"/>
        </w:rPr>
        <w:t xml:space="preserve"> </w:t>
      </w:r>
      <w:r w:rsidRPr="009121E8">
        <w:rPr>
          <w:rFonts w:ascii="Times New Roman" w:hAnsi="Times New Roman"/>
          <w:sz w:val="24"/>
          <w:szCs w:val="24"/>
        </w:rPr>
        <w:t>30,</w:t>
      </w:r>
      <w:r w:rsidR="00956A59" w:rsidRPr="009121E8">
        <w:rPr>
          <w:rFonts w:ascii="Times New Roman" w:hAnsi="Times New Roman"/>
          <w:sz w:val="24"/>
          <w:szCs w:val="24"/>
        </w:rPr>
        <w:t xml:space="preserve"> </w:t>
      </w:r>
      <w:r w:rsidRPr="009121E8">
        <w:rPr>
          <w:rFonts w:ascii="Times New Roman" w:hAnsi="Times New Roman"/>
          <w:sz w:val="24"/>
          <w:szCs w:val="24"/>
        </w:rPr>
        <w:t xml:space="preserve">ВСШ), </w:t>
      </w:r>
    </w:p>
    <w:p w14:paraId="39D7AC40"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t>обследования конструкций зданий, разработ</w:t>
      </w:r>
      <w:r w:rsidR="00956A59" w:rsidRPr="009121E8">
        <w:rPr>
          <w:rFonts w:ascii="Times New Roman" w:hAnsi="Times New Roman"/>
          <w:sz w:val="24"/>
          <w:szCs w:val="24"/>
        </w:rPr>
        <w:t>ка</w:t>
      </w:r>
      <w:r w:rsidRPr="009121E8">
        <w:rPr>
          <w:rFonts w:ascii="Times New Roman" w:hAnsi="Times New Roman"/>
          <w:sz w:val="24"/>
          <w:szCs w:val="24"/>
        </w:rPr>
        <w:t xml:space="preserve"> проектн</w:t>
      </w:r>
      <w:r w:rsidR="00956A59" w:rsidRPr="009121E8">
        <w:rPr>
          <w:rFonts w:ascii="Times New Roman" w:hAnsi="Times New Roman"/>
          <w:sz w:val="24"/>
          <w:szCs w:val="24"/>
        </w:rPr>
        <w:t>ой</w:t>
      </w:r>
      <w:r w:rsidRPr="009121E8">
        <w:rPr>
          <w:rFonts w:ascii="Times New Roman" w:hAnsi="Times New Roman"/>
          <w:sz w:val="24"/>
          <w:szCs w:val="24"/>
        </w:rPr>
        <w:t xml:space="preserve"> документация в                           5 учреждениях (школы №</w:t>
      </w:r>
      <w:proofErr w:type="gramStart"/>
      <w:r w:rsidRPr="009121E8">
        <w:rPr>
          <w:rFonts w:ascii="Times New Roman" w:hAnsi="Times New Roman"/>
          <w:sz w:val="24"/>
          <w:szCs w:val="24"/>
        </w:rPr>
        <w:t>№  3</w:t>
      </w:r>
      <w:proofErr w:type="gramEnd"/>
      <w:r w:rsidRPr="009121E8">
        <w:rPr>
          <w:rFonts w:ascii="Times New Roman" w:hAnsi="Times New Roman"/>
          <w:sz w:val="24"/>
          <w:szCs w:val="24"/>
        </w:rPr>
        <w:t>, 7, гимназия № 9, 14,</w:t>
      </w:r>
      <w:r w:rsidR="00956A59" w:rsidRPr="009121E8">
        <w:rPr>
          <w:rFonts w:ascii="Times New Roman" w:hAnsi="Times New Roman"/>
          <w:sz w:val="24"/>
          <w:szCs w:val="24"/>
        </w:rPr>
        <w:t xml:space="preserve"> </w:t>
      </w:r>
      <w:r w:rsidRPr="009121E8">
        <w:rPr>
          <w:rFonts w:ascii="Times New Roman" w:hAnsi="Times New Roman"/>
          <w:sz w:val="24"/>
          <w:szCs w:val="24"/>
        </w:rPr>
        <w:t>30),</w:t>
      </w:r>
    </w:p>
    <w:p w14:paraId="21F7DD35" w14:textId="77777777" w:rsidR="009D4E11" w:rsidRPr="009121E8" w:rsidRDefault="009D4E11" w:rsidP="00FB51FC">
      <w:pPr>
        <w:pStyle w:val="a3"/>
        <w:numPr>
          <w:ilvl w:val="0"/>
          <w:numId w:val="29"/>
        </w:numPr>
        <w:autoSpaceDE w:val="0"/>
        <w:autoSpaceDN w:val="0"/>
        <w:adjustRightInd w:val="0"/>
        <w:spacing w:after="0" w:line="240" w:lineRule="auto"/>
        <w:ind w:hanging="436"/>
        <w:jc w:val="both"/>
        <w:rPr>
          <w:rFonts w:ascii="Times New Roman" w:hAnsi="Times New Roman"/>
          <w:sz w:val="24"/>
          <w:szCs w:val="24"/>
        </w:rPr>
      </w:pPr>
      <w:r w:rsidRPr="009121E8">
        <w:rPr>
          <w:rFonts w:ascii="Times New Roman" w:hAnsi="Times New Roman"/>
          <w:sz w:val="24"/>
          <w:szCs w:val="24"/>
        </w:rPr>
        <w:t>ремонт здания школы-интернат под детский сад в с. Берёзовка школа № 22.</w:t>
      </w:r>
    </w:p>
    <w:p w14:paraId="3CEDF872" w14:textId="77777777" w:rsidR="009D4E11" w:rsidRPr="009121E8" w:rsidRDefault="009D4E11" w:rsidP="009D4E11">
      <w:pPr>
        <w:spacing w:after="0" w:line="240" w:lineRule="auto"/>
        <w:jc w:val="both"/>
        <w:rPr>
          <w:rFonts w:ascii="Times New Roman" w:hAnsi="Times New Roman"/>
          <w:sz w:val="24"/>
          <w:szCs w:val="24"/>
        </w:rPr>
      </w:pPr>
      <w:r w:rsidRPr="009121E8">
        <w:rPr>
          <w:rFonts w:ascii="Times New Roman" w:hAnsi="Times New Roman"/>
          <w:sz w:val="24"/>
          <w:szCs w:val="24"/>
        </w:rPr>
        <w:t>В учреждениях дополнительного образования:</w:t>
      </w:r>
    </w:p>
    <w:p w14:paraId="1060FE1D" w14:textId="77777777" w:rsidR="009D4E11" w:rsidRPr="009121E8" w:rsidRDefault="009D4E11" w:rsidP="00FB51FC">
      <w:pPr>
        <w:pStyle w:val="a3"/>
        <w:numPr>
          <w:ilvl w:val="0"/>
          <w:numId w:val="30"/>
        </w:numPr>
        <w:spacing w:after="0" w:line="240" w:lineRule="auto"/>
        <w:ind w:hanging="436"/>
        <w:jc w:val="both"/>
        <w:rPr>
          <w:rFonts w:ascii="Times New Roman" w:hAnsi="Times New Roman"/>
          <w:sz w:val="24"/>
          <w:szCs w:val="24"/>
        </w:rPr>
      </w:pPr>
      <w:r w:rsidRPr="009121E8">
        <w:rPr>
          <w:rFonts w:ascii="Times New Roman" w:hAnsi="Times New Roman"/>
          <w:sz w:val="24"/>
          <w:szCs w:val="24"/>
        </w:rPr>
        <w:t>ремонт здания и помещений МАУ ДО «ДЮЦ «Каскад»</w:t>
      </w:r>
    </w:p>
    <w:p w14:paraId="74016A0F" w14:textId="77777777" w:rsidR="009D4E11" w:rsidRPr="009121E8" w:rsidRDefault="009D4E11" w:rsidP="00FB51FC">
      <w:pPr>
        <w:pStyle w:val="a3"/>
        <w:numPr>
          <w:ilvl w:val="0"/>
          <w:numId w:val="30"/>
        </w:numPr>
        <w:spacing w:after="0" w:line="240" w:lineRule="auto"/>
        <w:ind w:hanging="436"/>
        <w:jc w:val="both"/>
        <w:rPr>
          <w:rFonts w:ascii="Times New Roman" w:hAnsi="Times New Roman"/>
          <w:sz w:val="24"/>
          <w:szCs w:val="24"/>
        </w:rPr>
      </w:pPr>
      <w:r w:rsidRPr="009121E8">
        <w:rPr>
          <w:rFonts w:ascii="Times New Roman" w:hAnsi="Times New Roman"/>
          <w:sz w:val="24"/>
          <w:szCs w:val="24"/>
        </w:rPr>
        <w:t>устройство военной полосы препятствий МАУ ДО «ДЮЦ «Каскад».</w:t>
      </w:r>
    </w:p>
    <w:p w14:paraId="754EC53F" w14:textId="77777777" w:rsidR="009D4E11" w:rsidRPr="009121E8" w:rsidRDefault="009D4E11" w:rsidP="00956A59">
      <w:pPr>
        <w:pStyle w:val="a3"/>
        <w:spacing w:after="0" w:line="240" w:lineRule="auto"/>
        <w:ind w:left="0"/>
        <w:jc w:val="both"/>
        <w:rPr>
          <w:rFonts w:ascii="Times New Roman" w:hAnsi="Times New Roman"/>
          <w:strike/>
          <w:sz w:val="24"/>
          <w:szCs w:val="24"/>
        </w:rPr>
      </w:pPr>
      <w:r w:rsidRPr="009121E8">
        <w:rPr>
          <w:rFonts w:ascii="Times New Roman" w:hAnsi="Times New Roman"/>
          <w:sz w:val="24"/>
          <w:szCs w:val="24"/>
        </w:rPr>
        <w:t>Во исполнение требований к антитеррористической защищенности объектов (территорий) образовательные учреждения оснащены инженерно-техническими средствами: установлены кнопки тревожной сигнализации во всех детских садах и учрежден</w:t>
      </w:r>
      <w:r w:rsidR="00113E28" w:rsidRPr="009121E8">
        <w:rPr>
          <w:rFonts w:ascii="Times New Roman" w:hAnsi="Times New Roman"/>
          <w:sz w:val="24"/>
          <w:szCs w:val="24"/>
        </w:rPr>
        <w:t xml:space="preserve">иях дополнительного образования. </w:t>
      </w:r>
      <w:r w:rsidRPr="009121E8">
        <w:rPr>
          <w:rFonts w:ascii="Times New Roman" w:hAnsi="Times New Roman"/>
          <w:sz w:val="24"/>
          <w:szCs w:val="24"/>
        </w:rPr>
        <w:t>Также установлена охранная сигнализация в зданиях школ и учрежден</w:t>
      </w:r>
      <w:r w:rsidR="00113E28" w:rsidRPr="009121E8">
        <w:rPr>
          <w:rFonts w:ascii="Times New Roman" w:hAnsi="Times New Roman"/>
          <w:sz w:val="24"/>
          <w:szCs w:val="24"/>
        </w:rPr>
        <w:t>иях дополнительного образования.</w:t>
      </w:r>
    </w:p>
    <w:p w14:paraId="69F1EF34" w14:textId="77777777" w:rsidR="009D4E11" w:rsidRPr="009121E8" w:rsidRDefault="009D4E11" w:rsidP="00F711EE">
      <w:pPr>
        <w:spacing w:after="0" w:line="240" w:lineRule="auto"/>
        <w:rPr>
          <w:rFonts w:ascii="Times New Roman" w:hAnsi="Times New Roman" w:cs="Times New Roman"/>
          <w:b/>
          <w:sz w:val="24"/>
          <w:szCs w:val="24"/>
        </w:rPr>
      </w:pPr>
    </w:p>
    <w:p w14:paraId="01729EB2" w14:textId="77777777" w:rsidR="00C322DB" w:rsidRPr="009121E8" w:rsidRDefault="00C322DB" w:rsidP="00F711EE">
      <w:pPr>
        <w:spacing w:after="0" w:line="240" w:lineRule="auto"/>
        <w:jc w:val="both"/>
        <w:rPr>
          <w:rFonts w:ascii="Times New Roman" w:hAnsi="Times New Roman" w:cs="Times New Roman"/>
          <w:b/>
          <w:sz w:val="24"/>
          <w:szCs w:val="24"/>
        </w:rPr>
      </w:pPr>
      <w:proofErr w:type="gramStart"/>
      <w:r w:rsidRPr="009121E8">
        <w:rPr>
          <w:rFonts w:ascii="Times New Roman" w:hAnsi="Times New Roman" w:cs="Times New Roman"/>
          <w:b/>
          <w:sz w:val="24"/>
          <w:szCs w:val="24"/>
        </w:rPr>
        <w:t>Профилактика  правонарушений</w:t>
      </w:r>
      <w:proofErr w:type="gramEnd"/>
      <w:r w:rsidRPr="009121E8">
        <w:rPr>
          <w:rFonts w:ascii="Times New Roman" w:hAnsi="Times New Roman" w:cs="Times New Roman"/>
          <w:b/>
          <w:sz w:val="24"/>
          <w:szCs w:val="24"/>
        </w:rPr>
        <w:t xml:space="preserve"> и преступлений среди несовершеннолетних </w:t>
      </w:r>
    </w:p>
    <w:p w14:paraId="253ECF5C" w14:textId="77777777" w:rsidR="00BB08F6" w:rsidRPr="009121E8" w:rsidRDefault="004B40EB" w:rsidP="00F711EE">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С</w:t>
      </w:r>
      <w:r w:rsidR="00BB08F6" w:rsidRPr="009121E8">
        <w:rPr>
          <w:rFonts w:ascii="Times New Roman" w:hAnsi="Times New Roman" w:cs="Times New Roman"/>
          <w:sz w:val="24"/>
          <w:szCs w:val="24"/>
        </w:rPr>
        <w:t>овместная деятельность органов и учреждений субъектов системы профилактики безнадзорности и правонарушений несовершеннолетних</w:t>
      </w:r>
      <w:r w:rsidRPr="009121E8">
        <w:rPr>
          <w:rFonts w:ascii="Times New Roman" w:hAnsi="Times New Roman" w:cs="Times New Roman"/>
          <w:sz w:val="24"/>
          <w:szCs w:val="24"/>
        </w:rPr>
        <w:t xml:space="preserve"> направлена </w:t>
      </w:r>
      <w:proofErr w:type="gramStart"/>
      <w:r w:rsidRPr="009121E8">
        <w:rPr>
          <w:rFonts w:ascii="Times New Roman" w:hAnsi="Times New Roman" w:cs="Times New Roman"/>
          <w:sz w:val="24"/>
          <w:szCs w:val="24"/>
        </w:rPr>
        <w:t xml:space="preserve">на </w:t>
      </w:r>
      <w:r w:rsidRPr="009121E8">
        <w:rPr>
          <w:rFonts w:ascii="Times New Roman" w:hAnsi="Times New Roman" w:cs="Times New Roman"/>
          <w:bCs/>
          <w:sz w:val="24"/>
          <w:szCs w:val="24"/>
        </w:rPr>
        <w:t xml:space="preserve"> раннее</w:t>
      </w:r>
      <w:proofErr w:type="gramEnd"/>
      <w:r w:rsidRPr="009121E8">
        <w:rPr>
          <w:rFonts w:ascii="Times New Roman" w:hAnsi="Times New Roman" w:cs="Times New Roman"/>
          <w:bCs/>
          <w:sz w:val="24"/>
          <w:szCs w:val="24"/>
        </w:rPr>
        <w:t xml:space="preserve"> выявление фактов детского и семейного неблагополучия с целью своевременной организации и проведения профилактической коррекционной работы</w:t>
      </w:r>
      <w:r w:rsidR="00B30241" w:rsidRPr="009121E8">
        <w:rPr>
          <w:rFonts w:ascii="Times New Roman" w:hAnsi="Times New Roman" w:cs="Times New Roman"/>
          <w:bCs/>
          <w:sz w:val="24"/>
          <w:szCs w:val="24"/>
        </w:rPr>
        <w:t>.</w:t>
      </w:r>
    </w:p>
    <w:p w14:paraId="75A5B4D7" w14:textId="77777777" w:rsidR="00BB08F6" w:rsidRPr="009121E8" w:rsidRDefault="00BB08F6" w:rsidP="004D4CA6">
      <w:pPr>
        <w:pStyle w:val="a8"/>
        <w:spacing w:after="0" w:line="240" w:lineRule="auto"/>
        <w:jc w:val="both"/>
        <w:rPr>
          <w:rFonts w:ascii="Times New Roman" w:hAnsi="Times New Roman" w:cs="Times New Roman"/>
          <w:bCs/>
          <w:iCs/>
          <w:sz w:val="24"/>
          <w:szCs w:val="24"/>
        </w:rPr>
      </w:pPr>
      <w:r w:rsidRPr="009121E8">
        <w:rPr>
          <w:rFonts w:ascii="Times New Roman" w:hAnsi="Times New Roman" w:cs="Times New Roman"/>
          <w:sz w:val="24"/>
          <w:szCs w:val="24"/>
        </w:rPr>
        <w:t xml:space="preserve">В течение 2021 года осуществлялось ведение 12-ти мониторингов и 2-х регистров в рамках реализации межведомственных Порядков и Механизмов по раннему выявлению детского семейного неблагополучия. Эффективность проводимой работы в части </w:t>
      </w:r>
      <w:proofErr w:type="gramStart"/>
      <w:r w:rsidRPr="009121E8">
        <w:rPr>
          <w:rFonts w:ascii="Times New Roman" w:hAnsi="Times New Roman" w:cs="Times New Roman"/>
          <w:sz w:val="24"/>
          <w:szCs w:val="24"/>
        </w:rPr>
        <w:t>профилактики  безнадзорности</w:t>
      </w:r>
      <w:proofErr w:type="gramEnd"/>
      <w:r w:rsidRPr="009121E8">
        <w:rPr>
          <w:rFonts w:ascii="Times New Roman" w:hAnsi="Times New Roman" w:cs="Times New Roman"/>
          <w:sz w:val="24"/>
          <w:szCs w:val="24"/>
        </w:rPr>
        <w:t xml:space="preserve"> и правонарушений несовершеннолетних во многом зависит от  скоординированности действий субъектов профилактики муниципального образования. </w:t>
      </w:r>
      <w:r w:rsidR="004B40EB" w:rsidRPr="009121E8">
        <w:rPr>
          <w:rFonts w:ascii="Times New Roman" w:hAnsi="Times New Roman" w:cs="Times New Roman"/>
          <w:sz w:val="24"/>
          <w:szCs w:val="24"/>
        </w:rPr>
        <w:t>Е</w:t>
      </w:r>
      <w:r w:rsidRPr="009121E8">
        <w:rPr>
          <w:rFonts w:ascii="Times New Roman" w:hAnsi="Times New Roman" w:cs="Times New Roman"/>
          <w:bCs/>
          <w:iCs/>
          <w:sz w:val="24"/>
          <w:szCs w:val="24"/>
        </w:rPr>
        <w:t xml:space="preserve">жемесячно обновляется единая база </w:t>
      </w:r>
      <w:proofErr w:type="gramStart"/>
      <w:r w:rsidRPr="009121E8">
        <w:rPr>
          <w:rFonts w:ascii="Times New Roman" w:hAnsi="Times New Roman" w:cs="Times New Roman"/>
          <w:bCs/>
          <w:iCs/>
          <w:sz w:val="24"/>
          <w:szCs w:val="24"/>
        </w:rPr>
        <w:t>данных  (</w:t>
      </w:r>
      <w:proofErr w:type="gramEnd"/>
      <w:r w:rsidRPr="009121E8">
        <w:rPr>
          <w:rFonts w:ascii="Times New Roman" w:hAnsi="Times New Roman" w:cs="Times New Roman"/>
          <w:bCs/>
          <w:iCs/>
          <w:sz w:val="24"/>
          <w:szCs w:val="24"/>
        </w:rPr>
        <w:t>персонифицированный учет) детей и семей, находящихся в социально опасном положении (далее – СОП), организована работа специалистов-координаторов по проведению индивидуальной профилактической работы (далее – ИПР) и система планирования и реализации реабилитационной</w:t>
      </w:r>
      <w:r w:rsidR="004D4CA6" w:rsidRPr="009121E8">
        <w:rPr>
          <w:rFonts w:ascii="Times New Roman" w:hAnsi="Times New Roman" w:cs="Times New Roman"/>
          <w:bCs/>
          <w:iCs/>
          <w:sz w:val="24"/>
          <w:szCs w:val="24"/>
        </w:rPr>
        <w:t xml:space="preserve"> (</w:t>
      </w:r>
      <w:r w:rsidRPr="009121E8">
        <w:rPr>
          <w:rFonts w:ascii="Times New Roman" w:hAnsi="Times New Roman" w:cs="Times New Roman"/>
          <w:bCs/>
          <w:iCs/>
          <w:sz w:val="24"/>
          <w:szCs w:val="24"/>
        </w:rPr>
        <w:t>профилактической</w:t>
      </w:r>
      <w:r w:rsidR="004D4CA6" w:rsidRPr="009121E8">
        <w:rPr>
          <w:rFonts w:ascii="Times New Roman" w:hAnsi="Times New Roman" w:cs="Times New Roman"/>
          <w:bCs/>
          <w:iCs/>
          <w:sz w:val="24"/>
          <w:szCs w:val="24"/>
        </w:rPr>
        <w:t>)</w:t>
      </w:r>
      <w:r w:rsidRPr="009121E8">
        <w:rPr>
          <w:rFonts w:ascii="Times New Roman" w:hAnsi="Times New Roman" w:cs="Times New Roman"/>
          <w:bCs/>
          <w:iCs/>
          <w:sz w:val="24"/>
          <w:szCs w:val="24"/>
        </w:rPr>
        <w:t xml:space="preserve">  работы с семьями указанной категории.</w:t>
      </w:r>
    </w:p>
    <w:p w14:paraId="71179F31" w14:textId="77777777" w:rsidR="009066E1" w:rsidRPr="009121E8" w:rsidRDefault="00BB08F6" w:rsidP="004D4CA6">
      <w:pPr>
        <w:spacing w:after="0" w:line="240" w:lineRule="auto"/>
        <w:jc w:val="both"/>
        <w:rPr>
          <w:rFonts w:ascii="Times New Roman" w:hAnsi="Times New Roman" w:cs="Times New Roman"/>
          <w:sz w:val="24"/>
          <w:szCs w:val="24"/>
          <w:u w:val="single"/>
        </w:rPr>
      </w:pPr>
      <w:r w:rsidRPr="009121E8">
        <w:rPr>
          <w:rFonts w:ascii="Times New Roman" w:hAnsi="Times New Roman" w:cs="Times New Roman"/>
          <w:sz w:val="24"/>
          <w:szCs w:val="24"/>
        </w:rPr>
        <w:t>В 2021 году в</w:t>
      </w:r>
      <w:r w:rsidR="009066E1" w:rsidRPr="009121E8">
        <w:rPr>
          <w:rFonts w:ascii="Times New Roman" w:hAnsi="Times New Roman" w:cs="Times New Roman"/>
          <w:sz w:val="24"/>
          <w:szCs w:val="24"/>
        </w:rPr>
        <w:t xml:space="preserve"> отношении </w:t>
      </w:r>
      <w:proofErr w:type="gramStart"/>
      <w:r w:rsidR="009066E1" w:rsidRPr="009121E8">
        <w:rPr>
          <w:rFonts w:ascii="Times New Roman" w:hAnsi="Times New Roman" w:cs="Times New Roman"/>
          <w:sz w:val="24"/>
          <w:szCs w:val="24"/>
        </w:rPr>
        <w:t>несовершеннолетних  рассмотрено</w:t>
      </w:r>
      <w:proofErr w:type="gramEnd"/>
      <w:r w:rsidR="009066E1" w:rsidRPr="009121E8">
        <w:rPr>
          <w:rFonts w:ascii="Times New Roman" w:hAnsi="Times New Roman" w:cs="Times New Roman"/>
          <w:sz w:val="24"/>
          <w:szCs w:val="24"/>
        </w:rPr>
        <w:t xml:space="preserve">  237  </w:t>
      </w:r>
      <w:r w:rsidRPr="009121E8">
        <w:rPr>
          <w:rFonts w:ascii="Times New Roman" w:hAnsi="Times New Roman" w:cs="Times New Roman"/>
          <w:sz w:val="24"/>
          <w:szCs w:val="24"/>
        </w:rPr>
        <w:t xml:space="preserve">административных </w:t>
      </w:r>
      <w:r w:rsidR="009066E1" w:rsidRPr="009121E8">
        <w:rPr>
          <w:rFonts w:ascii="Times New Roman" w:hAnsi="Times New Roman" w:cs="Times New Roman"/>
          <w:sz w:val="24"/>
          <w:szCs w:val="24"/>
        </w:rPr>
        <w:t>протоколов, из них:</w:t>
      </w:r>
    </w:p>
    <w:p w14:paraId="3242FF6E" w14:textId="77777777" w:rsidR="009066E1" w:rsidRPr="009121E8" w:rsidRDefault="00BB08F6" w:rsidP="00FB51FC">
      <w:pPr>
        <w:pStyle w:val="a3"/>
        <w:numPr>
          <w:ilvl w:val="0"/>
          <w:numId w:val="1"/>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39 - </w:t>
      </w:r>
      <w:r w:rsidR="009066E1" w:rsidRPr="009121E8">
        <w:rPr>
          <w:rFonts w:ascii="Times New Roman" w:hAnsi="Times New Roman" w:cs="Times New Roman"/>
          <w:sz w:val="24"/>
          <w:szCs w:val="24"/>
        </w:rPr>
        <w:t>за появление в общественных местах в состоянии алкогольного опьянения, распитие алкогольной продукции, либо потребление наркотических средств или психотропных веществ в общественных местах;</w:t>
      </w:r>
    </w:p>
    <w:p w14:paraId="4F4DF6B4" w14:textId="77777777" w:rsidR="009066E1" w:rsidRPr="009121E8" w:rsidRDefault="00BB08F6" w:rsidP="00FB51FC">
      <w:pPr>
        <w:pStyle w:val="a3"/>
        <w:numPr>
          <w:ilvl w:val="0"/>
          <w:numId w:val="1"/>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129 - </w:t>
      </w:r>
      <w:r w:rsidR="009066E1" w:rsidRPr="009121E8">
        <w:rPr>
          <w:rFonts w:ascii="Times New Roman" w:hAnsi="Times New Roman" w:cs="Times New Roman"/>
          <w:sz w:val="24"/>
          <w:szCs w:val="24"/>
        </w:rPr>
        <w:t>за другие правонарушения, в том числе нарушение правил дорожного движения (управление транспортным средством, не имея права управ</w:t>
      </w:r>
      <w:r w:rsidRPr="009121E8">
        <w:rPr>
          <w:rFonts w:ascii="Times New Roman" w:hAnsi="Times New Roman" w:cs="Times New Roman"/>
          <w:sz w:val="24"/>
          <w:szCs w:val="24"/>
        </w:rPr>
        <w:t>ления)</w:t>
      </w:r>
      <w:r w:rsidR="009066E1" w:rsidRPr="009121E8">
        <w:rPr>
          <w:rFonts w:ascii="Times New Roman" w:hAnsi="Times New Roman" w:cs="Times New Roman"/>
          <w:sz w:val="24"/>
          <w:szCs w:val="24"/>
        </w:rPr>
        <w:t>.</w:t>
      </w:r>
    </w:p>
    <w:p w14:paraId="7CFE25C3" w14:textId="77777777" w:rsidR="00BB08F6" w:rsidRPr="009121E8" w:rsidRDefault="009066E1" w:rsidP="00113E28">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К административной ответственности в течение года привлечен 171 несовершеннолетний</w:t>
      </w:r>
      <w:r w:rsidR="00BB08F6"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В течение 2021 года наложено 728 </w:t>
      </w:r>
      <w:proofErr w:type="gramStart"/>
      <w:r w:rsidRPr="009121E8">
        <w:rPr>
          <w:rFonts w:ascii="Times New Roman" w:hAnsi="Times New Roman" w:cs="Times New Roman"/>
          <w:sz w:val="24"/>
          <w:szCs w:val="24"/>
        </w:rPr>
        <w:t>административных  штраф</w:t>
      </w:r>
      <w:r w:rsidR="00BB08F6" w:rsidRPr="009121E8">
        <w:rPr>
          <w:rFonts w:ascii="Times New Roman" w:hAnsi="Times New Roman" w:cs="Times New Roman"/>
          <w:sz w:val="24"/>
          <w:szCs w:val="24"/>
        </w:rPr>
        <w:t>ов</w:t>
      </w:r>
      <w:proofErr w:type="gramEnd"/>
      <w:r w:rsidR="00BB08F6" w:rsidRPr="009121E8">
        <w:rPr>
          <w:rFonts w:ascii="Times New Roman" w:hAnsi="Times New Roman" w:cs="Times New Roman"/>
          <w:sz w:val="24"/>
          <w:szCs w:val="24"/>
        </w:rPr>
        <w:t>.</w:t>
      </w:r>
      <w:r w:rsidRPr="009121E8">
        <w:rPr>
          <w:rFonts w:ascii="Times New Roman" w:hAnsi="Times New Roman" w:cs="Times New Roman"/>
          <w:sz w:val="24"/>
          <w:szCs w:val="24"/>
        </w:rPr>
        <w:t xml:space="preserve"> </w:t>
      </w:r>
    </w:p>
    <w:p w14:paraId="3CFBA9E5" w14:textId="77777777" w:rsidR="009066E1" w:rsidRPr="009121E8" w:rsidRDefault="009066E1" w:rsidP="004D4CA6">
      <w:pPr>
        <w:spacing w:after="0" w:line="240" w:lineRule="auto"/>
        <w:jc w:val="both"/>
        <w:rPr>
          <w:rFonts w:ascii="Times New Roman" w:hAnsi="Times New Roman" w:cs="Times New Roman"/>
          <w:sz w:val="24"/>
          <w:szCs w:val="24"/>
        </w:rPr>
      </w:pPr>
      <w:r w:rsidRPr="009121E8">
        <w:rPr>
          <w:rFonts w:ascii="Times New Roman" w:hAnsi="Times New Roman" w:cs="Times New Roman"/>
          <w:bCs/>
          <w:sz w:val="24"/>
          <w:szCs w:val="24"/>
        </w:rPr>
        <w:t>На 01.01.2021</w:t>
      </w:r>
      <w:r w:rsidRPr="009121E8">
        <w:rPr>
          <w:rFonts w:ascii="Times New Roman" w:hAnsi="Times New Roman" w:cs="Times New Roman"/>
          <w:sz w:val="24"/>
          <w:szCs w:val="24"/>
        </w:rPr>
        <w:t xml:space="preserve"> на </w:t>
      </w:r>
      <w:proofErr w:type="gramStart"/>
      <w:r w:rsidRPr="009121E8">
        <w:rPr>
          <w:rFonts w:ascii="Times New Roman" w:hAnsi="Times New Roman" w:cs="Times New Roman"/>
          <w:sz w:val="24"/>
          <w:szCs w:val="24"/>
        </w:rPr>
        <w:t>учете  СОП</w:t>
      </w:r>
      <w:proofErr w:type="gramEnd"/>
      <w:r w:rsidRPr="009121E8">
        <w:rPr>
          <w:rFonts w:ascii="Times New Roman" w:hAnsi="Times New Roman" w:cs="Times New Roman"/>
          <w:sz w:val="24"/>
          <w:szCs w:val="24"/>
        </w:rPr>
        <w:t xml:space="preserve"> состояло 175 семей, в них 32</w:t>
      </w:r>
      <w:r w:rsidRPr="009121E8">
        <w:rPr>
          <w:rFonts w:ascii="Times New Roman" w:hAnsi="Times New Roman" w:cs="Times New Roman"/>
          <w:bCs/>
          <w:sz w:val="24"/>
          <w:szCs w:val="24"/>
        </w:rPr>
        <w:t>5</w:t>
      </w:r>
      <w:r w:rsidRPr="009121E8">
        <w:rPr>
          <w:rFonts w:ascii="Times New Roman" w:hAnsi="Times New Roman" w:cs="Times New Roman"/>
          <w:sz w:val="24"/>
          <w:szCs w:val="24"/>
        </w:rPr>
        <w:t xml:space="preserve"> детей. В течение 2021 </w:t>
      </w:r>
      <w:r w:rsidR="004D4CA6" w:rsidRPr="009121E8">
        <w:rPr>
          <w:rFonts w:ascii="Times New Roman" w:hAnsi="Times New Roman" w:cs="Times New Roman"/>
          <w:sz w:val="24"/>
          <w:szCs w:val="24"/>
        </w:rPr>
        <w:t>года</w:t>
      </w:r>
      <w:r w:rsidRPr="009121E8">
        <w:rPr>
          <w:rFonts w:ascii="Times New Roman" w:hAnsi="Times New Roman" w:cs="Times New Roman"/>
          <w:sz w:val="24"/>
          <w:szCs w:val="24"/>
        </w:rPr>
        <w:t xml:space="preserve"> поставлено на учет в СОП 126 семей, в них 200 несовершеннолетних. Программами </w:t>
      </w:r>
      <w:r w:rsidR="004B40EB" w:rsidRPr="009121E8">
        <w:rPr>
          <w:rFonts w:ascii="Times New Roman" w:hAnsi="Times New Roman" w:cs="Times New Roman"/>
          <w:sz w:val="24"/>
          <w:szCs w:val="24"/>
        </w:rPr>
        <w:t xml:space="preserve">индивидуальной профилактической работы </w:t>
      </w:r>
      <w:r w:rsidRPr="009121E8">
        <w:rPr>
          <w:rFonts w:ascii="Times New Roman" w:hAnsi="Times New Roman" w:cs="Times New Roman"/>
          <w:sz w:val="24"/>
          <w:szCs w:val="24"/>
        </w:rPr>
        <w:t>охвачено 525 несовершеннолетних из 301 семьи.</w:t>
      </w:r>
      <w:r w:rsidR="004D4CA6" w:rsidRPr="009121E8">
        <w:rPr>
          <w:rFonts w:ascii="Times New Roman" w:hAnsi="Times New Roman" w:cs="Times New Roman"/>
          <w:sz w:val="24"/>
          <w:szCs w:val="24"/>
        </w:rPr>
        <w:t xml:space="preserve"> </w:t>
      </w:r>
      <w:r w:rsidR="004B40EB" w:rsidRPr="009121E8">
        <w:rPr>
          <w:rFonts w:ascii="Times New Roman" w:hAnsi="Times New Roman"/>
          <w:sz w:val="24"/>
          <w:szCs w:val="24"/>
        </w:rPr>
        <w:t xml:space="preserve">По итогам проведения субъектами системы профилактики профилактической и реабилитационной работы в </w:t>
      </w:r>
      <w:r w:rsidRPr="009121E8">
        <w:rPr>
          <w:rFonts w:ascii="Times New Roman" w:hAnsi="Times New Roman" w:cs="Times New Roman"/>
          <w:sz w:val="24"/>
          <w:szCs w:val="24"/>
        </w:rPr>
        <w:t xml:space="preserve">течение 2021 </w:t>
      </w:r>
      <w:r w:rsidR="004B40EB" w:rsidRPr="009121E8">
        <w:rPr>
          <w:rFonts w:ascii="Times New Roman" w:hAnsi="Times New Roman" w:cs="Times New Roman"/>
          <w:sz w:val="24"/>
          <w:szCs w:val="24"/>
        </w:rPr>
        <w:t>года</w:t>
      </w:r>
      <w:r w:rsidRPr="009121E8">
        <w:rPr>
          <w:rFonts w:ascii="Times New Roman" w:hAnsi="Times New Roman" w:cs="Times New Roman"/>
          <w:sz w:val="24"/>
          <w:szCs w:val="24"/>
        </w:rPr>
        <w:t xml:space="preserve"> с учета СОП снято 110 семей, в них 191 несовершеннолетний. В результате положительной реабилитации (с улучшением ситуации в семье, налаживания </w:t>
      </w:r>
      <w:proofErr w:type="spellStart"/>
      <w:r w:rsidRPr="009121E8">
        <w:rPr>
          <w:rFonts w:ascii="Times New Roman" w:hAnsi="Times New Roman" w:cs="Times New Roman"/>
          <w:sz w:val="24"/>
          <w:szCs w:val="24"/>
        </w:rPr>
        <w:t>детско</w:t>
      </w:r>
      <w:proofErr w:type="spellEnd"/>
      <w:r w:rsidRPr="009121E8">
        <w:rPr>
          <w:rFonts w:ascii="Times New Roman" w:hAnsi="Times New Roman" w:cs="Times New Roman"/>
          <w:sz w:val="24"/>
          <w:szCs w:val="24"/>
        </w:rPr>
        <w:t xml:space="preserve">–родительских отношений, снятие детей с учета в органах внутренних дел, в связи с исправлением, улучшение жилищных условий) снято 66 семей (60% от </w:t>
      </w:r>
      <w:proofErr w:type="gramStart"/>
      <w:r w:rsidRPr="009121E8">
        <w:rPr>
          <w:rFonts w:ascii="Times New Roman" w:hAnsi="Times New Roman" w:cs="Times New Roman"/>
          <w:sz w:val="24"/>
          <w:szCs w:val="24"/>
        </w:rPr>
        <w:t>общего  количества</w:t>
      </w:r>
      <w:proofErr w:type="gramEnd"/>
      <w:r w:rsidRPr="009121E8">
        <w:rPr>
          <w:rFonts w:ascii="Times New Roman" w:hAnsi="Times New Roman" w:cs="Times New Roman"/>
          <w:sz w:val="24"/>
          <w:szCs w:val="24"/>
        </w:rPr>
        <w:t xml:space="preserve"> снятых), в них 105 несовершеннолетних. </w:t>
      </w:r>
    </w:p>
    <w:p w14:paraId="1DB17A01" w14:textId="77777777" w:rsidR="009066E1" w:rsidRPr="009121E8" w:rsidRDefault="009066E1" w:rsidP="00113E28">
      <w:pPr>
        <w:pStyle w:val="msonormalbullet2gif"/>
        <w:spacing w:before="0" w:beforeAutospacing="0" w:after="0" w:afterAutospacing="0"/>
        <w:contextualSpacing/>
        <w:jc w:val="both"/>
      </w:pPr>
      <w:r w:rsidRPr="009121E8">
        <w:lastRenderedPageBreak/>
        <w:t xml:space="preserve">Ежегодно специалистами по координации проведения </w:t>
      </w:r>
      <w:r w:rsidR="004B40EB" w:rsidRPr="009121E8">
        <w:t xml:space="preserve">индивидуальной профилактической работы </w:t>
      </w:r>
      <w:r w:rsidRPr="009121E8">
        <w:t>проводится анализ эффективности устранения причин социальных проблем семей в СОП. По результатам проведенного анализа в 2021 году установлено, что у 47% семей имеется положительная динамика. В таких семьях решена одна или несколько социальных проблем (</w:t>
      </w:r>
      <w:proofErr w:type="gramStart"/>
      <w:r w:rsidRPr="009121E8">
        <w:t>оказана  помощь</w:t>
      </w:r>
      <w:proofErr w:type="gramEnd"/>
      <w:r w:rsidRPr="009121E8">
        <w:t xml:space="preserve">  родителям в трудоустройстве, оформлен статус малообеспеченной семьи, восстановлены документы для начисления и выплат предусмотренных льгот). Около 13% семей имеет низкий реабилитационный потенциал (на учете СОП состоят более двух лет), как правило, родители, </w:t>
      </w:r>
      <w:proofErr w:type="gramStart"/>
      <w:r w:rsidRPr="009121E8">
        <w:t>страдающие  алкоголизмом</w:t>
      </w:r>
      <w:proofErr w:type="gramEnd"/>
      <w:r w:rsidRPr="009121E8">
        <w:t xml:space="preserve">, не желающие работать, проживающие в антисанитарных условиях. </w:t>
      </w:r>
    </w:p>
    <w:p w14:paraId="3CA23A9A" w14:textId="77777777" w:rsidR="009066E1" w:rsidRPr="009121E8" w:rsidRDefault="004B40EB" w:rsidP="00F711EE">
      <w:pPr>
        <w:pStyle w:val="msonormalbullet2gif"/>
        <w:spacing w:before="0" w:beforeAutospacing="0" w:after="0" w:afterAutospacing="0"/>
        <w:contextualSpacing/>
        <w:jc w:val="both"/>
        <w:rPr>
          <w:b/>
          <w:bCs/>
          <w:iCs/>
        </w:rPr>
      </w:pPr>
      <w:r w:rsidRPr="009121E8">
        <w:t>П</w:t>
      </w:r>
      <w:r w:rsidR="009066E1" w:rsidRPr="009121E8">
        <w:rPr>
          <w:bCs/>
          <w:iCs/>
        </w:rPr>
        <w:t>родолжа</w:t>
      </w:r>
      <w:r w:rsidRPr="009121E8">
        <w:rPr>
          <w:bCs/>
          <w:iCs/>
        </w:rPr>
        <w:t>ется</w:t>
      </w:r>
      <w:r w:rsidR="009066E1" w:rsidRPr="009121E8">
        <w:rPr>
          <w:bCs/>
          <w:iCs/>
        </w:rPr>
        <w:t xml:space="preserve"> сотруднич</w:t>
      </w:r>
      <w:r w:rsidRPr="009121E8">
        <w:rPr>
          <w:bCs/>
          <w:iCs/>
        </w:rPr>
        <w:t>ество с</w:t>
      </w:r>
      <w:r w:rsidR="009066E1" w:rsidRPr="009121E8">
        <w:rPr>
          <w:bCs/>
          <w:iCs/>
        </w:rPr>
        <w:t xml:space="preserve"> Пермским благотворительным фондом «Я помогаю детям». В </w:t>
      </w:r>
      <w:r w:rsidR="009066E1" w:rsidRPr="009121E8">
        <w:t>рамках акции «Помоги пойти учиться!»  (</w:t>
      </w:r>
      <w:proofErr w:type="gramStart"/>
      <w:r w:rsidR="009066E1" w:rsidRPr="009121E8">
        <w:t>в  августе</w:t>
      </w:r>
      <w:proofErr w:type="gramEnd"/>
      <w:r w:rsidR="009066E1" w:rsidRPr="009121E8">
        <w:t xml:space="preserve">  2021  года) 97 несовершеннолетних, состоящих на учете в СОП, получили  канцелярские  наборы  от благотворительного фонда.  К </w:t>
      </w:r>
      <w:proofErr w:type="gramStart"/>
      <w:r w:rsidR="009066E1" w:rsidRPr="009121E8">
        <w:t>новому  году</w:t>
      </w:r>
      <w:proofErr w:type="gramEnd"/>
      <w:r w:rsidR="009066E1" w:rsidRPr="009121E8">
        <w:rPr>
          <w:bCs/>
          <w:iCs/>
        </w:rPr>
        <w:t xml:space="preserve"> 242 ребенка  учетной категории получили сладкие подарки. </w:t>
      </w:r>
      <w:r w:rsidR="009066E1" w:rsidRPr="009121E8">
        <w:t xml:space="preserve">Несовершеннолетние, состоящие на учете </w:t>
      </w:r>
      <w:proofErr w:type="gramStart"/>
      <w:r w:rsidR="009066E1" w:rsidRPr="009121E8">
        <w:t>в  СОП</w:t>
      </w:r>
      <w:proofErr w:type="gramEnd"/>
      <w:r w:rsidR="009066E1" w:rsidRPr="009121E8">
        <w:t xml:space="preserve">,  приняли участие в мероприятии «Губернаторская ёлка». У 70 детей осуществились новогодние </w:t>
      </w:r>
      <w:proofErr w:type="gramStart"/>
      <w:r w:rsidR="009066E1" w:rsidRPr="009121E8">
        <w:t>желания  благодаря</w:t>
      </w:r>
      <w:proofErr w:type="gramEnd"/>
      <w:r w:rsidR="009066E1" w:rsidRPr="009121E8">
        <w:t xml:space="preserve"> акции «Ёлка добра», которая не первый год проводится МКДЦ «Дворец молодежи».</w:t>
      </w:r>
    </w:p>
    <w:p w14:paraId="36AEEF4D" w14:textId="77777777" w:rsidR="00C322DB" w:rsidRPr="009121E8" w:rsidRDefault="00C322DB" w:rsidP="00F711EE">
      <w:pPr>
        <w:spacing w:after="0" w:line="240" w:lineRule="auto"/>
        <w:rPr>
          <w:rFonts w:ascii="Times New Roman" w:hAnsi="Times New Roman" w:cs="Times New Roman"/>
          <w:b/>
          <w:sz w:val="24"/>
          <w:szCs w:val="24"/>
        </w:rPr>
      </w:pPr>
    </w:p>
    <w:p w14:paraId="701F3024" w14:textId="77777777" w:rsidR="00C322DB" w:rsidRPr="009121E8" w:rsidRDefault="00C322DB" w:rsidP="00F711EE">
      <w:pPr>
        <w:spacing w:after="0" w:line="240" w:lineRule="auto"/>
        <w:jc w:val="both"/>
        <w:rPr>
          <w:rFonts w:ascii="Times New Roman" w:hAnsi="Times New Roman" w:cs="Times New Roman"/>
          <w:b/>
          <w:sz w:val="24"/>
          <w:szCs w:val="24"/>
        </w:rPr>
      </w:pPr>
      <w:r w:rsidRPr="009121E8">
        <w:rPr>
          <w:rFonts w:ascii="Times New Roman" w:hAnsi="Times New Roman" w:cs="Times New Roman"/>
          <w:b/>
          <w:sz w:val="24"/>
          <w:szCs w:val="24"/>
        </w:rPr>
        <w:t>Физкультура и спорт</w:t>
      </w:r>
    </w:p>
    <w:p w14:paraId="7786C6BE" w14:textId="77777777" w:rsidR="00B123E3" w:rsidRPr="009121E8" w:rsidRDefault="00277A71" w:rsidP="00F711EE">
      <w:pPr>
        <w:suppressAutoHyphens/>
        <w:spacing w:after="0" w:line="240" w:lineRule="auto"/>
        <w:ind w:firstLine="709"/>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Создание условий для занятий физической культурой и спортом, массовым спортом, в том числе повышение уровня обеспеченности населения объектами спорта, является одним из приоритетных направлений деятельности администрации. </w:t>
      </w:r>
    </w:p>
    <w:p w14:paraId="088355FF" w14:textId="77777777" w:rsidR="00277A71" w:rsidRPr="009121E8" w:rsidRDefault="00277A71" w:rsidP="00113E28">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Обеспечение условий для достижения высоких результатов невозможно без развития современной инфраструктуры. </w:t>
      </w:r>
    </w:p>
    <w:p w14:paraId="3186CB90" w14:textId="77777777" w:rsidR="00BE73E1" w:rsidRPr="009121E8" w:rsidRDefault="00277A71" w:rsidP="00113E28">
      <w:pPr>
        <w:spacing w:after="0" w:line="240" w:lineRule="auto"/>
        <w:jc w:val="both"/>
        <w:rPr>
          <w:rFonts w:ascii="Times New Roman" w:eastAsia="Calibri" w:hAnsi="Times New Roman" w:cs="Times New Roman"/>
          <w:sz w:val="24"/>
          <w:szCs w:val="24"/>
        </w:rPr>
      </w:pPr>
      <w:r w:rsidRPr="009121E8">
        <w:rPr>
          <w:rFonts w:ascii="Times New Roman" w:eastAsia="Times New Roman" w:hAnsi="Times New Roman" w:cs="Times New Roman"/>
          <w:sz w:val="24"/>
          <w:szCs w:val="24"/>
        </w:rPr>
        <w:t>В</w:t>
      </w:r>
      <w:r w:rsidR="00424EAD" w:rsidRPr="009121E8">
        <w:rPr>
          <w:rFonts w:ascii="Times New Roman" w:eastAsia="Times New Roman" w:hAnsi="Times New Roman" w:cs="Times New Roman"/>
          <w:sz w:val="24"/>
          <w:szCs w:val="24"/>
        </w:rPr>
        <w:t xml:space="preserve"> 2021 году в</w:t>
      </w:r>
      <w:r w:rsidRPr="009121E8">
        <w:rPr>
          <w:rFonts w:ascii="Times New Roman" w:eastAsia="Times New Roman" w:hAnsi="Times New Roman" w:cs="Times New Roman"/>
          <w:sz w:val="24"/>
          <w:szCs w:val="24"/>
        </w:rPr>
        <w:t xml:space="preserve"> детских садах Березников появились современные спортивные площадки. В рамках проекта «</w:t>
      </w:r>
      <w:hyperlink r:id="rId8" w:history="1">
        <w:r w:rsidRPr="009121E8">
          <w:rPr>
            <w:rStyle w:val="a5"/>
            <w:rFonts w:ascii="Times New Roman" w:eastAsia="Times New Roman" w:hAnsi="Times New Roman" w:cs="Times New Roman"/>
            <w:color w:val="auto"/>
            <w:sz w:val="24"/>
            <w:szCs w:val="24"/>
            <w:u w:val="none"/>
          </w:rPr>
          <w:t>Уралкалий</w:t>
        </w:r>
      </w:hyperlink>
      <w:r w:rsidRPr="009121E8">
        <w:rPr>
          <w:rFonts w:ascii="Times New Roman" w:eastAsia="Times New Roman" w:hAnsi="Times New Roman" w:cs="Times New Roman"/>
          <w:sz w:val="24"/>
          <w:szCs w:val="24"/>
        </w:rPr>
        <w:t xml:space="preserve"> – будущим чемпионам!» в 10 детских садах построены универсальные спортивные площадки с современным полимерным покрытием, безопасные и долговечные. На базе школы № 22 в микрорайоне «Усольский» открылись спортивные секции по самбо, дзюдо, боксу, </w:t>
      </w:r>
      <w:proofErr w:type="spellStart"/>
      <w:r w:rsidRPr="009121E8">
        <w:rPr>
          <w:rFonts w:ascii="Times New Roman" w:eastAsia="Times New Roman" w:hAnsi="Times New Roman" w:cs="Times New Roman"/>
          <w:sz w:val="24"/>
          <w:szCs w:val="24"/>
        </w:rPr>
        <w:t>воркауту</w:t>
      </w:r>
      <w:proofErr w:type="spellEnd"/>
      <w:r w:rsidRPr="009121E8">
        <w:rPr>
          <w:rFonts w:ascii="Times New Roman" w:eastAsia="Times New Roman" w:hAnsi="Times New Roman" w:cs="Times New Roman"/>
          <w:sz w:val="24"/>
          <w:szCs w:val="24"/>
        </w:rPr>
        <w:t xml:space="preserve"> под руководством тренеров спортивных школ. </w:t>
      </w:r>
      <w:r w:rsidR="004863FA" w:rsidRPr="009121E8">
        <w:rPr>
          <w:rFonts w:ascii="Times New Roman" w:eastAsia="Times New Roman" w:hAnsi="Times New Roman" w:cs="Times New Roman"/>
          <w:sz w:val="24"/>
          <w:szCs w:val="24"/>
        </w:rPr>
        <w:t>В новой школе з</w:t>
      </w:r>
      <w:r w:rsidRPr="009121E8">
        <w:rPr>
          <w:rFonts w:ascii="Times New Roman" w:eastAsia="Times New Roman" w:hAnsi="Times New Roman" w:cs="Times New Roman"/>
          <w:sz w:val="24"/>
          <w:szCs w:val="24"/>
        </w:rPr>
        <w:t xml:space="preserve">аработал бассейн, в </w:t>
      </w:r>
      <w:r w:rsidR="00204963" w:rsidRPr="009121E8">
        <w:rPr>
          <w:rFonts w:ascii="Times New Roman" w:eastAsia="Times New Roman" w:hAnsi="Times New Roman" w:cs="Times New Roman"/>
          <w:sz w:val="24"/>
          <w:szCs w:val="24"/>
        </w:rPr>
        <w:t>о</w:t>
      </w:r>
      <w:r w:rsidRPr="009121E8">
        <w:rPr>
          <w:rFonts w:ascii="Times New Roman" w:eastAsia="Times New Roman" w:hAnsi="Times New Roman" w:cs="Times New Roman"/>
          <w:sz w:val="24"/>
          <w:szCs w:val="24"/>
        </w:rPr>
        <w:t>тделение плавания спортивной школы «Кристалл» проводит тренировки для 120 детей</w:t>
      </w:r>
      <w:r w:rsidR="00424EAD" w:rsidRPr="009121E8">
        <w:rPr>
          <w:rFonts w:ascii="Times New Roman" w:eastAsia="Times New Roman" w:hAnsi="Times New Roman" w:cs="Times New Roman"/>
          <w:sz w:val="24"/>
          <w:szCs w:val="24"/>
        </w:rPr>
        <w:t>. Кроме этого</w:t>
      </w:r>
      <w:r w:rsidR="00113E28" w:rsidRPr="009121E8">
        <w:rPr>
          <w:rFonts w:ascii="Times New Roman" w:eastAsia="Times New Roman" w:hAnsi="Times New Roman" w:cs="Times New Roman"/>
          <w:sz w:val="24"/>
          <w:szCs w:val="24"/>
        </w:rPr>
        <w:t>,</w:t>
      </w:r>
      <w:r w:rsidRPr="009121E8">
        <w:rPr>
          <w:rFonts w:ascii="Times New Roman" w:eastAsia="Times New Roman" w:hAnsi="Times New Roman" w:cs="Times New Roman"/>
          <w:sz w:val="24"/>
          <w:szCs w:val="24"/>
        </w:rPr>
        <w:t xml:space="preserve"> бассейн </w:t>
      </w:r>
      <w:r w:rsidR="004863FA" w:rsidRPr="009121E8">
        <w:rPr>
          <w:rFonts w:ascii="Times New Roman" w:eastAsia="Times New Roman" w:hAnsi="Times New Roman" w:cs="Times New Roman"/>
          <w:sz w:val="24"/>
          <w:szCs w:val="24"/>
        </w:rPr>
        <w:t xml:space="preserve">открыт </w:t>
      </w:r>
      <w:proofErr w:type="gramStart"/>
      <w:r w:rsidR="004863FA" w:rsidRPr="009121E8">
        <w:rPr>
          <w:rFonts w:ascii="Times New Roman" w:eastAsia="Times New Roman" w:hAnsi="Times New Roman" w:cs="Times New Roman"/>
          <w:sz w:val="24"/>
          <w:szCs w:val="24"/>
        </w:rPr>
        <w:t xml:space="preserve">для </w:t>
      </w:r>
      <w:r w:rsidRPr="009121E8">
        <w:rPr>
          <w:rFonts w:ascii="Times New Roman" w:eastAsia="Times New Roman" w:hAnsi="Times New Roman" w:cs="Times New Roman"/>
          <w:sz w:val="24"/>
          <w:szCs w:val="24"/>
        </w:rPr>
        <w:t xml:space="preserve"> всех</w:t>
      </w:r>
      <w:proofErr w:type="gramEnd"/>
      <w:r w:rsidRPr="009121E8">
        <w:rPr>
          <w:rFonts w:ascii="Times New Roman" w:eastAsia="Times New Roman" w:hAnsi="Times New Roman" w:cs="Times New Roman"/>
          <w:sz w:val="24"/>
          <w:szCs w:val="24"/>
        </w:rPr>
        <w:t xml:space="preserve"> желающих на свободное плавание</w:t>
      </w:r>
      <w:r w:rsidR="004863FA" w:rsidRPr="009121E8">
        <w:rPr>
          <w:rFonts w:ascii="Times New Roman" w:eastAsia="Times New Roman" w:hAnsi="Times New Roman" w:cs="Times New Roman"/>
          <w:sz w:val="24"/>
          <w:szCs w:val="24"/>
        </w:rPr>
        <w:t xml:space="preserve"> в часы по расписанию.</w:t>
      </w:r>
      <w:r w:rsidR="00113E28" w:rsidRPr="009121E8">
        <w:rPr>
          <w:rFonts w:ascii="Times New Roman" w:eastAsia="Times New Roman" w:hAnsi="Times New Roman" w:cs="Times New Roman"/>
          <w:sz w:val="24"/>
          <w:szCs w:val="24"/>
        </w:rPr>
        <w:t xml:space="preserve"> </w:t>
      </w:r>
      <w:r w:rsidR="00BE73E1" w:rsidRPr="009121E8">
        <w:rPr>
          <w:rFonts w:ascii="Times New Roman" w:eastAsia="Calibri" w:hAnsi="Times New Roman" w:cs="Times New Roman"/>
          <w:sz w:val="24"/>
          <w:szCs w:val="24"/>
        </w:rPr>
        <w:t>С участием средств краевого бюджета отремонтированы 5 спортивных залов общеобразовательных школ</w:t>
      </w:r>
      <w:r w:rsidR="004863FA" w:rsidRPr="009121E8">
        <w:rPr>
          <w:rFonts w:ascii="Times New Roman" w:eastAsia="Calibri" w:hAnsi="Times New Roman" w:cs="Times New Roman"/>
          <w:sz w:val="24"/>
          <w:szCs w:val="24"/>
        </w:rPr>
        <w:t xml:space="preserve">. </w:t>
      </w:r>
      <w:r w:rsidR="00BE73E1" w:rsidRPr="009121E8">
        <w:rPr>
          <w:rFonts w:ascii="Times New Roman" w:eastAsia="Calibri" w:hAnsi="Times New Roman" w:cs="Times New Roman"/>
          <w:sz w:val="24"/>
          <w:szCs w:val="24"/>
        </w:rPr>
        <w:t>Продолжается строительство физкульту</w:t>
      </w:r>
      <w:r w:rsidR="004863FA" w:rsidRPr="009121E8">
        <w:rPr>
          <w:rFonts w:ascii="Times New Roman" w:eastAsia="Calibri" w:hAnsi="Times New Roman" w:cs="Times New Roman"/>
          <w:sz w:val="24"/>
          <w:szCs w:val="24"/>
        </w:rPr>
        <w:t xml:space="preserve">рно-оздоровительного комплекса </w:t>
      </w:r>
      <w:r w:rsidR="00BE73E1" w:rsidRPr="009121E8">
        <w:rPr>
          <w:rFonts w:ascii="Times New Roman" w:eastAsia="Calibri" w:hAnsi="Times New Roman" w:cs="Times New Roman"/>
          <w:sz w:val="24"/>
          <w:szCs w:val="24"/>
        </w:rPr>
        <w:t xml:space="preserve">в </w:t>
      </w:r>
      <w:r w:rsidR="004863FA" w:rsidRPr="009121E8">
        <w:rPr>
          <w:rFonts w:ascii="Times New Roman" w:eastAsia="Calibri" w:hAnsi="Times New Roman" w:cs="Times New Roman"/>
          <w:sz w:val="24"/>
          <w:szCs w:val="24"/>
        </w:rPr>
        <w:t>П</w:t>
      </w:r>
      <w:r w:rsidR="00BE73E1" w:rsidRPr="009121E8">
        <w:rPr>
          <w:rFonts w:ascii="Times New Roman" w:eastAsia="Calibri" w:hAnsi="Times New Roman" w:cs="Times New Roman"/>
          <w:sz w:val="24"/>
          <w:szCs w:val="24"/>
        </w:rPr>
        <w:t>равобережной части г</w:t>
      </w:r>
      <w:r w:rsidR="00204963" w:rsidRPr="009121E8">
        <w:rPr>
          <w:rFonts w:ascii="Times New Roman" w:eastAsia="Calibri" w:hAnsi="Times New Roman" w:cs="Times New Roman"/>
          <w:sz w:val="24"/>
          <w:szCs w:val="24"/>
        </w:rPr>
        <w:t>орода, з</w:t>
      </w:r>
      <w:r w:rsidR="004863FA" w:rsidRPr="009121E8">
        <w:rPr>
          <w:rFonts w:ascii="Times New Roman" w:eastAsia="Calibri" w:hAnsi="Times New Roman" w:cs="Times New Roman"/>
          <w:sz w:val="24"/>
          <w:szCs w:val="24"/>
        </w:rPr>
        <w:t xml:space="preserve">авершение </w:t>
      </w:r>
      <w:proofErr w:type="gramStart"/>
      <w:r w:rsidR="00204963" w:rsidRPr="009121E8">
        <w:rPr>
          <w:rFonts w:ascii="Times New Roman" w:eastAsia="Calibri" w:hAnsi="Times New Roman" w:cs="Times New Roman"/>
          <w:sz w:val="24"/>
          <w:szCs w:val="24"/>
        </w:rPr>
        <w:t>которого</w:t>
      </w:r>
      <w:r w:rsidR="004863FA" w:rsidRPr="009121E8">
        <w:rPr>
          <w:rFonts w:ascii="Times New Roman" w:eastAsia="Calibri" w:hAnsi="Times New Roman" w:cs="Times New Roman"/>
          <w:sz w:val="24"/>
          <w:szCs w:val="24"/>
        </w:rPr>
        <w:t xml:space="preserve">  планируется</w:t>
      </w:r>
      <w:proofErr w:type="gramEnd"/>
      <w:r w:rsidR="004863FA" w:rsidRPr="009121E8">
        <w:rPr>
          <w:rFonts w:ascii="Times New Roman" w:eastAsia="Calibri" w:hAnsi="Times New Roman" w:cs="Times New Roman"/>
          <w:sz w:val="24"/>
          <w:szCs w:val="24"/>
        </w:rPr>
        <w:t xml:space="preserve"> в 2022 году. </w:t>
      </w:r>
      <w:r w:rsidR="00BE73E1" w:rsidRPr="009121E8">
        <w:rPr>
          <w:rFonts w:ascii="Times New Roman" w:eastAsia="Calibri" w:hAnsi="Times New Roman" w:cs="Times New Roman"/>
          <w:sz w:val="24"/>
          <w:szCs w:val="24"/>
        </w:rPr>
        <w:t>Начато строительство павильона-раздевальной с помещениями под пневматический тир.</w:t>
      </w:r>
      <w:r w:rsidR="00113E28" w:rsidRPr="009121E8">
        <w:rPr>
          <w:rFonts w:ascii="Times New Roman" w:eastAsia="Calibri" w:hAnsi="Times New Roman" w:cs="Times New Roman"/>
          <w:sz w:val="24"/>
          <w:szCs w:val="24"/>
        </w:rPr>
        <w:t xml:space="preserve"> </w:t>
      </w:r>
      <w:r w:rsidR="00BE73E1" w:rsidRPr="009121E8">
        <w:rPr>
          <w:rFonts w:ascii="Times New Roman" w:eastAsia="Calibri" w:hAnsi="Times New Roman" w:cs="Times New Roman"/>
          <w:sz w:val="24"/>
          <w:szCs w:val="24"/>
        </w:rPr>
        <w:t>Завершено проектирование асфальтированной лыжероллерной трассы</w:t>
      </w:r>
      <w:r w:rsidR="004863FA" w:rsidRPr="009121E8">
        <w:rPr>
          <w:rFonts w:ascii="Times New Roman" w:eastAsia="Calibri" w:hAnsi="Times New Roman" w:cs="Times New Roman"/>
          <w:sz w:val="24"/>
          <w:szCs w:val="24"/>
        </w:rPr>
        <w:t xml:space="preserve"> </w:t>
      </w:r>
      <w:proofErr w:type="gramStart"/>
      <w:r w:rsidR="004863FA" w:rsidRPr="009121E8">
        <w:rPr>
          <w:rFonts w:ascii="Times New Roman" w:eastAsia="Calibri" w:hAnsi="Times New Roman" w:cs="Times New Roman"/>
          <w:sz w:val="24"/>
          <w:szCs w:val="24"/>
        </w:rPr>
        <w:t>протяженность</w:t>
      </w:r>
      <w:r w:rsidR="00424EAD" w:rsidRPr="009121E8">
        <w:rPr>
          <w:rFonts w:ascii="Times New Roman" w:eastAsia="Calibri" w:hAnsi="Times New Roman" w:cs="Times New Roman"/>
          <w:sz w:val="24"/>
          <w:szCs w:val="24"/>
        </w:rPr>
        <w:t>ю</w:t>
      </w:r>
      <w:r w:rsidR="004863FA" w:rsidRPr="009121E8">
        <w:rPr>
          <w:rFonts w:ascii="Times New Roman" w:eastAsia="Calibri" w:hAnsi="Times New Roman" w:cs="Times New Roman"/>
          <w:sz w:val="24"/>
          <w:szCs w:val="24"/>
        </w:rPr>
        <w:t xml:space="preserve"> </w:t>
      </w:r>
      <w:r w:rsidR="00BE73E1" w:rsidRPr="009121E8">
        <w:rPr>
          <w:rFonts w:ascii="Times New Roman" w:eastAsia="Calibri" w:hAnsi="Times New Roman" w:cs="Times New Roman"/>
          <w:sz w:val="24"/>
          <w:szCs w:val="24"/>
        </w:rPr>
        <w:t xml:space="preserve"> 2</w:t>
      </w:r>
      <w:proofErr w:type="gramEnd"/>
      <w:r w:rsidR="00BE73E1" w:rsidRPr="009121E8">
        <w:rPr>
          <w:rFonts w:ascii="Times New Roman" w:eastAsia="Calibri" w:hAnsi="Times New Roman" w:cs="Times New Roman"/>
          <w:sz w:val="24"/>
          <w:szCs w:val="24"/>
        </w:rPr>
        <w:t>,5 км</w:t>
      </w:r>
      <w:r w:rsidR="004863FA" w:rsidRPr="009121E8">
        <w:rPr>
          <w:rFonts w:ascii="Times New Roman" w:eastAsia="Calibri" w:hAnsi="Times New Roman" w:cs="Times New Roman"/>
          <w:sz w:val="24"/>
          <w:szCs w:val="24"/>
        </w:rPr>
        <w:t xml:space="preserve"> на базе </w:t>
      </w:r>
      <w:r w:rsidR="00BE73E1" w:rsidRPr="009121E8">
        <w:rPr>
          <w:rFonts w:ascii="Times New Roman" w:eastAsia="Calibri" w:hAnsi="Times New Roman" w:cs="Times New Roman"/>
          <w:sz w:val="24"/>
          <w:szCs w:val="24"/>
        </w:rPr>
        <w:t>ФОК «С</w:t>
      </w:r>
      <w:r w:rsidR="004863FA" w:rsidRPr="009121E8">
        <w:rPr>
          <w:rFonts w:ascii="Times New Roman" w:eastAsia="Calibri" w:hAnsi="Times New Roman" w:cs="Times New Roman"/>
          <w:sz w:val="24"/>
          <w:szCs w:val="24"/>
        </w:rPr>
        <w:t>трижи». О</w:t>
      </w:r>
      <w:r w:rsidR="00BE73E1" w:rsidRPr="009121E8">
        <w:rPr>
          <w:rFonts w:ascii="Times New Roman" w:eastAsia="Calibri" w:hAnsi="Times New Roman" w:cs="Times New Roman"/>
          <w:sz w:val="24"/>
          <w:szCs w:val="24"/>
        </w:rPr>
        <w:t>бъявлен</w:t>
      </w:r>
      <w:r w:rsidR="002E7E57" w:rsidRPr="009121E8">
        <w:rPr>
          <w:rFonts w:ascii="Times New Roman" w:eastAsia="Calibri" w:hAnsi="Times New Roman" w:cs="Times New Roman"/>
          <w:sz w:val="24"/>
          <w:szCs w:val="24"/>
        </w:rPr>
        <w:t xml:space="preserve"> </w:t>
      </w:r>
      <w:r w:rsidR="00BE73E1" w:rsidRPr="009121E8">
        <w:rPr>
          <w:rFonts w:ascii="Times New Roman" w:eastAsia="Calibri" w:hAnsi="Times New Roman" w:cs="Times New Roman"/>
          <w:sz w:val="24"/>
          <w:szCs w:val="24"/>
        </w:rPr>
        <w:t>конкурс на разработку ПСД</w:t>
      </w:r>
      <w:r w:rsidR="004863FA" w:rsidRPr="009121E8">
        <w:rPr>
          <w:rFonts w:ascii="Times New Roman" w:eastAsia="Calibri" w:hAnsi="Times New Roman" w:cs="Times New Roman"/>
          <w:sz w:val="24"/>
          <w:szCs w:val="24"/>
        </w:rPr>
        <w:t xml:space="preserve"> по строительству физкультурно-спортивного комплекса единоборств.</w:t>
      </w:r>
    </w:p>
    <w:p w14:paraId="1B3C286F" w14:textId="77777777" w:rsidR="00BE73E1" w:rsidRPr="009121E8" w:rsidRDefault="00BE73E1" w:rsidP="00BE0C21">
      <w:pPr>
        <w:spacing w:after="0" w:line="240" w:lineRule="auto"/>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В 2021 году впервые в истории работы лыжной базы </w:t>
      </w:r>
      <w:r w:rsidR="00424EAD" w:rsidRPr="009121E8">
        <w:rPr>
          <w:rFonts w:ascii="Times New Roman" w:eastAsia="Calibri" w:hAnsi="Times New Roman" w:cs="Times New Roman"/>
          <w:sz w:val="24"/>
          <w:szCs w:val="24"/>
        </w:rPr>
        <w:t xml:space="preserve">в районе </w:t>
      </w:r>
      <w:proofErr w:type="spellStart"/>
      <w:r w:rsidRPr="009121E8">
        <w:rPr>
          <w:rFonts w:ascii="Times New Roman" w:eastAsia="Calibri" w:hAnsi="Times New Roman" w:cs="Times New Roman"/>
          <w:sz w:val="24"/>
          <w:szCs w:val="24"/>
        </w:rPr>
        <w:t>Новожилово</w:t>
      </w:r>
      <w:proofErr w:type="spellEnd"/>
      <w:r w:rsidRPr="009121E8">
        <w:rPr>
          <w:rFonts w:ascii="Times New Roman" w:eastAsia="Calibri" w:hAnsi="Times New Roman" w:cs="Times New Roman"/>
          <w:sz w:val="24"/>
          <w:szCs w:val="24"/>
        </w:rPr>
        <w:t xml:space="preserve"> была приобретена </w:t>
      </w:r>
      <w:proofErr w:type="spellStart"/>
      <w:r w:rsidRPr="009121E8">
        <w:rPr>
          <w:rFonts w:ascii="Times New Roman" w:eastAsia="Calibri" w:hAnsi="Times New Roman" w:cs="Times New Roman"/>
          <w:sz w:val="24"/>
          <w:szCs w:val="24"/>
        </w:rPr>
        <w:t>снегоуплотнительная</w:t>
      </w:r>
      <w:proofErr w:type="spellEnd"/>
      <w:r w:rsidRPr="009121E8">
        <w:rPr>
          <w:rFonts w:ascii="Times New Roman" w:eastAsia="Calibri" w:hAnsi="Times New Roman" w:cs="Times New Roman"/>
          <w:sz w:val="24"/>
          <w:szCs w:val="24"/>
        </w:rPr>
        <w:t xml:space="preserve"> техника для подготовки лыжных трасс. </w:t>
      </w:r>
      <w:r w:rsidR="004863FA" w:rsidRPr="009121E8">
        <w:rPr>
          <w:rFonts w:ascii="Times New Roman" w:eastAsia="Calibri" w:hAnsi="Times New Roman" w:cs="Times New Roman"/>
          <w:sz w:val="24"/>
          <w:szCs w:val="24"/>
        </w:rPr>
        <w:t xml:space="preserve">Теперь, несмотря на любой снежный покров, лыжня готовится быстро и качественно. </w:t>
      </w:r>
      <w:r w:rsidRPr="009121E8">
        <w:rPr>
          <w:rFonts w:ascii="Times New Roman" w:eastAsia="Calibri" w:hAnsi="Times New Roman" w:cs="Times New Roman"/>
          <w:sz w:val="24"/>
          <w:szCs w:val="24"/>
        </w:rPr>
        <w:t xml:space="preserve">Модель </w:t>
      </w:r>
      <w:proofErr w:type="spellStart"/>
      <w:r w:rsidR="00424EAD" w:rsidRPr="009121E8">
        <w:rPr>
          <w:rFonts w:ascii="Times New Roman" w:eastAsia="Calibri" w:hAnsi="Times New Roman" w:cs="Times New Roman"/>
          <w:iCs/>
          <w:sz w:val="24"/>
          <w:szCs w:val="24"/>
        </w:rPr>
        <w:t>р</w:t>
      </w:r>
      <w:r w:rsidRPr="009121E8">
        <w:rPr>
          <w:rFonts w:ascii="Times New Roman" w:eastAsia="Calibri" w:hAnsi="Times New Roman" w:cs="Times New Roman"/>
          <w:iCs/>
          <w:sz w:val="24"/>
          <w:szCs w:val="24"/>
        </w:rPr>
        <w:t>атрак</w:t>
      </w:r>
      <w:r w:rsidRPr="009121E8">
        <w:rPr>
          <w:rFonts w:ascii="Times New Roman" w:eastAsia="Calibri" w:hAnsi="Times New Roman" w:cs="Times New Roman"/>
          <w:sz w:val="24"/>
          <w:szCs w:val="24"/>
        </w:rPr>
        <w:t>а</w:t>
      </w:r>
      <w:proofErr w:type="spellEnd"/>
      <w:r w:rsidRPr="009121E8">
        <w:rPr>
          <w:rFonts w:ascii="Times New Roman" w:eastAsia="Calibri" w:hAnsi="Times New Roman" w:cs="Times New Roman"/>
          <w:sz w:val="24"/>
          <w:szCs w:val="24"/>
        </w:rPr>
        <w:t xml:space="preserve"> имеет сертификацию Международной Федерации лыжных гонок. Наш </w:t>
      </w:r>
      <w:r w:rsidR="004863FA" w:rsidRPr="009121E8">
        <w:rPr>
          <w:rFonts w:ascii="Times New Roman" w:eastAsia="Calibri" w:hAnsi="Times New Roman" w:cs="Times New Roman"/>
          <w:sz w:val="24"/>
          <w:szCs w:val="24"/>
        </w:rPr>
        <w:t>муниципалитет</w:t>
      </w:r>
      <w:r w:rsidRPr="009121E8">
        <w:rPr>
          <w:rFonts w:ascii="Times New Roman" w:eastAsia="Calibri" w:hAnsi="Times New Roman" w:cs="Times New Roman"/>
          <w:sz w:val="24"/>
          <w:szCs w:val="24"/>
        </w:rPr>
        <w:t xml:space="preserve"> сможет принимать соревнования всероссийского уровня, а качество подготовки березниковских спортсменов значительно возрастет. </w:t>
      </w:r>
    </w:p>
    <w:p w14:paraId="6DE7EAFC" w14:textId="77777777" w:rsidR="00BE73E1" w:rsidRPr="009121E8" w:rsidRDefault="00BE73E1" w:rsidP="00BE0C21">
      <w:pPr>
        <w:spacing w:after="0" w:line="240" w:lineRule="auto"/>
        <w:jc w:val="both"/>
        <w:rPr>
          <w:rFonts w:ascii="Times New Roman" w:eastAsia="Calibri" w:hAnsi="Times New Roman" w:cs="Times New Roman"/>
          <w:strike/>
          <w:sz w:val="24"/>
          <w:szCs w:val="24"/>
        </w:rPr>
      </w:pPr>
      <w:r w:rsidRPr="009121E8">
        <w:rPr>
          <w:rFonts w:ascii="Times New Roman" w:eastAsia="Calibri" w:hAnsi="Times New Roman" w:cs="Times New Roman"/>
          <w:sz w:val="24"/>
          <w:szCs w:val="24"/>
        </w:rPr>
        <w:t>В рамках реализации федерального п</w:t>
      </w:r>
      <w:r w:rsidR="004863FA" w:rsidRPr="009121E8">
        <w:rPr>
          <w:rFonts w:ascii="Times New Roman" w:eastAsia="Calibri" w:hAnsi="Times New Roman" w:cs="Times New Roman"/>
          <w:sz w:val="24"/>
          <w:szCs w:val="24"/>
        </w:rPr>
        <w:t>роекта «Спорт – норма жизни» в с</w:t>
      </w:r>
      <w:r w:rsidRPr="009121E8">
        <w:rPr>
          <w:rFonts w:ascii="Times New Roman" w:eastAsia="Calibri" w:hAnsi="Times New Roman" w:cs="Times New Roman"/>
          <w:sz w:val="24"/>
          <w:szCs w:val="24"/>
        </w:rPr>
        <w:t xml:space="preserve">портивных школах олимпийского резерва «Темп» и «Березники» приобретено спортивное оборудование и инвентарь для легкой атлетики, дзюдо и бокса на сумму </w:t>
      </w:r>
      <w:r w:rsidR="004863FA" w:rsidRPr="009121E8">
        <w:rPr>
          <w:rFonts w:ascii="Times New Roman" w:eastAsia="Calibri" w:hAnsi="Times New Roman" w:cs="Times New Roman"/>
          <w:sz w:val="24"/>
          <w:szCs w:val="24"/>
        </w:rPr>
        <w:t xml:space="preserve">2,4 млн. руб. </w:t>
      </w:r>
    </w:p>
    <w:p w14:paraId="752EBC61" w14:textId="77777777" w:rsidR="00277A71" w:rsidRPr="009121E8" w:rsidRDefault="00277A71" w:rsidP="00F711EE">
      <w:pPr>
        <w:suppressAutoHyphens/>
        <w:spacing w:after="0" w:line="240" w:lineRule="auto"/>
        <w:ind w:firstLine="709"/>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В целях популяризации занятий физической культурой и спортом </w:t>
      </w:r>
      <w:r w:rsidR="00FC5873" w:rsidRPr="009121E8">
        <w:rPr>
          <w:rFonts w:ascii="Times New Roman" w:eastAsia="Times New Roman" w:hAnsi="Times New Roman" w:cs="Times New Roman"/>
          <w:sz w:val="24"/>
          <w:szCs w:val="24"/>
        </w:rPr>
        <w:t xml:space="preserve">среди школьников </w:t>
      </w:r>
      <w:r w:rsidRPr="009121E8">
        <w:rPr>
          <w:rFonts w:ascii="Times New Roman" w:eastAsia="Times New Roman" w:hAnsi="Times New Roman" w:cs="Times New Roman"/>
          <w:sz w:val="24"/>
          <w:szCs w:val="24"/>
        </w:rPr>
        <w:t xml:space="preserve">на территории муниципального образования </w:t>
      </w:r>
      <w:r w:rsidR="00424EAD" w:rsidRPr="009121E8">
        <w:rPr>
          <w:rFonts w:ascii="Times New Roman" w:eastAsia="Times New Roman" w:hAnsi="Times New Roman" w:cs="Times New Roman"/>
          <w:sz w:val="24"/>
          <w:szCs w:val="24"/>
        </w:rPr>
        <w:t>продолжается реализация</w:t>
      </w:r>
      <w:r w:rsidRPr="009121E8">
        <w:rPr>
          <w:rFonts w:ascii="Times New Roman" w:eastAsia="Times New Roman" w:hAnsi="Times New Roman" w:cs="Times New Roman"/>
          <w:sz w:val="24"/>
          <w:szCs w:val="24"/>
        </w:rPr>
        <w:t xml:space="preserve"> спортивны</w:t>
      </w:r>
      <w:r w:rsidR="00424EAD" w:rsidRPr="009121E8">
        <w:rPr>
          <w:rFonts w:ascii="Times New Roman" w:eastAsia="Times New Roman" w:hAnsi="Times New Roman" w:cs="Times New Roman"/>
          <w:sz w:val="24"/>
          <w:szCs w:val="24"/>
        </w:rPr>
        <w:t>х</w:t>
      </w:r>
      <w:r w:rsidRPr="009121E8">
        <w:rPr>
          <w:rFonts w:ascii="Times New Roman" w:eastAsia="Times New Roman" w:hAnsi="Times New Roman" w:cs="Times New Roman"/>
          <w:sz w:val="24"/>
          <w:szCs w:val="24"/>
        </w:rPr>
        <w:t xml:space="preserve"> проект</w:t>
      </w:r>
      <w:r w:rsidR="00424EAD" w:rsidRPr="009121E8">
        <w:rPr>
          <w:rFonts w:ascii="Times New Roman" w:eastAsia="Times New Roman" w:hAnsi="Times New Roman" w:cs="Times New Roman"/>
          <w:sz w:val="24"/>
          <w:szCs w:val="24"/>
        </w:rPr>
        <w:t>ов</w:t>
      </w:r>
      <w:r w:rsidRPr="009121E8">
        <w:rPr>
          <w:rFonts w:ascii="Times New Roman" w:eastAsia="Times New Roman" w:hAnsi="Times New Roman" w:cs="Times New Roman"/>
          <w:sz w:val="24"/>
          <w:szCs w:val="24"/>
        </w:rPr>
        <w:t xml:space="preserve"> с </w:t>
      </w:r>
      <w:proofErr w:type="spellStart"/>
      <w:r w:rsidRPr="009121E8">
        <w:rPr>
          <w:rFonts w:ascii="Times New Roman" w:eastAsia="Times New Roman" w:hAnsi="Times New Roman" w:cs="Times New Roman"/>
          <w:sz w:val="24"/>
          <w:szCs w:val="24"/>
        </w:rPr>
        <w:t>софинансированием</w:t>
      </w:r>
      <w:proofErr w:type="spellEnd"/>
      <w:r w:rsidRPr="009121E8">
        <w:rPr>
          <w:rFonts w:ascii="Times New Roman" w:eastAsia="Times New Roman" w:hAnsi="Times New Roman" w:cs="Times New Roman"/>
          <w:sz w:val="24"/>
          <w:szCs w:val="24"/>
        </w:rPr>
        <w:t xml:space="preserve"> из краевого бюджета. Проект «Школьный спортивный клуб» привлекает учащихся к систематическим занятиям физкультурой и </w:t>
      </w:r>
      <w:r w:rsidRPr="009121E8">
        <w:rPr>
          <w:rFonts w:ascii="Times New Roman" w:eastAsia="Times New Roman" w:hAnsi="Times New Roman" w:cs="Times New Roman"/>
          <w:sz w:val="24"/>
          <w:szCs w:val="24"/>
        </w:rPr>
        <w:lastRenderedPageBreak/>
        <w:t xml:space="preserve">спортом. Школьники могут посещать спортивные кружки, физкультурно-оздоровительные мероприятия во внеурочное время. Кроме этого, в школах реализовывались проекты «Шахматы в школу, «Самбо в школу», «100 школ». </w:t>
      </w:r>
    </w:p>
    <w:p w14:paraId="1CFDD8BD" w14:textId="77777777" w:rsidR="002C32AF" w:rsidRPr="009121E8" w:rsidRDefault="00277A71" w:rsidP="00BE0C21">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Осуществлялось активное сотрудничество с фитнес клубами. В том числе по предоставлению бесплатных тренировок для определенных групп населения. Проводилась планомерная работа на предприятиях и организациях города по привлечению работников к массовым занятиям физической культурой, благодаря предоставлению льгот при посещении спортивных объектов города и проведением спортивных мероприятий. </w:t>
      </w:r>
    </w:p>
    <w:p w14:paraId="51709C1B" w14:textId="77777777" w:rsidR="002C32AF" w:rsidRPr="009121E8" w:rsidRDefault="00277A71" w:rsidP="0017513D">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Жители муниципального образования могут заниматься физкультурой и спортом в тренажерных залах и фитнес-центрах, а также на специально оборудованных </w:t>
      </w:r>
      <w:r w:rsidRPr="009121E8">
        <w:rPr>
          <w:rFonts w:ascii="Times New Roman" w:eastAsia="Times New Roman" w:hAnsi="Times New Roman" w:cs="Times New Roman"/>
          <w:sz w:val="24"/>
          <w:szCs w:val="24"/>
          <w:lang w:val="en-US"/>
        </w:rPr>
        <w:t>workout</w:t>
      </w:r>
      <w:r w:rsidRPr="009121E8">
        <w:rPr>
          <w:rFonts w:ascii="Times New Roman" w:eastAsia="Times New Roman" w:hAnsi="Times New Roman" w:cs="Times New Roman"/>
          <w:sz w:val="24"/>
          <w:szCs w:val="24"/>
        </w:rPr>
        <w:t xml:space="preserve">-площадках, спортивных площадках на территориях парков и скверов. </w:t>
      </w:r>
    </w:p>
    <w:p w14:paraId="6821A2A7" w14:textId="77777777" w:rsidR="0017513D" w:rsidRPr="009121E8" w:rsidRDefault="0017513D" w:rsidP="0017513D">
      <w:pPr>
        <w:pStyle w:val="a6"/>
        <w:ind w:firstLine="0"/>
        <w:rPr>
          <w:sz w:val="24"/>
          <w:szCs w:val="24"/>
        </w:rPr>
      </w:pPr>
      <w:r w:rsidRPr="009121E8">
        <w:rPr>
          <w:sz w:val="24"/>
          <w:szCs w:val="24"/>
        </w:rPr>
        <w:t xml:space="preserve">В 2021 году для привлечения жителей города к занятиям физической культурой и спортом была организована акция «Час здоровья» с июня по октябрь 4 объекта спорта были доступными для бесплатного посещения: легкоатлетический манеж </w:t>
      </w:r>
      <w:r w:rsidR="00204963" w:rsidRPr="009121E8">
        <w:rPr>
          <w:sz w:val="24"/>
          <w:szCs w:val="24"/>
        </w:rPr>
        <w:t xml:space="preserve">спортивной школы </w:t>
      </w:r>
      <w:r w:rsidRPr="009121E8">
        <w:rPr>
          <w:sz w:val="24"/>
          <w:szCs w:val="24"/>
        </w:rPr>
        <w:t>«Темп», тренажерны</w:t>
      </w:r>
      <w:r w:rsidR="00204963" w:rsidRPr="009121E8">
        <w:rPr>
          <w:sz w:val="24"/>
          <w:szCs w:val="24"/>
        </w:rPr>
        <w:t>е</w:t>
      </w:r>
      <w:r w:rsidRPr="009121E8">
        <w:rPr>
          <w:sz w:val="24"/>
          <w:szCs w:val="24"/>
        </w:rPr>
        <w:t xml:space="preserve"> зал</w:t>
      </w:r>
      <w:r w:rsidR="00204963" w:rsidRPr="009121E8">
        <w:rPr>
          <w:sz w:val="24"/>
          <w:szCs w:val="24"/>
        </w:rPr>
        <w:t>ы</w:t>
      </w:r>
      <w:r w:rsidRPr="009121E8">
        <w:rPr>
          <w:sz w:val="24"/>
          <w:szCs w:val="24"/>
        </w:rPr>
        <w:t xml:space="preserve"> </w:t>
      </w:r>
      <w:r w:rsidR="00204963" w:rsidRPr="009121E8">
        <w:rPr>
          <w:sz w:val="24"/>
          <w:szCs w:val="24"/>
        </w:rPr>
        <w:t>спортивной школы</w:t>
      </w:r>
      <w:r w:rsidRPr="009121E8">
        <w:rPr>
          <w:sz w:val="24"/>
          <w:szCs w:val="24"/>
        </w:rPr>
        <w:t xml:space="preserve"> «Березники», ФОК «Стрижи» и городской стадион. Так же были организованы бесплатные группы здоровья для разных слоев населения, в том числе и в микрорайоне Любимов. Ежемесячно вели свою работу 6-10 инструкторов.</w:t>
      </w:r>
    </w:p>
    <w:p w14:paraId="6D69E19E" w14:textId="77777777" w:rsidR="00FC5873" w:rsidRPr="009121E8" w:rsidRDefault="00277A71" w:rsidP="00F711EE">
      <w:pPr>
        <w:suppressAutoHyphens/>
        <w:kinsoku w:val="0"/>
        <w:overflowPunct w:val="0"/>
        <w:spacing w:after="0" w:line="240" w:lineRule="auto"/>
        <w:ind w:firstLine="709"/>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 xml:space="preserve">Одной из </w:t>
      </w:r>
      <w:r w:rsidR="00FC5873" w:rsidRPr="009121E8">
        <w:rPr>
          <w:rFonts w:ascii="Times New Roman" w:eastAsia="Times New Roman" w:hAnsi="Times New Roman" w:cs="Times New Roman"/>
          <w:sz w:val="24"/>
          <w:szCs w:val="24"/>
          <w:lang w:bidi="mni-IN"/>
        </w:rPr>
        <w:t xml:space="preserve">ключевых задач пропаганды здорового образа жизни </w:t>
      </w:r>
      <w:r w:rsidRPr="009121E8">
        <w:rPr>
          <w:rFonts w:ascii="Times New Roman" w:eastAsia="Times New Roman" w:hAnsi="Times New Roman" w:cs="Times New Roman"/>
          <w:sz w:val="24"/>
          <w:szCs w:val="24"/>
          <w:lang w:bidi="mni-IN"/>
        </w:rPr>
        <w:t xml:space="preserve">является </w:t>
      </w:r>
      <w:r w:rsidR="00FC5873" w:rsidRPr="009121E8">
        <w:rPr>
          <w:rFonts w:ascii="Times New Roman" w:eastAsia="Times New Roman" w:hAnsi="Times New Roman" w:cs="Times New Roman"/>
          <w:sz w:val="24"/>
          <w:szCs w:val="24"/>
          <w:lang w:bidi="mni-IN"/>
        </w:rPr>
        <w:t>внедрение и популяризация</w:t>
      </w:r>
      <w:r w:rsidRPr="009121E8">
        <w:rPr>
          <w:rFonts w:ascii="Times New Roman" w:eastAsia="Times New Roman" w:hAnsi="Times New Roman" w:cs="Times New Roman"/>
          <w:sz w:val="24"/>
          <w:szCs w:val="24"/>
          <w:lang w:bidi="mni-IN"/>
        </w:rPr>
        <w:t xml:space="preserve"> Всероссийского физкультурно-оздоровительного </w:t>
      </w:r>
      <w:r w:rsidR="00C34353" w:rsidRPr="009121E8">
        <w:rPr>
          <w:rFonts w:ascii="Times New Roman" w:eastAsia="Times New Roman" w:hAnsi="Times New Roman" w:cs="Times New Roman"/>
          <w:sz w:val="24"/>
          <w:szCs w:val="24"/>
          <w:lang w:bidi="mni-IN"/>
        </w:rPr>
        <w:t xml:space="preserve">комплекса </w:t>
      </w:r>
      <w:r w:rsidRPr="009121E8">
        <w:rPr>
          <w:rFonts w:ascii="Times New Roman" w:eastAsia="Times New Roman" w:hAnsi="Times New Roman" w:cs="Times New Roman"/>
          <w:sz w:val="24"/>
          <w:szCs w:val="24"/>
          <w:lang w:bidi="mni-IN"/>
        </w:rPr>
        <w:t>«Готов к труду и обороне»</w:t>
      </w:r>
      <w:r w:rsidR="00C34353" w:rsidRPr="009121E8">
        <w:rPr>
          <w:rFonts w:ascii="Times New Roman" w:eastAsia="Times New Roman" w:hAnsi="Times New Roman" w:cs="Times New Roman"/>
          <w:sz w:val="24"/>
          <w:szCs w:val="24"/>
          <w:lang w:bidi="mni-IN"/>
        </w:rPr>
        <w:t xml:space="preserve"> (далее - ГТО)</w:t>
      </w:r>
      <w:r w:rsidRPr="009121E8">
        <w:rPr>
          <w:rFonts w:ascii="Times New Roman" w:eastAsia="Times New Roman" w:hAnsi="Times New Roman" w:cs="Times New Roman"/>
          <w:sz w:val="24"/>
          <w:szCs w:val="24"/>
          <w:lang w:bidi="mni-IN"/>
        </w:rPr>
        <w:t>.</w:t>
      </w:r>
      <w:r w:rsidR="00BE0C21" w:rsidRPr="009121E8">
        <w:rPr>
          <w:rFonts w:ascii="Times New Roman" w:eastAsia="Times New Roman" w:hAnsi="Times New Roman" w:cs="Times New Roman"/>
          <w:sz w:val="24"/>
          <w:szCs w:val="24"/>
          <w:lang w:bidi="mni-IN"/>
        </w:rPr>
        <w:t xml:space="preserve"> </w:t>
      </w:r>
      <w:r w:rsidRPr="009121E8">
        <w:rPr>
          <w:rFonts w:ascii="Times New Roman" w:eastAsia="Calibri" w:hAnsi="Times New Roman" w:cs="Times New Roman"/>
          <w:sz w:val="24"/>
          <w:szCs w:val="24"/>
          <w:lang w:bidi="mni-IN"/>
        </w:rPr>
        <w:t>Центр тестирования города Березники проводит плодотворную работу по внедрению комплекса ГТО среди всех слоев населения, активно работает с организациями и предприятиями города, проводит спортивно-массовые мероприятия по выполнению нормативов ГТО</w:t>
      </w:r>
      <w:r w:rsidR="00204963" w:rsidRPr="009121E8">
        <w:rPr>
          <w:rFonts w:ascii="Times New Roman" w:eastAsia="Calibri" w:hAnsi="Times New Roman" w:cs="Times New Roman"/>
          <w:sz w:val="24"/>
          <w:szCs w:val="24"/>
          <w:lang w:bidi="mni-IN"/>
        </w:rPr>
        <w:t>.</w:t>
      </w:r>
      <w:r w:rsidRPr="009121E8">
        <w:rPr>
          <w:rFonts w:ascii="Times New Roman" w:eastAsia="Times New Roman" w:hAnsi="Times New Roman" w:cs="Times New Roman"/>
          <w:sz w:val="24"/>
          <w:szCs w:val="24"/>
          <w:lang w:bidi="mni-IN"/>
        </w:rPr>
        <w:t xml:space="preserve"> </w:t>
      </w:r>
      <w:r w:rsidR="00204963" w:rsidRPr="009121E8">
        <w:rPr>
          <w:rFonts w:ascii="Times New Roman" w:eastAsia="Times New Roman" w:hAnsi="Times New Roman" w:cs="Times New Roman"/>
          <w:sz w:val="24"/>
          <w:szCs w:val="24"/>
          <w:lang w:bidi="mni-IN"/>
        </w:rPr>
        <w:t>П</w:t>
      </w:r>
      <w:r w:rsidRPr="009121E8">
        <w:rPr>
          <w:rFonts w:ascii="Times New Roman" w:eastAsia="Times New Roman" w:hAnsi="Times New Roman" w:cs="Times New Roman"/>
          <w:sz w:val="24"/>
          <w:szCs w:val="24"/>
          <w:lang w:bidi="mni-IN"/>
        </w:rPr>
        <w:t>ров</w:t>
      </w:r>
      <w:r w:rsidR="00FC5873" w:rsidRPr="009121E8">
        <w:rPr>
          <w:rFonts w:ascii="Times New Roman" w:eastAsia="Times New Roman" w:hAnsi="Times New Roman" w:cs="Times New Roman"/>
          <w:sz w:val="24"/>
          <w:szCs w:val="24"/>
          <w:lang w:bidi="mni-IN"/>
        </w:rPr>
        <w:t xml:space="preserve">одятся фестивали и соревнования. В 2021 году проведено </w:t>
      </w:r>
      <w:r w:rsidR="00097CFA" w:rsidRPr="009121E8">
        <w:rPr>
          <w:rFonts w:ascii="Times New Roman" w:eastAsia="Times New Roman" w:hAnsi="Times New Roman" w:cs="Times New Roman"/>
          <w:sz w:val="24"/>
          <w:szCs w:val="24"/>
          <w:lang w:bidi="mni-IN"/>
        </w:rPr>
        <w:t>5</w:t>
      </w:r>
      <w:r w:rsidR="00FC5873" w:rsidRPr="009121E8">
        <w:rPr>
          <w:rFonts w:ascii="Times New Roman" w:eastAsia="Times New Roman" w:hAnsi="Times New Roman" w:cs="Times New Roman"/>
          <w:sz w:val="24"/>
          <w:szCs w:val="24"/>
          <w:lang w:bidi="mni-IN"/>
        </w:rPr>
        <w:t xml:space="preserve"> фестивал</w:t>
      </w:r>
      <w:r w:rsidR="00097CFA" w:rsidRPr="009121E8">
        <w:rPr>
          <w:rFonts w:ascii="Times New Roman" w:eastAsia="Times New Roman" w:hAnsi="Times New Roman" w:cs="Times New Roman"/>
          <w:sz w:val="24"/>
          <w:szCs w:val="24"/>
          <w:lang w:bidi="mni-IN"/>
        </w:rPr>
        <w:t>ей</w:t>
      </w:r>
      <w:r w:rsidR="00FC5873" w:rsidRPr="009121E8">
        <w:rPr>
          <w:rFonts w:ascii="Times New Roman" w:eastAsia="Times New Roman" w:hAnsi="Times New Roman" w:cs="Times New Roman"/>
          <w:sz w:val="24"/>
          <w:szCs w:val="24"/>
          <w:lang w:bidi="mni-IN"/>
        </w:rPr>
        <w:t xml:space="preserve"> регионального и местного уровня, в которых приняли участие </w:t>
      </w:r>
      <w:r w:rsidR="00097CFA" w:rsidRPr="009121E8">
        <w:rPr>
          <w:rFonts w:ascii="Times New Roman" w:eastAsia="Times New Roman" w:hAnsi="Times New Roman" w:cs="Times New Roman"/>
          <w:sz w:val="24"/>
          <w:szCs w:val="24"/>
          <w:lang w:bidi="mni-IN"/>
        </w:rPr>
        <w:t>217</w:t>
      </w:r>
      <w:r w:rsidR="00FC5873" w:rsidRPr="009121E8">
        <w:rPr>
          <w:rFonts w:ascii="Times New Roman" w:eastAsia="Times New Roman" w:hAnsi="Times New Roman" w:cs="Times New Roman"/>
          <w:sz w:val="24"/>
          <w:szCs w:val="24"/>
          <w:lang w:bidi="mni-IN"/>
        </w:rPr>
        <w:t xml:space="preserve"> человек. </w:t>
      </w:r>
      <w:r w:rsidR="00097CFA" w:rsidRPr="009121E8">
        <w:rPr>
          <w:rFonts w:ascii="Times New Roman" w:eastAsia="Times New Roman" w:hAnsi="Times New Roman" w:cs="Times New Roman"/>
          <w:sz w:val="24"/>
          <w:szCs w:val="24"/>
          <w:lang w:bidi="mni-IN"/>
        </w:rPr>
        <w:t xml:space="preserve">На Всероссийский этап «Игр ГТО» в состав сборной команды ГТО Пермского края попала участница из Березников - </w:t>
      </w:r>
      <w:proofErr w:type="spellStart"/>
      <w:r w:rsidR="00097CFA" w:rsidRPr="009121E8">
        <w:rPr>
          <w:rFonts w:ascii="Times New Roman" w:eastAsia="Times New Roman" w:hAnsi="Times New Roman" w:cs="Times New Roman"/>
          <w:sz w:val="24"/>
          <w:szCs w:val="24"/>
          <w:lang w:bidi="mni-IN"/>
        </w:rPr>
        <w:t>Елина</w:t>
      </w:r>
      <w:proofErr w:type="spellEnd"/>
      <w:r w:rsidR="00097CFA" w:rsidRPr="009121E8">
        <w:rPr>
          <w:rFonts w:ascii="Times New Roman" w:eastAsia="Times New Roman" w:hAnsi="Times New Roman" w:cs="Times New Roman"/>
          <w:sz w:val="24"/>
          <w:szCs w:val="24"/>
          <w:lang w:bidi="mni-IN"/>
        </w:rPr>
        <w:t xml:space="preserve"> Татьяна</w:t>
      </w:r>
      <w:r w:rsidR="0017513D" w:rsidRPr="009121E8">
        <w:rPr>
          <w:rFonts w:ascii="Times New Roman" w:eastAsia="Times New Roman" w:hAnsi="Times New Roman" w:cs="Times New Roman"/>
          <w:sz w:val="24"/>
          <w:szCs w:val="24"/>
          <w:lang w:bidi="mni-IN"/>
        </w:rPr>
        <w:t xml:space="preserve">. </w:t>
      </w:r>
    </w:p>
    <w:p w14:paraId="12015B65" w14:textId="77777777" w:rsidR="00097CFA" w:rsidRPr="009121E8" w:rsidRDefault="00FC5873" w:rsidP="0017513D">
      <w:pPr>
        <w:suppressAutoHyphens/>
        <w:kinsoku w:val="0"/>
        <w:overflowPunct w:val="0"/>
        <w:spacing w:after="0" w:line="240" w:lineRule="auto"/>
        <w:jc w:val="both"/>
        <w:textAlignment w:val="baseline"/>
        <w:rPr>
          <w:rFonts w:ascii="Times New Roman" w:eastAsia="Times New Roman" w:hAnsi="Times New Roman" w:cs="Times New Roman"/>
          <w:sz w:val="24"/>
          <w:szCs w:val="24"/>
          <w:lang w:bidi="mni-IN"/>
        </w:rPr>
      </w:pPr>
      <w:r w:rsidRPr="009121E8">
        <w:rPr>
          <w:rFonts w:ascii="Times New Roman" w:eastAsia="Calibri" w:hAnsi="Times New Roman" w:cs="Times New Roman"/>
          <w:sz w:val="24"/>
          <w:szCs w:val="24"/>
          <w:lang w:bidi="mni-IN"/>
        </w:rPr>
        <w:t xml:space="preserve">Всего участников движения ГТО </w:t>
      </w:r>
      <w:r w:rsidR="00097CFA" w:rsidRPr="009121E8">
        <w:rPr>
          <w:rFonts w:ascii="Times New Roman" w:eastAsia="Calibri" w:hAnsi="Times New Roman" w:cs="Times New Roman"/>
          <w:sz w:val="24"/>
          <w:szCs w:val="24"/>
          <w:lang w:bidi="mni-IN"/>
        </w:rPr>
        <w:t>12 302</w:t>
      </w:r>
      <w:r w:rsidRPr="009121E8">
        <w:rPr>
          <w:rFonts w:ascii="Times New Roman" w:eastAsia="Calibri" w:hAnsi="Times New Roman" w:cs="Times New Roman"/>
          <w:sz w:val="24"/>
          <w:szCs w:val="24"/>
          <w:lang w:bidi="mni-IN"/>
        </w:rPr>
        <w:t xml:space="preserve"> человека. </w:t>
      </w:r>
      <w:r w:rsidRPr="009121E8">
        <w:rPr>
          <w:rFonts w:ascii="Times New Roman" w:eastAsia="Times New Roman" w:hAnsi="Times New Roman" w:cs="Times New Roman"/>
          <w:sz w:val="24"/>
          <w:szCs w:val="24"/>
          <w:lang w:bidi="mni-IN"/>
        </w:rPr>
        <w:t>В</w:t>
      </w:r>
      <w:r w:rsidR="00277A71" w:rsidRPr="009121E8">
        <w:rPr>
          <w:rFonts w:ascii="Times New Roman" w:eastAsia="Times New Roman" w:hAnsi="Times New Roman" w:cs="Times New Roman"/>
          <w:sz w:val="24"/>
          <w:szCs w:val="24"/>
          <w:lang w:bidi="mni-IN"/>
        </w:rPr>
        <w:t xml:space="preserve"> 2021</w:t>
      </w:r>
      <w:r w:rsidRPr="009121E8">
        <w:rPr>
          <w:rFonts w:ascii="Times New Roman" w:eastAsia="Times New Roman" w:hAnsi="Times New Roman" w:cs="Times New Roman"/>
          <w:sz w:val="24"/>
          <w:szCs w:val="24"/>
          <w:lang w:bidi="mni-IN"/>
        </w:rPr>
        <w:t xml:space="preserve"> </w:t>
      </w:r>
      <w:r w:rsidR="00277A71" w:rsidRPr="009121E8">
        <w:rPr>
          <w:rFonts w:ascii="Times New Roman" w:eastAsia="Times New Roman" w:hAnsi="Times New Roman" w:cs="Times New Roman"/>
          <w:sz w:val="24"/>
          <w:szCs w:val="24"/>
          <w:lang w:bidi="mni-IN"/>
        </w:rPr>
        <w:t xml:space="preserve">году приняли участие в сдаче нормативов ГТО </w:t>
      </w:r>
      <w:r w:rsidR="00097CFA" w:rsidRPr="009121E8">
        <w:rPr>
          <w:rFonts w:ascii="Times New Roman" w:eastAsia="Times New Roman" w:hAnsi="Times New Roman" w:cs="Times New Roman"/>
          <w:sz w:val="24"/>
          <w:szCs w:val="24"/>
          <w:lang w:bidi="mni-IN"/>
        </w:rPr>
        <w:t>4 804</w:t>
      </w:r>
      <w:r w:rsidR="00277A71" w:rsidRPr="009121E8">
        <w:rPr>
          <w:rFonts w:ascii="Times New Roman" w:eastAsia="Times New Roman" w:hAnsi="Times New Roman" w:cs="Times New Roman"/>
          <w:sz w:val="24"/>
          <w:szCs w:val="24"/>
          <w:lang w:bidi="mni-IN"/>
        </w:rPr>
        <w:t xml:space="preserve"> человек</w:t>
      </w:r>
      <w:r w:rsidR="00097CFA" w:rsidRPr="009121E8">
        <w:rPr>
          <w:rFonts w:ascii="Times New Roman" w:eastAsia="Times New Roman" w:hAnsi="Times New Roman" w:cs="Times New Roman"/>
          <w:sz w:val="24"/>
          <w:szCs w:val="24"/>
          <w:lang w:bidi="mni-IN"/>
        </w:rPr>
        <w:t>а</w:t>
      </w:r>
      <w:r w:rsidR="00277A71" w:rsidRPr="009121E8">
        <w:rPr>
          <w:rFonts w:ascii="Times New Roman" w:eastAsia="Times New Roman" w:hAnsi="Times New Roman" w:cs="Times New Roman"/>
          <w:sz w:val="24"/>
          <w:szCs w:val="24"/>
          <w:lang w:bidi="mni-IN"/>
        </w:rPr>
        <w:t xml:space="preserve">, из них </w:t>
      </w:r>
      <w:r w:rsidR="00097CFA" w:rsidRPr="009121E8">
        <w:rPr>
          <w:rFonts w:ascii="Times New Roman" w:eastAsia="Times New Roman" w:hAnsi="Times New Roman" w:cs="Times New Roman"/>
          <w:sz w:val="24"/>
          <w:szCs w:val="24"/>
          <w:lang w:bidi="mni-IN"/>
        </w:rPr>
        <w:t>2 053</w:t>
      </w:r>
      <w:r w:rsidR="00277A71" w:rsidRPr="009121E8">
        <w:rPr>
          <w:rFonts w:ascii="Times New Roman" w:eastAsia="Times New Roman" w:hAnsi="Times New Roman" w:cs="Times New Roman"/>
          <w:sz w:val="24"/>
          <w:szCs w:val="24"/>
          <w:lang w:bidi="mni-IN"/>
        </w:rPr>
        <w:t xml:space="preserve"> человека получили знаки ГТО различной степени. В отчетном году на золотой знак ГТО выполнили норматив </w:t>
      </w:r>
      <w:r w:rsidR="00097CFA" w:rsidRPr="009121E8">
        <w:rPr>
          <w:rFonts w:ascii="Times New Roman" w:eastAsia="Times New Roman" w:hAnsi="Times New Roman" w:cs="Times New Roman"/>
          <w:sz w:val="24"/>
          <w:szCs w:val="24"/>
          <w:lang w:bidi="mni-IN"/>
        </w:rPr>
        <w:t>316</w:t>
      </w:r>
      <w:r w:rsidR="00277A71" w:rsidRPr="009121E8">
        <w:rPr>
          <w:rFonts w:ascii="Times New Roman" w:eastAsia="Times New Roman" w:hAnsi="Times New Roman" w:cs="Times New Roman"/>
          <w:sz w:val="24"/>
          <w:szCs w:val="24"/>
          <w:lang w:bidi="mni-IN"/>
        </w:rPr>
        <w:t xml:space="preserve"> человек, на серебряный знак ГТО – </w:t>
      </w:r>
      <w:r w:rsidR="00097CFA" w:rsidRPr="009121E8">
        <w:rPr>
          <w:rFonts w:ascii="Times New Roman" w:eastAsia="Times New Roman" w:hAnsi="Times New Roman" w:cs="Times New Roman"/>
          <w:sz w:val="24"/>
          <w:szCs w:val="24"/>
          <w:lang w:bidi="mni-IN"/>
        </w:rPr>
        <w:t>792</w:t>
      </w:r>
      <w:r w:rsidR="00277A71" w:rsidRPr="009121E8">
        <w:rPr>
          <w:rFonts w:ascii="Times New Roman" w:eastAsia="Times New Roman" w:hAnsi="Times New Roman" w:cs="Times New Roman"/>
          <w:sz w:val="24"/>
          <w:szCs w:val="24"/>
          <w:lang w:bidi="mni-IN"/>
        </w:rPr>
        <w:t xml:space="preserve"> человека и </w:t>
      </w:r>
      <w:r w:rsidR="00097CFA" w:rsidRPr="009121E8">
        <w:rPr>
          <w:rFonts w:ascii="Times New Roman" w:eastAsia="Times New Roman" w:hAnsi="Times New Roman" w:cs="Times New Roman"/>
          <w:sz w:val="24"/>
          <w:szCs w:val="24"/>
          <w:lang w:bidi="mni-IN"/>
        </w:rPr>
        <w:t>945</w:t>
      </w:r>
      <w:r w:rsidR="00277A71" w:rsidRPr="009121E8">
        <w:rPr>
          <w:rFonts w:ascii="Times New Roman" w:eastAsia="Times New Roman" w:hAnsi="Times New Roman" w:cs="Times New Roman"/>
          <w:sz w:val="24"/>
          <w:szCs w:val="24"/>
          <w:lang w:bidi="mni-IN"/>
        </w:rPr>
        <w:t xml:space="preserve"> человек выполнили нормы ГТО на бронзовый знак</w:t>
      </w:r>
      <w:r w:rsidR="00097CFA" w:rsidRPr="009121E8">
        <w:rPr>
          <w:rFonts w:ascii="Times New Roman" w:eastAsia="Times New Roman" w:hAnsi="Times New Roman" w:cs="Times New Roman"/>
          <w:sz w:val="24"/>
          <w:szCs w:val="24"/>
          <w:lang w:bidi="mni-IN"/>
        </w:rPr>
        <w:t xml:space="preserve">. </w:t>
      </w:r>
    </w:p>
    <w:p w14:paraId="591BE1DE" w14:textId="77777777" w:rsidR="00277A71" w:rsidRPr="009121E8" w:rsidRDefault="00F04C64" w:rsidP="00BE0C21">
      <w:pPr>
        <w:suppressAutoHyphens/>
        <w:kinsoku w:val="0"/>
        <w:overflowPunct w:val="0"/>
        <w:spacing w:after="0" w:line="240" w:lineRule="auto"/>
        <w:ind w:firstLine="709"/>
        <w:jc w:val="both"/>
        <w:textAlignment w:val="baseline"/>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lang w:bidi="mni-IN"/>
        </w:rPr>
        <w:t xml:space="preserve"> </w:t>
      </w:r>
      <w:r w:rsidR="002C32AF" w:rsidRPr="009121E8">
        <w:rPr>
          <w:rFonts w:ascii="Times New Roman" w:eastAsia="Times New Roman" w:hAnsi="Times New Roman" w:cs="Times New Roman"/>
          <w:sz w:val="24"/>
          <w:szCs w:val="24"/>
        </w:rPr>
        <w:t xml:space="preserve">В целях повышения интереса населения к занятиям </w:t>
      </w:r>
      <w:r w:rsidR="003E4E44" w:rsidRPr="009121E8">
        <w:rPr>
          <w:rFonts w:ascii="Times New Roman" w:eastAsia="Times New Roman" w:hAnsi="Times New Roman" w:cs="Times New Roman"/>
          <w:sz w:val="24"/>
          <w:szCs w:val="24"/>
        </w:rPr>
        <w:t>физической</w:t>
      </w:r>
      <w:r w:rsidR="002C32AF" w:rsidRPr="009121E8">
        <w:rPr>
          <w:rFonts w:ascii="Times New Roman" w:eastAsia="Times New Roman" w:hAnsi="Times New Roman" w:cs="Times New Roman"/>
          <w:sz w:val="24"/>
          <w:szCs w:val="24"/>
        </w:rPr>
        <w:t xml:space="preserve"> культурой и спортом </w:t>
      </w:r>
      <w:r w:rsidR="003E4E44" w:rsidRPr="009121E8">
        <w:rPr>
          <w:rFonts w:ascii="Times New Roman" w:eastAsia="Times New Roman" w:hAnsi="Times New Roman" w:cs="Times New Roman"/>
          <w:sz w:val="24"/>
          <w:szCs w:val="24"/>
        </w:rPr>
        <w:t xml:space="preserve">и ведению здорового образа жизни проведено более </w:t>
      </w:r>
      <w:r w:rsidR="00097CFA" w:rsidRPr="009121E8">
        <w:rPr>
          <w:rFonts w:ascii="Times New Roman" w:eastAsia="Times New Roman" w:hAnsi="Times New Roman" w:cs="Times New Roman"/>
          <w:sz w:val="24"/>
          <w:szCs w:val="24"/>
        </w:rPr>
        <w:t>130</w:t>
      </w:r>
      <w:r w:rsidR="003E4E44" w:rsidRPr="009121E8">
        <w:rPr>
          <w:rFonts w:ascii="Times New Roman" w:eastAsia="Times New Roman" w:hAnsi="Times New Roman" w:cs="Times New Roman"/>
          <w:sz w:val="24"/>
          <w:szCs w:val="24"/>
        </w:rPr>
        <w:t xml:space="preserve"> спортивных, физкультурно-оздоровительных и масс</w:t>
      </w:r>
      <w:r w:rsidR="00BE0C21" w:rsidRPr="009121E8">
        <w:rPr>
          <w:rFonts w:ascii="Times New Roman" w:eastAsia="Times New Roman" w:hAnsi="Times New Roman" w:cs="Times New Roman"/>
          <w:sz w:val="24"/>
          <w:szCs w:val="24"/>
        </w:rPr>
        <w:t xml:space="preserve">овых мероприятий среди которых </w:t>
      </w:r>
      <w:r w:rsidR="00277A71" w:rsidRPr="009121E8">
        <w:rPr>
          <w:rFonts w:ascii="Times New Roman" w:eastAsia="Times New Roman" w:hAnsi="Times New Roman" w:cs="Times New Roman"/>
          <w:sz w:val="24"/>
          <w:szCs w:val="24"/>
        </w:rPr>
        <w:t xml:space="preserve">соревнования по различным видам спорта, мероприятия для пожилых людей и инвалидов, </w:t>
      </w:r>
      <w:r w:rsidR="00132C19" w:rsidRPr="009121E8">
        <w:rPr>
          <w:rFonts w:ascii="Times New Roman" w:eastAsia="Times New Roman" w:hAnsi="Times New Roman" w:cs="Times New Roman"/>
          <w:sz w:val="24"/>
          <w:szCs w:val="24"/>
        </w:rPr>
        <w:t>работающей молодежи и студентов,</w:t>
      </w:r>
      <w:r w:rsidR="00277A71" w:rsidRPr="009121E8">
        <w:rPr>
          <w:rFonts w:ascii="Times New Roman" w:eastAsia="Times New Roman" w:hAnsi="Times New Roman" w:cs="Times New Roman"/>
          <w:sz w:val="24"/>
          <w:szCs w:val="24"/>
        </w:rPr>
        <w:t xml:space="preserve"> в которых приняли участие </w:t>
      </w:r>
      <w:r w:rsidR="00097CFA" w:rsidRPr="009121E8">
        <w:rPr>
          <w:rFonts w:ascii="Times New Roman" w:eastAsia="Times New Roman" w:hAnsi="Times New Roman" w:cs="Times New Roman"/>
          <w:sz w:val="24"/>
          <w:szCs w:val="24"/>
        </w:rPr>
        <w:t xml:space="preserve">более 16 000 </w:t>
      </w:r>
      <w:r w:rsidR="00277A71" w:rsidRPr="009121E8">
        <w:rPr>
          <w:rFonts w:ascii="Times New Roman" w:eastAsia="Times New Roman" w:hAnsi="Times New Roman" w:cs="Times New Roman"/>
          <w:sz w:val="24"/>
          <w:szCs w:val="24"/>
        </w:rPr>
        <w:t xml:space="preserve">человек. </w:t>
      </w:r>
    </w:p>
    <w:p w14:paraId="1DB4F9FC" w14:textId="77777777" w:rsidR="00277A71" w:rsidRPr="009121E8" w:rsidRDefault="00277A71" w:rsidP="0017513D">
      <w:pPr>
        <w:suppressAutoHyphens/>
        <w:kinsoku w:val="0"/>
        <w:overflowPunct w:val="0"/>
        <w:spacing w:after="0" w:line="240" w:lineRule="auto"/>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В отчетном году наиболее значимыми были следующие мероприятия:</w:t>
      </w:r>
    </w:p>
    <w:p w14:paraId="42E70772" w14:textId="77777777" w:rsidR="00277A71" w:rsidRPr="009121E8" w:rsidRDefault="00277A71" w:rsidP="00FB51FC">
      <w:pPr>
        <w:pStyle w:val="a3"/>
        <w:numPr>
          <w:ilvl w:val="0"/>
          <w:numId w:val="2"/>
        </w:numPr>
        <w:suppressAutoHyphens/>
        <w:kinsoku w:val="0"/>
        <w:overflowPunct w:val="0"/>
        <w:spacing w:after="0" w:line="240" w:lineRule="auto"/>
        <w:ind w:left="709" w:hanging="425"/>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 xml:space="preserve">Первенство России по смешанному боевому единоборству ММА среди юниоров (18-20 лет), собрало 247 участников со </w:t>
      </w:r>
      <w:r w:rsidR="00132C19" w:rsidRPr="009121E8">
        <w:rPr>
          <w:rFonts w:ascii="Times New Roman" w:eastAsia="Times New Roman" w:hAnsi="Times New Roman" w:cs="Times New Roman"/>
          <w:sz w:val="24"/>
          <w:szCs w:val="24"/>
          <w:lang w:bidi="mni-IN"/>
        </w:rPr>
        <w:t>всей страны</w:t>
      </w:r>
      <w:r w:rsidRPr="009121E8">
        <w:rPr>
          <w:rFonts w:ascii="Times New Roman" w:eastAsia="Times New Roman" w:hAnsi="Times New Roman" w:cs="Times New Roman"/>
          <w:sz w:val="24"/>
          <w:szCs w:val="24"/>
          <w:lang w:bidi="mni-IN"/>
        </w:rPr>
        <w:t>;</w:t>
      </w:r>
    </w:p>
    <w:p w14:paraId="34158485" w14:textId="77777777" w:rsidR="00277A71" w:rsidRPr="009121E8" w:rsidRDefault="00277A71" w:rsidP="00FB51FC">
      <w:pPr>
        <w:pStyle w:val="a3"/>
        <w:numPr>
          <w:ilvl w:val="0"/>
          <w:numId w:val="2"/>
        </w:numPr>
        <w:suppressAutoHyphens/>
        <w:kinsoku w:val="0"/>
        <w:overflowPunct w:val="0"/>
        <w:spacing w:after="0" w:line="240" w:lineRule="auto"/>
        <w:ind w:left="709" w:hanging="425"/>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Первенство России по водному поло среди юношей 2005 г.р. и младше, 5 команд-участниц из разных регионов России;</w:t>
      </w:r>
    </w:p>
    <w:p w14:paraId="3889AF91" w14:textId="77777777" w:rsidR="00277A71" w:rsidRPr="009121E8" w:rsidRDefault="00277A71" w:rsidP="00FB51FC">
      <w:pPr>
        <w:pStyle w:val="a3"/>
        <w:numPr>
          <w:ilvl w:val="0"/>
          <w:numId w:val="2"/>
        </w:numPr>
        <w:suppressAutoHyphens/>
        <w:kinsoku w:val="0"/>
        <w:overflowPunct w:val="0"/>
        <w:spacing w:after="0" w:line="240" w:lineRule="auto"/>
        <w:ind w:left="709" w:hanging="425"/>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Полуфинальные раунды 20 и 21 Первенства России детско-юношеской баскетбольной лиги;</w:t>
      </w:r>
    </w:p>
    <w:p w14:paraId="152131EF" w14:textId="77777777" w:rsidR="00277A71" w:rsidRPr="009121E8" w:rsidRDefault="00277A71" w:rsidP="00FB51FC">
      <w:pPr>
        <w:pStyle w:val="a3"/>
        <w:numPr>
          <w:ilvl w:val="0"/>
          <w:numId w:val="2"/>
        </w:numPr>
        <w:suppressAutoHyphens/>
        <w:kinsoku w:val="0"/>
        <w:overflowPunct w:val="0"/>
        <w:spacing w:after="0" w:line="240" w:lineRule="auto"/>
        <w:ind w:left="709" w:hanging="425"/>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Финал кубка России по зимнему триатлону собрал 125 сильнейших атлетов из 7 регионов: Пермский край, Саратовская область, Республика Башкортостан, Свердловская область, Республика Татарстан, Тверская область, город Москва.</w:t>
      </w:r>
    </w:p>
    <w:p w14:paraId="358552A6" w14:textId="77777777" w:rsidR="00277A71" w:rsidRPr="009121E8" w:rsidRDefault="00277A71" w:rsidP="0017513D">
      <w:pPr>
        <w:pStyle w:val="a6"/>
        <w:ind w:firstLine="0"/>
        <w:rPr>
          <w:sz w:val="24"/>
          <w:szCs w:val="24"/>
        </w:rPr>
      </w:pPr>
      <w:r w:rsidRPr="009121E8">
        <w:rPr>
          <w:sz w:val="24"/>
          <w:szCs w:val="24"/>
        </w:rPr>
        <w:t>Также на территории города Березники прошли краевые соревнования: по баскетболу среди юношей и девушек, по пляжному волейболу, по легкой атлетике, по боксу среди мужчин и юниоров, по смешанному боевому единоборству ММА среди юношей и юниоров, по спортивной акробатике, по спортивной гимнастике, и впервые прошёл региональный этап Фестиваля игр ГТО.</w:t>
      </w:r>
    </w:p>
    <w:p w14:paraId="56C08651" w14:textId="77777777" w:rsidR="00277A71" w:rsidRPr="009121E8" w:rsidRDefault="00277A71" w:rsidP="0017513D">
      <w:pPr>
        <w:suppressAutoHyphens/>
        <w:kinsoku w:val="0"/>
        <w:overflowPunct w:val="0"/>
        <w:spacing w:after="0" w:line="240" w:lineRule="auto"/>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lastRenderedPageBreak/>
        <w:t xml:space="preserve">Многие традиционные спортивные мероприятия, проходящие у нас, уже стали визитной карточкой города Березники. Каждый год они собирают </w:t>
      </w:r>
      <w:r w:rsidR="00204963" w:rsidRPr="009121E8">
        <w:rPr>
          <w:rFonts w:ascii="Times New Roman" w:eastAsia="Times New Roman" w:hAnsi="Times New Roman" w:cs="Times New Roman"/>
          <w:sz w:val="24"/>
          <w:szCs w:val="24"/>
          <w:lang w:bidi="mni-IN"/>
        </w:rPr>
        <w:t>большое</w:t>
      </w:r>
      <w:r w:rsidRPr="009121E8">
        <w:rPr>
          <w:rFonts w:ascii="Times New Roman" w:eastAsia="Times New Roman" w:hAnsi="Times New Roman" w:cs="Times New Roman"/>
          <w:sz w:val="24"/>
          <w:szCs w:val="24"/>
          <w:lang w:bidi="mni-IN"/>
        </w:rPr>
        <w:t xml:space="preserve"> количество участников и зрит</w:t>
      </w:r>
      <w:r w:rsidR="00492B42" w:rsidRPr="009121E8">
        <w:rPr>
          <w:rFonts w:ascii="Times New Roman" w:eastAsia="Times New Roman" w:hAnsi="Times New Roman" w:cs="Times New Roman"/>
          <w:sz w:val="24"/>
          <w:szCs w:val="24"/>
          <w:lang w:bidi="mni-IN"/>
        </w:rPr>
        <w:t xml:space="preserve">елей. 2021 год – не исключение, </w:t>
      </w:r>
      <w:r w:rsidRPr="009121E8">
        <w:rPr>
          <w:rFonts w:ascii="Times New Roman" w:eastAsia="Times New Roman" w:hAnsi="Times New Roman" w:cs="Times New Roman"/>
          <w:sz w:val="24"/>
          <w:szCs w:val="24"/>
          <w:lang w:bidi="mni-IN"/>
        </w:rPr>
        <w:t xml:space="preserve">успешно были проведены: </w:t>
      </w:r>
    </w:p>
    <w:p w14:paraId="32EDAD5D" w14:textId="77777777" w:rsidR="00277A71" w:rsidRPr="009121E8" w:rsidRDefault="00277A71" w:rsidP="00FB51FC">
      <w:pPr>
        <w:pStyle w:val="a6"/>
        <w:numPr>
          <w:ilvl w:val="1"/>
          <w:numId w:val="4"/>
        </w:numPr>
        <w:ind w:left="709"/>
        <w:rPr>
          <w:sz w:val="24"/>
          <w:szCs w:val="24"/>
        </w:rPr>
      </w:pPr>
      <w:r w:rsidRPr="009121E8">
        <w:rPr>
          <w:sz w:val="24"/>
          <w:szCs w:val="24"/>
        </w:rPr>
        <w:t>1 этап Открытых детских Всероссийских соревнований «Рождественское турне - 2021» по прыжкам на лыжах с трамплина,</w:t>
      </w:r>
    </w:p>
    <w:p w14:paraId="63209DC1" w14:textId="77777777" w:rsidR="00277A71" w:rsidRPr="009121E8" w:rsidRDefault="00277A71" w:rsidP="00FB51FC">
      <w:pPr>
        <w:pStyle w:val="a3"/>
        <w:numPr>
          <w:ilvl w:val="0"/>
          <w:numId w:val="3"/>
        </w:numPr>
        <w:suppressAutoHyphens/>
        <w:kinsoku w:val="0"/>
        <w:overflowPunct w:val="0"/>
        <w:spacing w:after="0" w:line="240" w:lineRule="auto"/>
        <w:ind w:left="709"/>
        <w:jc w:val="both"/>
        <w:textAlignment w:val="baseline"/>
        <w:rPr>
          <w:rFonts w:ascii="Times New Roman" w:eastAsia="Times New Roman" w:hAnsi="Times New Roman" w:cs="Times New Roman"/>
          <w:strike/>
          <w:sz w:val="24"/>
          <w:szCs w:val="24"/>
          <w:lang w:bidi="mni-IN"/>
        </w:rPr>
      </w:pPr>
      <w:r w:rsidRPr="009121E8">
        <w:rPr>
          <w:rFonts w:ascii="Times New Roman" w:eastAsia="Times New Roman" w:hAnsi="Times New Roman" w:cs="Times New Roman"/>
          <w:sz w:val="24"/>
          <w:szCs w:val="24"/>
          <w:lang w:bidi="mni-IN"/>
        </w:rPr>
        <w:t>Чемпионат и Первенство Пермского края по лыжным гонкам на призы летчиков космонавтов СССР, почетных граждан города Перми Павла Беляева и Алексея Леонова,</w:t>
      </w:r>
    </w:p>
    <w:p w14:paraId="7550CE33" w14:textId="77777777" w:rsidR="00277A71" w:rsidRPr="009121E8" w:rsidRDefault="00277A71" w:rsidP="00FB51FC">
      <w:pPr>
        <w:pStyle w:val="a3"/>
        <w:numPr>
          <w:ilvl w:val="0"/>
          <w:numId w:val="3"/>
        </w:numPr>
        <w:suppressAutoHyphens/>
        <w:kinsoku w:val="0"/>
        <w:overflowPunct w:val="0"/>
        <w:spacing w:after="0" w:line="240" w:lineRule="auto"/>
        <w:ind w:left="709"/>
        <w:jc w:val="both"/>
        <w:textAlignment w:val="baseline"/>
        <w:rPr>
          <w:rFonts w:ascii="Times New Roman" w:eastAsia="Times New Roman" w:hAnsi="Times New Roman" w:cs="Times New Roman"/>
          <w:strike/>
          <w:sz w:val="24"/>
          <w:szCs w:val="24"/>
          <w:lang w:bidi="mni-IN"/>
        </w:rPr>
      </w:pPr>
      <w:r w:rsidRPr="009121E8">
        <w:rPr>
          <w:rFonts w:ascii="Times New Roman" w:eastAsia="Times New Roman" w:hAnsi="Times New Roman" w:cs="Times New Roman"/>
          <w:sz w:val="24"/>
          <w:szCs w:val="24"/>
          <w:lang w:bidi="mni-IN"/>
        </w:rPr>
        <w:t xml:space="preserve">Фестиваль «Строгановская миля - 2021», финал Кубка России и Чемпионата России по </w:t>
      </w:r>
      <w:proofErr w:type="spellStart"/>
      <w:r w:rsidRPr="009121E8">
        <w:rPr>
          <w:rFonts w:ascii="Times New Roman" w:eastAsia="Times New Roman" w:hAnsi="Times New Roman" w:cs="Times New Roman"/>
          <w:sz w:val="24"/>
          <w:szCs w:val="24"/>
          <w:lang w:bidi="mni-IN"/>
        </w:rPr>
        <w:t>сноукайтингу</w:t>
      </w:r>
      <w:proofErr w:type="spellEnd"/>
      <w:r w:rsidR="00BE0C21" w:rsidRPr="009121E8">
        <w:rPr>
          <w:rFonts w:ascii="Times New Roman" w:eastAsia="Times New Roman" w:hAnsi="Times New Roman" w:cs="Times New Roman"/>
          <w:sz w:val="24"/>
          <w:szCs w:val="24"/>
          <w:lang w:bidi="mni-IN"/>
        </w:rPr>
        <w:t>;</w:t>
      </w:r>
    </w:p>
    <w:p w14:paraId="3803799B" w14:textId="77777777" w:rsidR="00277A71" w:rsidRPr="009121E8" w:rsidRDefault="00277A71" w:rsidP="00FB51FC">
      <w:pPr>
        <w:pStyle w:val="a3"/>
        <w:numPr>
          <w:ilvl w:val="0"/>
          <w:numId w:val="3"/>
        </w:numPr>
        <w:suppressAutoHyphens/>
        <w:kinsoku w:val="0"/>
        <w:overflowPunct w:val="0"/>
        <w:spacing w:after="0" w:line="240" w:lineRule="auto"/>
        <w:ind w:left="709"/>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Межрегиональные спортивные соревнования по парусному спорту «Строгановская регата - 2021»;</w:t>
      </w:r>
    </w:p>
    <w:p w14:paraId="785D0B8B" w14:textId="77777777" w:rsidR="00277A71" w:rsidRPr="009121E8" w:rsidRDefault="00277A71" w:rsidP="00FB51FC">
      <w:pPr>
        <w:pStyle w:val="a3"/>
        <w:numPr>
          <w:ilvl w:val="0"/>
          <w:numId w:val="3"/>
        </w:numPr>
        <w:suppressAutoHyphens/>
        <w:kinsoku w:val="0"/>
        <w:overflowPunct w:val="0"/>
        <w:spacing w:after="0" w:line="240" w:lineRule="auto"/>
        <w:ind w:left="709"/>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42-ой праздник лыжного спорта, забег памяти Сергея Крылова,</w:t>
      </w:r>
    </w:p>
    <w:p w14:paraId="2490C457" w14:textId="77777777" w:rsidR="00277A71" w:rsidRPr="009121E8" w:rsidRDefault="00277A71" w:rsidP="00FB51FC">
      <w:pPr>
        <w:pStyle w:val="a3"/>
        <w:numPr>
          <w:ilvl w:val="0"/>
          <w:numId w:val="3"/>
        </w:numPr>
        <w:suppressAutoHyphens/>
        <w:kinsoku w:val="0"/>
        <w:overflowPunct w:val="0"/>
        <w:spacing w:after="0" w:line="240" w:lineRule="auto"/>
        <w:ind w:left="709"/>
        <w:jc w:val="both"/>
        <w:textAlignment w:val="baseline"/>
        <w:rPr>
          <w:rFonts w:ascii="Times New Roman" w:eastAsia="Times New Roman" w:hAnsi="Times New Roman" w:cs="Times New Roman"/>
          <w:strike/>
          <w:sz w:val="24"/>
          <w:szCs w:val="24"/>
          <w:lang w:bidi="mni-IN"/>
        </w:rPr>
      </w:pPr>
      <w:r w:rsidRPr="009121E8">
        <w:rPr>
          <w:rFonts w:ascii="Times New Roman" w:eastAsia="Times New Roman" w:hAnsi="Times New Roman" w:cs="Times New Roman"/>
          <w:sz w:val="24"/>
          <w:szCs w:val="24"/>
          <w:lang w:bidi="mni-IN"/>
        </w:rPr>
        <w:t>Традиционный легкоатлетический пробег «Подснежник»,</w:t>
      </w:r>
    </w:p>
    <w:p w14:paraId="60C9065C" w14:textId="77777777" w:rsidR="00277A71" w:rsidRPr="009121E8" w:rsidRDefault="00277A71" w:rsidP="00FB51FC">
      <w:pPr>
        <w:pStyle w:val="a3"/>
        <w:numPr>
          <w:ilvl w:val="0"/>
          <w:numId w:val="3"/>
        </w:numPr>
        <w:suppressAutoHyphens/>
        <w:kinsoku w:val="0"/>
        <w:overflowPunct w:val="0"/>
        <w:spacing w:after="0" w:line="240" w:lineRule="auto"/>
        <w:ind w:left="709"/>
        <w:jc w:val="both"/>
        <w:textAlignment w:val="baseline"/>
        <w:rPr>
          <w:rFonts w:ascii="Times New Roman" w:eastAsia="Times New Roman" w:hAnsi="Times New Roman" w:cs="Times New Roman"/>
          <w:strike/>
          <w:sz w:val="24"/>
          <w:szCs w:val="24"/>
          <w:lang w:bidi="mni-IN"/>
        </w:rPr>
      </w:pPr>
      <w:r w:rsidRPr="009121E8">
        <w:rPr>
          <w:rFonts w:ascii="Times New Roman" w:eastAsia="Times New Roman" w:hAnsi="Times New Roman" w:cs="Times New Roman"/>
          <w:sz w:val="24"/>
          <w:szCs w:val="24"/>
          <w:lang w:bidi="mni-IN"/>
        </w:rPr>
        <w:t xml:space="preserve">Традиционная городская легкоатлетическая эстафета, посвященная Дню Победы, </w:t>
      </w:r>
    </w:p>
    <w:p w14:paraId="1B05DF93" w14:textId="77777777" w:rsidR="00277A71" w:rsidRPr="009121E8" w:rsidRDefault="00277A71" w:rsidP="00FB51FC">
      <w:pPr>
        <w:pStyle w:val="a3"/>
        <w:numPr>
          <w:ilvl w:val="0"/>
          <w:numId w:val="3"/>
        </w:numPr>
        <w:suppressAutoHyphens/>
        <w:kinsoku w:val="0"/>
        <w:overflowPunct w:val="0"/>
        <w:spacing w:after="0" w:line="240" w:lineRule="auto"/>
        <w:ind w:left="709"/>
        <w:jc w:val="both"/>
        <w:textAlignment w:val="baseline"/>
        <w:rPr>
          <w:rFonts w:ascii="Times New Roman" w:eastAsia="Times New Roman" w:hAnsi="Times New Roman" w:cs="Times New Roman"/>
          <w:strike/>
          <w:sz w:val="24"/>
          <w:szCs w:val="24"/>
          <w:lang w:bidi="mni-IN"/>
        </w:rPr>
      </w:pPr>
      <w:r w:rsidRPr="009121E8">
        <w:rPr>
          <w:rFonts w:ascii="Times New Roman" w:eastAsia="Times New Roman" w:hAnsi="Times New Roman" w:cs="Times New Roman"/>
          <w:sz w:val="24"/>
          <w:szCs w:val="24"/>
          <w:lang w:bidi="mni-IN"/>
        </w:rPr>
        <w:t>Фестиваль по уличному баскетболу «BASKET STREET – 2021»,</w:t>
      </w:r>
    </w:p>
    <w:p w14:paraId="4B5ED04F" w14:textId="77777777" w:rsidR="00277A71" w:rsidRPr="009121E8" w:rsidRDefault="00277A71" w:rsidP="00FB51FC">
      <w:pPr>
        <w:pStyle w:val="a3"/>
        <w:numPr>
          <w:ilvl w:val="0"/>
          <w:numId w:val="3"/>
        </w:numPr>
        <w:suppressAutoHyphens/>
        <w:kinsoku w:val="0"/>
        <w:overflowPunct w:val="0"/>
        <w:spacing w:after="0" w:line="240" w:lineRule="auto"/>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 xml:space="preserve">Впервые был проведен экстремальный забег </w:t>
      </w:r>
      <w:r w:rsidR="00204963" w:rsidRPr="009121E8">
        <w:rPr>
          <w:rFonts w:ascii="Times New Roman" w:eastAsia="Times New Roman" w:hAnsi="Times New Roman" w:cs="Times New Roman"/>
          <w:sz w:val="24"/>
          <w:szCs w:val="24"/>
          <w:lang w:bidi="mni-IN"/>
        </w:rPr>
        <w:t>на трамплин «Березники – 300», н</w:t>
      </w:r>
      <w:r w:rsidRPr="009121E8">
        <w:rPr>
          <w:rFonts w:ascii="Times New Roman" w:eastAsia="Times New Roman" w:hAnsi="Times New Roman" w:cs="Times New Roman"/>
          <w:sz w:val="24"/>
          <w:szCs w:val="24"/>
          <w:lang w:bidi="mni-IN"/>
        </w:rPr>
        <w:t xml:space="preserve">адеемся, что этот забег теперь </w:t>
      </w:r>
      <w:r w:rsidR="00492B42" w:rsidRPr="009121E8">
        <w:rPr>
          <w:rFonts w:ascii="Times New Roman" w:eastAsia="Times New Roman" w:hAnsi="Times New Roman" w:cs="Times New Roman"/>
          <w:sz w:val="24"/>
          <w:szCs w:val="24"/>
          <w:lang w:bidi="mni-IN"/>
        </w:rPr>
        <w:t>также</w:t>
      </w:r>
      <w:r w:rsidRPr="009121E8">
        <w:rPr>
          <w:rFonts w:ascii="Times New Roman" w:eastAsia="Times New Roman" w:hAnsi="Times New Roman" w:cs="Times New Roman"/>
          <w:sz w:val="24"/>
          <w:szCs w:val="24"/>
          <w:lang w:bidi="mni-IN"/>
        </w:rPr>
        <w:t xml:space="preserve"> станет традиционным и будет проводиться ежегодно.</w:t>
      </w:r>
    </w:p>
    <w:p w14:paraId="0F6A5299" w14:textId="77777777" w:rsidR="00492B42" w:rsidRPr="009121E8" w:rsidRDefault="00492B42" w:rsidP="00204963">
      <w:pPr>
        <w:suppressAutoHyphens/>
        <w:kinsoku w:val="0"/>
        <w:overflowPunct w:val="0"/>
        <w:spacing w:after="0" w:line="240" w:lineRule="auto"/>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 xml:space="preserve">Участниками проведенных мероприятий </w:t>
      </w:r>
      <w:proofErr w:type="gramStart"/>
      <w:r w:rsidRPr="009121E8">
        <w:rPr>
          <w:rFonts w:ascii="Times New Roman" w:eastAsia="Times New Roman" w:hAnsi="Times New Roman" w:cs="Times New Roman"/>
          <w:sz w:val="24"/>
          <w:szCs w:val="24"/>
          <w:lang w:bidi="mni-IN"/>
        </w:rPr>
        <w:t>стали  более</w:t>
      </w:r>
      <w:proofErr w:type="gramEnd"/>
      <w:r w:rsidRPr="009121E8">
        <w:rPr>
          <w:rFonts w:ascii="Times New Roman" w:eastAsia="Times New Roman" w:hAnsi="Times New Roman" w:cs="Times New Roman"/>
          <w:sz w:val="24"/>
          <w:szCs w:val="24"/>
          <w:lang w:bidi="mni-IN"/>
        </w:rPr>
        <w:t xml:space="preserve"> 2,5 тысяч человек. </w:t>
      </w:r>
    </w:p>
    <w:p w14:paraId="7CEF80A2" w14:textId="77777777" w:rsidR="0017513D" w:rsidRPr="009121E8" w:rsidRDefault="0017513D" w:rsidP="0017513D">
      <w:pPr>
        <w:suppressAutoHyphens/>
        <w:kinsoku w:val="0"/>
        <w:overflowPunct w:val="0"/>
        <w:spacing w:after="0" w:line="240" w:lineRule="auto"/>
        <w:jc w:val="both"/>
        <w:textAlignment w:val="baseline"/>
        <w:rPr>
          <w:rFonts w:ascii="Times New Roman" w:eastAsia="Times New Roman" w:hAnsi="Times New Roman" w:cs="Times New Roman"/>
          <w:sz w:val="24"/>
          <w:szCs w:val="24"/>
          <w:lang w:bidi="mni-IN"/>
        </w:rPr>
      </w:pPr>
      <w:r w:rsidRPr="009121E8">
        <w:rPr>
          <w:rFonts w:ascii="Times New Roman" w:eastAsia="Times New Roman" w:hAnsi="Times New Roman" w:cs="Times New Roman"/>
          <w:sz w:val="24"/>
          <w:szCs w:val="24"/>
          <w:lang w:bidi="mni-IN"/>
        </w:rPr>
        <w:t>Ряд крупных спортивных мероприятий проведены при поддержке ПАО «Уралкалий». Предприятие уже много лет является партнером проведения таких соревнований как «Строгановская миля», «Лыжный праздник памяти С.И. Крылова», «Строгановская регата», Фестиваль по уличному баскетболу «BASKET STREET», Полуфинальные раунды 20 и 21 Первенства России детско-юношеской баскетбольной лиги. Так же в 2021 году ПАО «Уралкалий» являлся титульным спонсором проведения Первенства России по смешанному боевому единоборству ММА.</w:t>
      </w:r>
    </w:p>
    <w:p w14:paraId="0B26CAE1" w14:textId="77777777" w:rsidR="002C32AF" w:rsidRPr="009121E8" w:rsidRDefault="002C32AF" w:rsidP="00BE0C21">
      <w:pPr>
        <w:suppressAutoHyphens/>
        <w:kinsoku w:val="0"/>
        <w:overflowPunct w:val="0"/>
        <w:spacing w:after="0" w:line="240" w:lineRule="auto"/>
        <w:jc w:val="both"/>
        <w:textAlignment w:val="baseline"/>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Активная популяризация занятий физической культурой и спортом, а также ведения здорового образа жизни способствовала росту численности населения, систематически занимающегося физической культурой и спортом до 48,8% от всего населения в возрасте 3-79 лет, а также доли учащихся и студентов, систематически занимающихся физической культурой и спортом, до 77,3%. </w:t>
      </w:r>
    </w:p>
    <w:p w14:paraId="6A41CF4F" w14:textId="77777777" w:rsidR="00BE0C21" w:rsidRPr="009121E8" w:rsidRDefault="00BE0C21" w:rsidP="00BE0C21">
      <w:pPr>
        <w:suppressAutoHyphens/>
        <w:spacing w:after="0" w:line="240" w:lineRule="auto"/>
        <w:ind w:firstLine="708"/>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Для развития детей и раскрытия их спортивного потенциала создаются все необходимые условия. Для привлечения в спортивные школы профессиональных, дефицитных тренерских кадров по видам спорта была разработана муниципальная программа «Привлечение и сохранение тренерских кадров». Согласно данной программе </w:t>
      </w:r>
      <w:proofErr w:type="gramStart"/>
      <w:r w:rsidRPr="009121E8">
        <w:rPr>
          <w:rFonts w:ascii="Times New Roman" w:eastAsia="Times New Roman" w:hAnsi="Times New Roman" w:cs="Times New Roman"/>
          <w:sz w:val="24"/>
          <w:szCs w:val="24"/>
        </w:rPr>
        <w:t>в 2022 году</w:t>
      </w:r>
      <w:proofErr w:type="gramEnd"/>
      <w:r w:rsidRPr="009121E8">
        <w:rPr>
          <w:rFonts w:ascii="Times New Roman" w:eastAsia="Times New Roman" w:hAnsi="Times New Roman" w:cs="Times New Roman"/>
          <w:sz w:val="24"/>
          <w:szCs w:val="24"/>
        </w:rPr>
        <w:t xml:space="preserve"> планируется привлечь в город 5 тренеров по лыжным гонкам, лыжному двоеборью, футболу и хоккею.</w:t>
      </w:r>
    </w:p>
    <w:p w14:paraId="79BB0507" w14:textId="77777777" w:rsidR="00BE0C21" w:rsidRPr="009121E8" w:rsidRDefault="00BE0C21" w:rsidP="00BE0C21">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Подготовку спортивного резерва на территории города осуществляют 6 муниципальных спортивных школ, 2 из которых имеют статус школ олимпийского резерва. В спортивных школах развивается 21 вид спорта. Всего занимается более 3 900 детей и подростков.</w:t>
      </w:r>
    </w:p>
    <w:p w14:paraId="16BCDD00" w14:textId="77777777" w:rsidR="00277A71" w:rsidRPr="009121E8" w:rsidRDefault="00277A71" w:rsidP="00BE0C21">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По результатам 2021 года лучшими стали:</w:t>
      </w:r>
    </w:p>
    <w:p w14:paraId="6676FB6D"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«Лучший спортсмен года» - Иван </w:t>
      </w:r>
      <w:proofErr w:type="spellStart"/>
      <w:r w:rsidRPr="009121E8">
        <w:rPr>
          <w:rFonts w:ascii="Times New Roman" w:eastAsia="Times New Roman" w:hAnsi="Times New Roman" w:cs="Times New Roman"/>
          <w:sz w:val="24"/>
          <w:szCs w:val="24"/>
        </w:rPr>
        <w:t>Пегушин</w:t>
      </w:r>
      <w:proofErr w:type="spellEnd"/>
      <w:r w:rsidRPr="009121E8">
        <w:rPr>
          <w:rFonts w:ascii="Times New Roman" w:eastAsia="Times New Roman" w:hAnsi="Times New Roman" w:cs="Times New Roman"/>
          <w:sz w:val="24"/>
          <w:szCs w:val="24"/>
        </w:rPr>
        <w:t xml:space="preserve"> </w:t>
      </w:r>
      <w:r w:rsidRPr="009121E8">
        <w:rPr>
          <w:rFonts w:ascii="Times New Roman" w:hAnsi="Times New Roman" w:cs="Times New Roman"/>
          <w:sz w:val="24"/>
          <w:szCs w:val="24"/>
        </w:rPr>
        <w:t>бронзовый призер Чемпионата России по самбо среди мужчин</w:t>
      </w:r>
      <w:r w:rsidRPr="009121E8">
        <w:rPr>
          <w:rFonts w:ascii="Times New Roman" w:eastAsia="Times New Roman" w:hAnsi="Times New Roman" w:cs="Times New Roman"/>
          <w:sz w:val="24"/>
          <w:szCs w:val="24"/>
        </w:rPr>
        <w:t xml:space="preserve">, тренер </w:t>
      </w:r>
      <w:proofErr w:type="spellStart"/>
      <w:r w:rsidRPr="009121E8">
        <w:rPr>
          <w:rFonts w:ascii="Times New Roman" w:eastAsia="Times New Roman" w:hAnsi="Times New Roman" w:cs="Times New Roman"/>
          <w:sz w:val="24"/>
          <w:szCs w:val="24"/>
        </w:rPr>
        <w:t>Клинов</w:t>
      </w:r>
      <w:proofErr w:type="spellEnd"/>
      <w:r w:rsidRPr="009121E8">
        <w:rPr>
          <w:rFonts w:ascii="Times New Roman" w:eastAsia="Times New Roman" w:hAnsi="Times New Roman" w:cs="Times New Roman"/>
          <w:sz w:val="24"/>
          <w:szCs w:val="24"/>
        </w:rPr>
        <w:t xml:space="preserve"> Э.Н.</w:t>
      </w:r>
      <w:r w:rsidR="00204963" w:rsidRPr="009121E8">
        <w:rPr>
          <w:rFonts w:ascii="Times New Roman" w:eastAsia="Times New Roman" w:hAnsi="Times New Roman" w:cs="Times New Roman"/>
          <w:sz w:val="24"/>
          <w:szCs w:val="24"/>
        </w:rPr>
        <w:t>,</w:t>
      </w:r>
    </w:p>
    <w:p w14:paraId="7D9867CD"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«Лучшая команда года (неигровой вид спорта)» - Тамара Хворова, Эдуард </w:t>
      </w:r>
      <w:proofErr w:type="spellStart"/>
      <w:r w:rsidRPr="009121E8">
        <w:rPr>
          <w:rFonts w:ascii="Times New Roman" w:eastAsia="Times New Roman" w:hAnsi="Times New Roman" w:cs="Times New Roman"/>
          <w:sz w:val="24"/>
          <w:szCs w:val="24"/>
        </w:rPr>
        <w:t>Эдель</w:t>
      </w:r>
      <w:proofErr w:type="spellEnd"/>
      <w:r w:rsidRPr="009121E8">
        <w:rPr>
          <w:rFonts w:ascii="Times New Roman" w:eastAsia="Times New Roman" w:hAnsi="Times New Roman" w:cs="Times New Roman"/>
          <w:sz w:val="24"/>
          <w:szCs w:val="24"/>
        </w:rPr>
        <w:t>, Роман Захаренко, Влада Сиротина 1 место в мужской группе и 2 место в женской группе в финале Кубка России по спортивному туризму</w:t>
      </w:r>
      <w:r w:rsidR="00204963" w:rsidRPr="009121E8">
        <w:rPr>
          <w:rFonts w:ascii="Times New Roman" w:eastAsia="Times New Roman" w:hAnsi="Times New Roman" w:cs="Times New Roman"/>
          <w:sz w:val="24"/>
          <w:szCs w:val="24"/>
        </w:rPr>
        <w:t>,</w:t>
      </w:r>
    </w:p>
    <w:p w14:paraId="5AD31031"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«Спортивная надежда среди людей с ОВЗ» - </w:t>
      </w:r>
      <w:proofErr w:type="spellStart"/>
      <w:r w:rsidRPr="009121E8">
        <w:rPr>
          <w:rFonts w:ascii="Times New Roman" w:eastAsia="Times New Roman" w:hAnsi="Times New Roman" w:cs="Times New Roman"/>
          <w:sz w:val="24"/>
          <w:szCs w:val="24"/>
        </w:rPr>
        <w:t>Микачева</w:t>
      </w:r>
      <w:proofErr w:type="spellEnd"/>
      <w:r w:rsidRPr="009121E8">
        <w:rPr>
          <w:rFonts w:ascii="Times New Roman" w:eastAsia="Times New Roman" w:hAnsi="Times New Roman" w:cs="Times New Roman"/>
          <w:sz w:val="24"/>
          <w:szCs w:val="24"/>
        </w:rPr>
        <w:t xml:space="preserve"> Ксения победитель</w:t>
      </w:r>
      <w:r w:rsidRPr="009121E8">
        <w:rPr>
          <w:rFonts w:ascii="Times New Roman" w:eastAsia="Times New Roman" w:hAnsi="Times New Roman" w:cs="Times New Roman"/>
          <w:sz w:val="36"/>
          <w:szCs w:val="36"/>
        </w:rPr>
        <w:t xml:space="preserve"> </w:t>
      </w:r>
      <w:r w:rsidRPr="009121E8">
        <w:rPr>
          <w:rFonts w:ascii="Times New Roman" w:eastAsia="Times New Roman" w:hAnsi="Times New Roman" w:cs="Times New Roman"/>
          <w:sz w:val="24"/>
          <w:szCs w:val="24"/>
        </w:rPr>
        <w:t>Первенства России по тхэквондо-</w:t>
      </w:r>
      <w:proofErr w:type="spellStart"/>
      <w:r w:rsidRPr="009121E8">
        <w:rPr>
          <w:rFonts w:ascii="Times New Roman" w:eastAsia="Times New Roman" w:hAnsi="Times New Roman" w:cs="Times New Roman"/>
          <w:sz w:val="24"/>
          <w:szCs w:val="24"/>
        </w:rPr>
        <w:t>пхумсэ</w:t>
      </w:r>
      <w:proofErr w:type="spellEnd"/>
      <w:r w:rsidRPr="009121E8">
        <w:rPr>
          <w:rFonts w:ascii="Times New Roman" w:eastAsia="Times New Roman" w:hAnsi="Times New Roman" w:cs="Times New Roman"/>
          <w:sz w:val="24"/>
          <w:szCs w:val="24"/>
        </w:rPr>
        <w:t xml:space="preserve"> по спорту ЛИН, тренер Аникеев Д.В.</w:t>
      </w:r>
      <w:r w:rsidR="00204963" w:rsidRPr="009121E8">
        <w:rPr>
          <w:rFonts w:ascii="Times New Roman" w:eastAsia="Times New Roman" w:hAnsi="Times New Roman" w:cs="Times New Roman"/>
          <w:sz w:val="24"/>
          <w:szCs w:val="24"/>
        </w:rPr>
        <w:t>,</w:t>
      </w:r>
    </w:p>
    <w:p w14:paraId="6E211737"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«Лучший спортсмен-ветеран года» - Леся </w:t>
      </w:r>
      <w:proofErr w:type="spellStart"/>
      <w:r w:rsidRPr="009121E8">
        <w:rPr>
          <w:rFonts w:ascii="Times New Roman" w:eastAsia="Times New Roman" w:hAnsi="Times New Roman" w:cs="Times New Roman"/>
          <w:sz w:val="24"/>
          <w:szCs w:val="24"/>
        </w:rPr>
        <w:t>Юхимец</w:t>
      </w:r>
      <w:proofErr w:type="spellEnd"/>
      <w:r w:rsidRPr="009121E8">
        <w:rPr>
          <w:rFonts w:ascii="Times New Roman" w:eastAsia="Times New Roman" w:hAnsi="Times New Roman" w:cs="Times New Roman"/>
          <w:sz w:val="24"/>
          <w:szCs w:val="24"/>
        </w:rPr>
        <w:t xml:space="preserve"> победитель</w:t>
      </w:r>
      <w:r w:rsidRPr="009121E8">
        <w:rPr>
          <w:rFonts w:ascii="Times New Roman" w:eastAsia="Times New Roman" w:hAnsi="Times New Roman" w:cs="Times New Roman"/>
          <w:sz w:val="36"/>
          <w:szCs w:val="36"/>
        </w:rPr>
        <w:t xml:space="preserve"> </w:t>
      </w:r>
      <w:r w:rsidRPr="009121E8">
        <w:rPr>
          <w:rFonts w:ascii="Times New Roman" w:eastAsia="Times New Roman" w:hAnsi="Times New Roman" w:cs="Times New Roman"/>
          <w:sz w:val="24"/>
          <w:szCs w:val="24"/>
        </w:rPr>
        <w:t>Чемпионата России по легкой атлетике среди ветеранов,</w:t>
      </w:r>
      <w:r w:rsidRPr="009121E8">
        <w:rPr>
          <w:rFonts w:ascii="Times New Roman" w:eastAsia="Times New Roman" w:hAnsi="Times New Roman" w:cs="Times New Roman"/>
          <w:b/>
          <w:sz w:val="24"/>
          <w:szCs w:val="24"/>
        </w:rPr>
        <w:t xml:space="preserve"> </w:t>
      </w:r>
      <w:r w:rsidRPr="009121E8">
        <w:rPr>
          <w:rFonts w:ascii="Times New Roman" w:eastAsia="Times New Roman" w:hAnsi="Times New Roman" w:cs="Times New Roman"/>
          <w:sz w:val="24"/>
          <w:szCs w:val="24"/>
        </w:rPr>
        <w:t>800 м</w:t>
      </w:r>
      <w:r w:rsidR="00204963" w:rsidRPr="009121E8">
        <w:rPr>
          <w:rFonts w:ascii="Times New Roman" w:eastAsia="Times New Roman" w:hAnsi="Times New Roman" w:cs="Times New Roman"/>
          <w:sz w:val="24"/>
          <w:szCs w:val="24"/>
        </w:rPr>
        <w:t>,</w:t>
      </w:r>
    </w:p>
    <w:p w14:paraId="06849D02"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lastRenderedPageBreak/>
        <w:t xml:space="preserve">«Спортивная надежда (олимпийский вид спорта)» - Андрей Кузнецов </w:t>
      </w:r>
      <w:r w:rsidRPr="009121E8">
        <w:rPr>
          <w:rFonts w:ascii="Times New Roman" w:hAnsi="Times New Roman" w:cs="Times New Roman"/>
        </w:rPr>
        <w:t xml:space="preserve">победитель </w:t>
      </w:r>
      <w:r w:rsidRPr="009121E8">
        <w:rPr>
          <w:rFonts w:ascii="Times New Roman" w:eastAsia="Times New Roman" w:hAnsi="Times New Roman" w:cs="Times New Roman"/>
          <w:sz w:val="24"/>
          <w:szCs w:val="24"/>
        </w:rPr>
        <w:t xml:space="preserve">Первенства России по лыжным гонкам, категория: юниоры (21-23 года), классический стиль, тренер </w:t>
      </w:r>
      <w:proofErr w:type="spellStart"/>
      <w:r w:rsidRPr="009121E8">
        <w:rPr>
          <w:rFonts w:ascii="Times New Roman" w:eastAsia="Times New Roman" w:hAnsi="Times New Roman" w:cs="Times New Roman"/>
          <w:sz w:val="24"/>
          <w:szCs w:val="24"/>
        </w:rPr>
        <w:t>Придчин</w:t>
      </w:r>
      <w:proofErr w:type="spellEnd"/>
      <w:r w:rsidRPr="009121E8">
        <w:rPr>
          <w:rFonts w:ascii="Times New Roman" w:eastAsia="Times New Roman" w:hAnsi="Times New Roman" w:cs="Times New Roman"/>
          <w:sz w:val="24"/>
          <w:szCs w:val="24"/>
        </w:rPr>
        <w:t xml:space="preserve"> А.С.</w:t>
      </w:r>
      <w:r w:rsidR="00204963" w:rsidRPr="009121E8">
        <w:rPr>
          <w:rFonts w:ascii="Times New Roman" w:eastAsia="Times New Roman" w:hAnsi="Times New Roman" w:cs="Times New Roman"/>
          <w:sz w:val="24"/>
          <w:szCs w:val="24"/>
        </w:rPr>
        <w:t>,</w:t>
      </w:r>
    </w:p>
    <w:p w14:paraId="28880B4D"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«Спортивная надежда (неолимпийский вид спорта)» - Мухаммад </w:t>
      </w:r>
      <w:proofErr w:type="spellStart"/>
      <w:r w:rsidRPr="009121E8">
        <w:rPr>
          <w:rFonts w:ascii="Times New Roman" w:eastAsia="Times New Roman" w:hAnsi="Times New Roman" w:cs="Times New Roman"/>
          <w:sz w:val="24"/>
          <w:szCs w:val="24"/>
        </w:rPr>
        <w:t>Шаропов</w:t>
      </w:r>
      <w:proofErr w:type="spellEnd"/>
      <w:r w:rsidRPr="009121E8">
        <w:rPr>
          <w:rFonts w:ascii="Times New Roman" w:eastAsia="Times New Roman" w:hAnsi="Times New Roman" w:cs="Times New Roman"/>
          <w:sz w:val="24"/>
          <w:szCs w:val="24"/>
        </w:rPr>
        <w:t xml:space="preserve"> бронзовый призер Первенства Европы по смешанным единоборства (ММА) среди юниоров, тренер Малюков И.В.</w:t>
      </w:r>
      <w:r w:rsidR="00204963" w:rsidRPr="009121E8">
        <w:rPr>
          <w:rFonts w:ascii="Times New Roman" w:eastAsia="Times New Roman" w:hAnsi="Times New Roman" w:cs="Times New Roman"/>
          <w:sz w:val="24"/>
          <w:szCs w:val="24"/>
        </w:rPr>
        <w:t>,</w:t>
      </w:r>
    </w:p>
    <w:p w14:paraId="06265DF2"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«Спортивная надежда (команда, неигровой вид спорта)» - Максим Дрозд, Максим Макаров, Никита Мишанин, победители </w:t>
      </w:r>
      <w:r w:rsidRPr="009121E8">
        <w:rPr>
          <w:rFonts w:ascii="Times New Roman" w:hAnsi="Times New Roman" w:cs="Times New Roman"/>
          <w:sz w:val="24"/>
          <w:szCs w:val="24"/>
        </w:rPr>
        <w:t xml:space="preserve">Первенства России по триатлону (триатлон зимний - эстафета) юноши 15-17 лет </w:t>
      </w:r>
      <w:r w:rsidRPr="009121E8">
        <w:rPr>
          <w:rFonts w:ascii="Times New Roman" w:eastAsia="Times New Roman" w:hAnsi="Times New Roman" w:cs="Times New Roman"/>
          <w:sz w:val="24"/>
          <w:szCs w:val="24"/>
        </w:rPr>
        <w:t>тренеры Мишанин А.Ю. и Мишанин С.Ю.</w:t>
      </w:r>
      <w:r w:rsidR="00204963" w:rsidRPr="009121E8">
        <w:rPr>
          <w:rFonts w:ascii="Times New Roman" w:eastAsia="Times New Roman" w:hAnsi="Times New Roman" w:cs="Times New Roman"/>
          <w:sz w:val="24"/>
          <w:szCs w:val="24"/>
        </w:rPr>
        <w:t>,</w:t>
      </w:r>
    </w:p>
    <w:p w14:paraId="08EEBFA5"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«Спортивная надежда (команда, игровой вид спорта)» - команда юношей 2009 г.р. Баскетбольный клуб «Калий-Баскет»,</w:t>
      </w:r>
      <w:r w:rsidRPr="009121E8">
        <w:rPr>
          <w:rFonts w:ascii="Times New Roman" w:eastAsia="Times New Roman" w:hAnsi="Times New Roman" w:cs="Times New Roman"/>
          <w:sz w:val="36"/>
          <w:szCs w:val="36"/>
        </w:rPr>
        <w:t xml:space="preserve"> </w:t>
      </w:r>
      <w:r w:rsidRPr="009121E8">
        <w:rPr>
          <w:rFonts w:ascii="Times New Roman" w:eastAsia="Times New Roman" w:hAnsi="Times New Roman" w:cs="Times New Roman"/>
          <w:sz w:val="24"/>
          <w:szCs w:val="24"/>
        </w:rPr>
        <w:t>2 место Межрегиональные соревнования (Первенство Приволжского федерального округа) среди команд юниоров до 14 лет (2009 г.р. и моложе) сезона 2021/22 гг. тренер Воронцов Д.Э.</w:t>
      </w:r>
      <w:r w:rsidR="00204963" w:rsidRPr="009121E8">
        <w:rPr>
          <w:rFonts w:ascii="Times New Roman" w:eastAsia="Times New Roman" w:hAnsi="Times New Roman" w:cs="Times New Roman"/>
          <w:sz w:val="24"/>
          <w:szCs w:val="24"/>
        </w:rPr>
        <w:t>,</w:t>
      </w:r>
    </w:p>
    <w:p w14:paraId="4A3ACF4B"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“Открытие года» (развивающиеся виды спорта) - Яков </w:t>
      </w:r>
      <w:proofErr w:type="spellStart"/>
      <w:r w:rsidRPr="009121E8">
        <w:rPr>
          <w:rFonts w:ascii="Times New Roman" w:eastAsia="Times New Roman" w:hAnsi="Times New Roman" w:cs="Times New Roman"/>
          <w:sz w:val="24"/>
          <w:szCs w:val="24"/>
        </w:rPr>
        <w:t>Николов</w:t>
      </w:r>
      <w:proofErr w:type="spellEnd"/>
      <w:r w:rsidRPr="009121E8">
        <w:rPr>
          <w:rFonts w:ascii="Times New Roman" w:eastAsia="Times New Roman" w:hAnsi="Times New Roman" w:cs="Times New Roman"/>
          <w:sz w:val="24"/>
          <w:szCs w:val="24"/>
        </w:rPr>
        <w:t xml:space="preserve"> победитель Первенства России по фигурному катанию на роликовых коньках, юный фигурист – мальчики, тренер Кочнева А.А</w:t>
      </w:r>
      <w:r w:rsidR="00204963" w:rsidRPr="009121E8">
        <w:rPr>
          <w:rFonts w:ascii="Times New Roman" w:eastAsia="Times New Roman" w:hAnsi="Times New Roman" w:cs="Times New Roman"/>
          <w:sz w:val="24"/>
          <w:szCs w:val="24"/>
        </w:rPr>
        <w:t>.,</w:t>
      </w:r>
    </w:p>
    <w:p w14:paraId="4D2F4C7B" w14:textId="77777777" w:rsidR="00277A71" w:rsidRPr="009121E8" w:rsidRDefault="00277A71" w:rsidP="00FB51FC">
      <w:pPr>
        <w:pStyle w:val="a3"/>
        <w:numPr>
          <w:ilvl w:val="0"/>
          <w:numId w:val="5"/>
        </w:numPr>
        <w:suppressAutoHyphens/>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«За верность спорту» - Ольга Борисовна Мурзина – 42 года работы в МАУ СП «СШОР «Темп» тренер по спортивной гимнастике и спортивной акробатике.</w:t>
      </w:r>
    </w:p>
    <w:p w14:paraId="2A95FB87" w14:textId="77777777" w:rsidR="0017513D" w:rsidRPr="009121E8" w:rsidRDefault="00277A71" w:rsidP="00204963">
      <w:pPr>
        <w:suppressAutoHyphens/>
        <w:spacing w:after="0" w:line="240" w:lineRule="auto"/>
        <w:contextualSpacing/>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17 спортсменов включены в сборные команды России (легкая атлетика, лыжные гонки, самбо, бокс, триатлон и др.). </w:t>
      </w:r>
      <w:r w:rsidR="0017513D" w:rsidRPr="009121E8">
        <w:rPr>
          <w:rFonts w:ascii="Times New Roman" w:eastAsia="Times New Roman" w:hAnsi="Times New Roman" w:cs="Times New Roman"/>
          <w:sz w:val="24"/>
          <w:szCs w:val="24"/>
        </w:rPr>
        <w:t>Выезды спортсменов спортивных школ и спортивных федераций, приобретение качественного спортивного инвентаря и экипировки так же проходили при поддержке предприятий города: ПАО «Уралкалий», ООО «ОА «Шериф-Березники», АО «ОХК «УРАЛХИМ», ООО «СИНТЕЗ», АО «БСЗ».</w:t>
      </w:r>
    </w:p>
    <w:p w14:paraId="56DF32A6" w14:textId="77777777" w:rsidR="0091079E" w:rsidRPr="009121E8" w:rsidRDefault="0091079E" w:rsidP="00BE0C21">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2021 году спортсмены-инвалиды от ВОС, ВОИ, ВОГ и семьи с детьми инвалидами приняли участие в 5 краевых соревнованиях и фестивалях. Всего выехало 57 человек. Наши спортсмены заняли 15 первых мест, 8 вторых мест и 4 третьих места.</w:t>
      </w:r>
    </w:p>
    <w:p w14:paraId="4BA6E485" w14:textId="77777777" w:rsidR="00277A71" w:rsidRPr="009121E8" w:rsidRDefault="00277A71" w:rsidP="00F711EE">
      <w:pPr>
        <w:spacing w:after="0" w:line="240" w:lineRule="auto"/>
        <w:rPr>
          <w:rFonts w:ascii="Times New Roman" w:hAnsi="Times New Roman" w:cs="Times New Roman"/>
          <w:b/>
          <w:sz w:val="24"/>
          <w:szCs w:val="24"/>
        </w:rPr>
      </w:pPr>
    </w:p>
    <w:p w14:paraId="5C999077" w14:textId="77777777" w:rsidR="00C322DB" w:rsidRPr="009121E8" w:rsidRDefault="00492B42"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Отдых и оздоровление</w:t>
      </w:r>
    </w:p>
    <w:p w14:paraId="0A481062" w14:textId="77777777" w:rsidR="009D4E11" w:rsidRPr="009121E8" w:rsidRDefault="00B30241" w:rsidP="00BE0C21">
      <w:pPr>
        <w:spacing w:after="0" w:line="240" w:lineRule="auto"/>
        <w:ind w:firstLine="708"/>
        <w:contextualSpacing/>
        <w:jc w:val="both"/>
        <w:rPr>
          <w:rFonts w:ascii="Times New Roman" w:hAnsi="Times New Roman"/>
          <w:sz w:val="24"/>
          <w:szCs w:val="24"/>
        </w:rPr>
      </w:pPr>
      <w:r w:rsidRPr="009121E8">
        <w:rPr>
          <w:rFonts w:ascii="Times New Roman" w:hAnsi="Times New Roman"/>
          <w:sz w:val="24"/>
          <w:szCs w:val="24"/>
        </w:rPr>
        <w:t>Традиционно в 2021 году были реализованы мероприятия, направленные</w:t>
      </w:r>
      <w:r w:rsidR="00BE0C21" w:rsidRPr="009121E8">
        <w:rPr>
          <w:rFonts w:ascii="Times New Roman" w:hAnsi="Times New Roman"/>
          <w:sz w:val="24"/>
          <w:szCs w:val="24"/>
        </w:rPr>
        <w:t xml:space="preserve"> на отдых и оздоровление детей. </w:t>
      </w:r>
      <w:r w:rsidR="009D4E11" w:rsidRPr="009121E8">
        <w:rPr>
          <w:rFonts w:ascii="Times New Roman" w:hAnsi="Times New Roman"/>
          <w:sz w:val="24"/>
          <w:szCs w:val="24"/>
        </w:rPr>
        <w:t>Летняя оздоровительная кампания была организована по следующим направлениям:</w:t>
      </w:r>
    </w:p>
    <w:p w14:paraId="09A92957" w14:textId="77777777" w:rsidR="009D4E11" w:rsidRPr="009121E8" w:rsidRDefault="009D4E11" w:rsidP="00FB51FC">
      <w:pPr>
        <w:pStyle w:val="a3"/>
        <w:numPr>
          <w:ilvl w:val="0"/>
          <w:numId w:val="31"/>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организация лагерей с дневным</w:t>
      </w:r>
      <w:r w:rsidR="00B30241" w:rsidRPr="009121E8">
        <w:rPr>
          <w:rFonts w:ascii="Times New Roman" w:hAnsi="Times New Roman"/>
          <w:sz w:val="24"/>
          <w:szCs w:val="24"/>
        </w:rPr>
        <w:t xml:space="preserve"> пребыванием продолжительностью,</w:t>
      </w:r>
    </w:p>
    <w:p w14:paraId="39A3A8C0" w14:textId="77777777" w:rsidR="009D4E11" w:rsidRPr="009121E8" w:rsidRDefault="009D4E11" w:rsidP="00FB51FC">
      <w:pPr>
        <w:pStyle w:val="a3"/>
        <w:numPr>
          <w:ilvl w:val="0"/>
          <w:numId w:val="31"/>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орган</w:t>
      </w:r>
      <w:r w:rsidR="00B30241" w:rsidRPr="009121E8">
        <w:rPr>
          <w:rFonts w:ascii="Times New Roman" w:hAnsi="Times New Roman"/>
          <w:sz w:val="24"/>
          <w:szCs w:val="24"/>
        </w:rPr>
        <w:t>изация лагерей досуга и отдыха,</w:t>
      </w:r>
    </w:p>
    <w:p w14:paraId="568DA5CA" w14:textId="77777777" w:rsidR="009D4E11" w:rsidRPr="009121E8" w:rsidRDefault="009D4E11" w:rsidP="00FB51FC">
      <w:pPr>
        <w:pStyle w:val="a3"/>
        <w:numPr>
          <w:ilvl w:val="0"/>
          <w:numId w:val="31"/>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трудовые формир</w:t>
      </w:r>
      <w:r w:rsidR="00B30241" w:rsidRPr="009121E8">
        <w:rPr>
          <w:rFonts w:ascii="Times New Roman" w:hAnsi="Times New Roman"/>
          <w:sz w:val="24"/>
          <w:szCs w:val="24"/>
        </w:rPr>
        <w:t>ования для подростков 14-17 лет,</w:t>
      </w:r>
    </w:p>
    <w:p w14:paraId="131E20A2" w14:textId="77777777" w:rsidR="009D4E11" w:rsidRPr="009121E8" w:rsidRDefault="00B30241" w:rsidP="00FB51FC">
      <w:pPr>
        <w:pStyle w:val="a3"/>
        <w:numPr>
          <w:ilvl w:val="0"/>
          <w:numId w:val="31"/>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разновозрастные отряды,</w:t>
      </w:r>
    </w:p>
    <w:p w14:paraId="05D6B00F" w14:textId="77777777" w:rsidR="009D4E11" w:rsidRPr="009121E8" w:rsidRDefault="009D4E11" w:rsidP="00FB51FC">
      <w:pPr>
        <w:pStyle w:val="a3"/>
        <w:numPr>
          <w:ilvl w:val="0"/>
          <w:numId w:val="31"/>
        </w:numPr>
        <w:spacing w:after="0" w:line="240" w:lineRule="auto"/>
        <w:ind w:left="709" w:hanging="425"/>
        <w:jc w:val="both"/>
        <w:rPr>
          <w:rFonts w:ascii="Times New Roman" w:hAnsi="Times New Roman"/>
          <w:sz w:val="24"/>
          <w:szCs w:val="24"/>
        </w:rPr>
      </w:pPr>
      <w:r w:rsidRPr="009121E8">
        <w:rPr>
          <w:rFonts w:ascii="Times New Roman" w:hAnsi="Times New Roman"/>
          <w:sz w:val="24"/>
          <w:szCs w:val="24"/>
        </w:rPr>
        <w:t>5-дневные туристические походы, организованные МАУ ДО ДДЮТЭ.</w:t>
      </w:r>
    </w:p>
    <w:p w14:paraId="182CF4B0" w14:textId="77777777" w:rsidR="00B30241" w:rsidRPr="009121E8" w:rsidRDefault="00B30241" w:rsidP="00B30241">
      <w:pPr>
        <w:spacing w:after="0" w:line="240" w:lineRule="auto"/>
        <w:contextualSpacing/>
        <w:jc w:val="both"/>
        <w:rPr>
          <w:rFonts w:ascii="Times New Roman" w:hAnsi="Times New Roman"/>
          <w:sz w:val="24"/>
          <w:szCs w:val="24"/>
        </w:rPr>
      </w:pPr>
      <w:r w:rsidRPr="009121E8">
        <w:rPr>
          <w:rFonts w:ascii="Times New Roman" w:hAnsi="Times New Roman"/>
          <w:sz w:val="24"/>
          <w:szCs w:val="24"/>
        </w:rPr>
        <w:t>Основными формами занятости в летний период 2021 года стали лагеря с дневным пребыванием, лагеря досуга и отдыха продолжительностью 10 рабочих дней, разновозрастные отряды продолжительностью 5, 10 рабочих дней</w:t>
      </w:r>
      <w:r w:rsidR="00BE0C21" w:rsidRPr="009121E8">
        <w:rPr>
          <w:rFonts w:ascii="Times New Roman" w:hAnsi="Times New Roman"/>
          <w:sz w:val="24"/>
          <w:szCs w:val="24"/>
        </w:rPr>
        <w:t xml:space="preserve"> (далее </w:t>
      </w:r>
      <w:proofErr w:type="gramStart"/>
      <w:r w:rsidR="00BE0C21" w:rsidRPr="009121E8">
        <w:rPr>
          <w:rFonts w:ascii="Times New Roman" w:hAnsi="Times New Roman"/>
          <w:sz w:val="24"/>
          <w:szCs w:val="24"/>
        </w:rPr>
        <w:t>ЛДП,  ЛДО</w:t>
      </w:r>
      <w:proofErr w:type="gramEnd"/>
      <w:r w:rsidR="00BE0C21" w:rsidRPr="009121E8">
        <w:rPr>
          <w:rFonts w:ascii="Times New Roman" w:hAnsi="Times New Roman"/>
          <w:sz w:val="24"/>
          <w:szCs w:val="24"/>
        </w:rPr>
        <w:t>, РВО соответственно).</w:t>
      </w:r>
      <w:r w:rsidRPr="009121E8">
        <w:rPr>
          <w:rFonts w:ascii="Times New Roman" w:hAnsi="Times New Roman"/>
          <w:sz w:val="24"/>
          <w:szCs w:val="24"/>
        </w:rPr>
        <w:t xml:space="preserve"> Общий охват детей данными формами занятости составил 4 536 чел. </w:t>
      </w:r>
    </w:p>
    <w:p w14:paraId="0FB3B11F" w14:textId="77777777" w:rsidR="00B30241" w:rsidRPr="009121E8" w:rsidRDefault="00B30241" w:rsidP="00B30241">
      <w:pPr>
        <w:spacing w:after="0" w:line="240" w:lineRule="auto"/>
        <w:contextualSpacing/>
        <w:jc w:val="both"/>
        <w:rPr>
          <w:rFonts w:ascii="Times New Roman" w:hAnsi="Times New Roman"/>
          <w:sz w:val="24"/>
          <w:szCs w:val="24"/>
        </w:rPr>
      </w:pPr>
      <w:r w:rsidRPr="009121E8">
        <w:rPr>
          <w:rFonts w:ascii="Times New Roman" w:hAnsi="Times New Roman"/>
          <w:sz w:val="24"/>
          <w:szCs w:val="24"/>
        </w:rPr>
        <w:t>В лагере «Дружба» был организован отдых в четыре смены (3 смены продолжительностью 21 день, 1 профильная смена продолжительностью 14 дней)</w:t>
      </w:r>
      <w:r w:rsidR="00240DEE" w:rsidRPr="009121E8">
        <w:rPr>
          <w:rFonts w:ascii="Times New Roman" w:hAnsi="Times New Roman"/>
          <w:sz w:val="24"/>
          <w:szCs w:val="24"/>
        </w:rPr>
        <w:t>.</w:t>
      </w:r>
      <w:r w:rsidRPr="009121E8">
        <w:rPr>
          <w:rFonts w:ascii="Times New Roman" w:hAnsi="Times New Roman"/>
          <w:sz w:val="24"/>
          <w:szCs w:val="24"/>
        </w:rPr>
        <w:t xml:space="preserve">  </w:t>
      </w:r>
      <w:r w:rsidR="00240DEE" w:rsidRPr="009121E8">
        <w:rPr>
          <w:rFonts w:ascii="Times New Roman" w:hAnsi="Times New Roman"/>
          <w:sz w:val="24"/>
          <w:szCs w:val="24"/>
        </w:rPr>
        <w:t xml:space="preserve">Впервые в августе 2021 года в лагере была организована разнопрофильная смена продолжительностью 14 дней по различным направлениям деятельности: робототехника, туризм, краеведение, правила дорожного движения, медиа, </w:t>
      </w:r>
      <w:proofErr w:type="spellStart"/>
      <w:r w:rsidR="00240DEE" w:rsidRPr="009121E8">
        <w:rPr>
          <w:rFonts w:ascii="Times New Roman" w:hAnsi="Times New Roman"/>
          <w:sz w:val="24"/>
          <w:szCs w:val="24"/>
        </w:rPr>
        <w:t>кинотворчество</w:t>
      </w:r>
      <w:proofErr w:type="spellEnd"/>
      <w:r w:rsidR="00240DEE" w:rsidRPr="009121E8">
        <w:rPr>
          <w:rFonts w:ascii="Times New Roman" w:hAnsi="Times New Roman"/>
          <w:sz w:val="24"/>
          <w:szCs w:val="24"/>
        </w:rPr>
        <w:t>, дизайн и макетирование, лидерство и вожатское дело.</w:t>
      </w:r>
      <w:r w:rsidR="00BE0C21" w:rsidRPr="009121E8">
        <w:rPr>
          <w:rFonts w:ascii="Times New Roman" w:hAnsi="Times New Roman"/>
          <w:sz w:val="24"/>
          <w:szCs w:val="24"/>
        </w:rPr>
        <w:t xml:space="preserve"> </w:t>
      </w:r>
      <w:r w:rsidR="00240DEE" w:rsidRPr="009121E8">
        <w:rPr>
          <w:rFonts w:ascii="Times New Roman" w:hAnsi="Times New Roman"/>
          <w:sz w:val="24"/>
          <w:szCs w:val="24"/>
        </w:rPr>
        <w:t>Всего в</w:t>
      </w:r>
      <w:r w:rsidRPr="009121E8">
        <w:rPr>
          <w:rFonts w:ascii="Times New Roman" w:hAnsi="Times New Roman"/>
          <w:sz w:val="24"/>
          <w:szCs w:val="24"/>
        </w:rPr>
        <w:t xml:space="preserve"> загородных лагерях отдыха и оздоровления детей (в т.ч. в лагерях РФ) оздоровлено 3 </w:t>
      </w:r>
      <w:r w:rsidR="00240DEE" w:rsidRPr="009121E8">
        <w:rPr>
          <w:rFonts w:ascii="Times New Roman" w:hAnsi="Times New Roman"/>
          <w:sz w:val="24"/>
          <w:szCs w:val="24"/>
        </w:rPr>
        <w:t xml:space="preserve">885 чел. </w:t>
      </w:r>
    </w:p>
    <w:p w14:paraId="7B9EBA0A" w14:textId="77777777" w:rsidR="009D4E11" w:rsidRPr="009121E8" w:rsidRDefault="00240DEE" w:rsidP="00240DEE">
      <w:pPr>
        <w:spacing w:after="0" w:line="240" w:lineRule="auto"/>
        <w:contextualSpacing/>
        <w:jc w:val="both"/>
        <w:rPr>
          <w:rFonts w:ascii="Times New Roman" w:hAnsi="Times New Roman"/>
          <w:strike/>
          <w:sz w:val="24"/>
          <w:szCs w:val="24"/>
        </w:rPr>
      </w:pPr>
      <w:r w:rsidRPr="009121E8">
        <w:rPr>
          <w:rFonts w:ascii="Times New Roman" w:hAnsi="Times New Roman"/>
          <w:sz w:val="24"/>
          <w:szCs w:val="24"/>
        </w:rPr>
        <w:t>На т</w:t>
      </w:r>
      <w:r w:rsidR="009D4E11" w:rsidRPr="009121E8">
        <w:rPr>
          <w:rFonts w:ascii="Times New Roman" w:hAnsi="Times New Roman"/>
          <w:sz w:val="24"/>
          <w:szCs w:val="24"/>
        </w:rPr>
        <w:t>еплоход</w:t>
      </w:r>
      <w:r w:rsidRPr="009121E8">
        <w:rPr>
          <w:rFonts w:ascii="Times New Roman" w:hAnsi="Times New Roman"/>
          <w:sz w:val="24"/>
          <w:szCs w:val="24"/>
        </w:rPr>
        <w:t>е</w:t>
      </w:r>
      <w:r w:rsidR="009D4E11" w:rsidRPr="009121E8">
        <w:rPr>
          <w:rFonts w:ascii="Times New Roman" w:hAnsi="Times New Roman"/>
          <w:sz w:val="24"/>
          <w:szCs w:val="24"/>
        </w:rPr>
        <w:t xml:space="preserve"> «Юнга Камы» </w:t>
      </w:r>
      <w:r w:rsidRPr="009121E8">
        <w:rPr>
          <w:rFonts w:ascii="Times New Roman" w:hAnsi="Times New Roman"/>
          <w:sz w:val="24"/>
          <w:szCs w:val="24"/>
        </w:rPr>
        <w:t>были организованы и проведены различные мероприятия для бо</w:t>
      </w:r>
      <w:r w:rsidR="00204963" w:rsidRPr="009121E8">
        <w:rPr>
          <w:rFonts w:ascii="Times New Roman" w:hAnsi="Times New Roman"/>
          <w:sz w:val="24"/>
          <w:szCs w:val="24"/>
        </w:rPr>
        <w:t>л</w:t>
      </w:r>
      <w:r w:rsidRPr="009121E8">
        <w:rPr>
          <w:rFonts w:ascii="Times New Roman" w:hAnsi="Times New Roman"/>
          <w:sz w:val="24"/>
          <w:szCs w:val="24"/>
        </w:rPr>
        <w:t>ее, чем 1 500 человек</w:t>
      </w:r>
      <w:r w:rsidR="00C34353" w:rsidRPr="009121E8">
        <w:rPr>
          <w:rFonts w:ascii="Times New Roman" w:hAnsi="Times New Roman"/>
          <w:sz w:val="24"/>
          <w:szCs w:val="24"/>
        </w:rPr>
        <w:t>.</w:t>
      </w:r>
      <w:r w:rsidR="00BE0C21" w:rsidRPr="009121E8">
        <w:rPr>
          <w:rFonts w:ascii="Times New Roman" w:hAnsi="Times New Roman"/>
          <w:sz w:val="24"/>
          <w:szCs w:val="24"/>
        </w:rPr>
        <w:t xml:space="preserve"> </w:t>
      </w:r>
      <w:r w:rsidR="00DA2AFF" w:rsidRPr="009121E8">
        <w:rPr>
          <w:rFonts w:ascii="Times New Roman" w:hAnsi="Times New Roman"/>
          <w:sz w:val="24"/>
          <w:szCs w:val="24"/>
        </w:rPr>
        <w:t xml:space="preserve"> </w:t>
      </w:r>
      <w:r w:rsidR="009D4E11" w:rsidRPr="009121E8">
        <w:rPr>
          <w:rFonts w:ascii="Times New Roman" w:hAnsi="Times New Roman"/>
          <w:sz w:val="24"/>
          <w:szCs w:val="24"/>
        </w:rPr>
        <w:t>В туристических походах побывал</w:t>
      </w:r>
      <w:r w:rsidRPr="009121E8">
        <w:rPr>
          <w:rFonts w:ascii="Times New Roman" w:hAnsi="Times New Roman"/>
          <w:sz w:val="24"/>
          <w:szCs w:val="24"/>
        </w:rPr>
        <w:t>и</w:t>
      </w:r>
      <w:r w:rsidR="009D4E11" w:rsidRPr="009121E8">
        <w:rPr>
          <w:rFonts w:ascii="Times New Roman" w:hAnsi="Times New Roman"/>
          <w:sz w:val="24"/>
          <w:szCs w:val="24"/>
        </w:rPr>
        <w:t xml:space="preserve"> 364 детей и подростков</w:t>
      </w:r>
      <w:r w:rsidRPr="009121E8">
        <w:rPr>
          <w:rFonts w:ascii="Times New Roman" w:hAnsi="Times New Roman"/>
          <w:sz w:val="24"/>
          <w:szCs w:val="24"/>
        </w:rPr>
        <w:t xml:space="preserve">. </w:t>
      </w:r>
      <w:r w:rsidR="009D4E11" w:rsidRPr="009121E8">
        <w:rPr>
          <w:rFonts w:ascii="Times New Roman" w:hAnsi="Times New Roman"/>
          <w:sz w:val="24"/>
          <w:szCs w:val="24"/>
        </w:rPr>
        <w:t xml:space="preserve"> </w:t>
      </w:r>
    </w:p>
    <w:p w14:paraId="1354124A" w14:textId="77777777" w:rsidR="00240DEE" w:rsidRPr="009121E8" w:rsidRDefault="00240DEE" w:rsidP="00240DEE">
      <w:pPr>
        <w:spacing w:after="0" w:line="240" w:lineRule="auto"/>
        <w:contextualSpacing/>
        <w:jc w:val="both"/>
        <w:rPr>
          <w:rFonts w:ascii="Times New Roman" w:hAnsi="Times New Roman"/>
          <w:strike/>
          <w:sz w:val="24"/>
          <w:szCs w:val="24"/>
        </w:rPr>
      </w:pPr>
      <w:r w:rsidRPr="009121E8">
        <w:rPr>
          <w:rFonts w:ascii="Times New Roman" w:hAnsi="Times New Roman"/>
          <w:sz w:val="24"/>
          <w:szCs w:val="24"/>
        </w:rPr>
        <w:lastRenderedPageBreak/>
        <w:t xml:space="preserve">1 637 подростков в возрасте от 14 до 18 лет с июля по август смогли поучаствовать в программах временной трудовой занятости при школах, учреждениях дополнительного образования, в отрядах мэра. </w:t>
      </w:r>
    </w:p>
    <w:p w14:paraId="1B4E4FB7" w14:textId="77777777" w:rsidR="009D4E11" w:rsidRPr="009121E8" w:rsidRDefault="009D4E11" w:rsidP="00BE0C21">
      <w:pPr>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В течение всего летнего периода развивалось фестивальное движение под девизом: </w:t>
      </w:r>
      <w:r w:rsidR="00240DEE" w:rsidRPr="009121E8">
        <w:rPr>
          <w:rFonts w:ascii="Times New Roman" w:hAnsi="Times New Roman"/>
          <w:sz w:val="24"/>
          <w:szCs w:val="24"/>
        </w:rPr>
        <w:t>«</w:t>
      </w:r>
      <w:r w:rsidRPr="009121E8">
        <w:rPr>
          <w:rFonts w:ascii="Times New Roman" w:hAnsi="Times New Roman"/>
          <w:sz w:val="24"/>
          <w:szCs w:val="24"/>
        </w:rPr>
        <w:t xml:space="preserve">Лето </w:t>
      </w:r>
      <w:proofErr w:type="gramStart"/>
      <w:r w:rsidRPr="009121E8">
        <w:rPr>
          <w:rFonts w:ascii="Times New Roman" w:hAnsi="Times New Roman"/>
          <w:sz w:val="24"/>
          <w:szCs w:val="24"/>
        </w:rPr>
        <w:t>- это</w:t>
      </w:r>
      <w:proofErr w:type="gramEnd"/>
      <w:r w:rsidRPr="009121E8">
        <w:rPr>
          <w:rFonts w:ascii="Times New Roman" w:hAnsi="Times New Roman"/>
          <w:sz w:val="24"/>
          <w:szCs w:val="24"/>
        </w:rPr>
        <w:t xml:space="preserve"> маленькая жизнь</w:t>
      </w:r>
      <w:r w:rsidR="00240DEE" w:rsidRPr="009121E8">
        <w:rPr>
          <w:rFonts w:ascii="Times New Roman" w:hAnsi="Times New Roman"/>
          <w:sz w:val="24"/>
          <w:szCs w:val="24"/>
        </w:rPr>
        <w:t>»</w:t>
      </w:r>
      <w:r w:rsidRPr="009121E8">
        <w:rPr>
          <w:rFonts w:ascii="Times New Roman" w:hAnsi="Times New Roman"/>
          <w:sz w:val="24"/>
          <w:szCs w:val="24"/>
        </w:rPr>
        <w:t xml:space="preserve">. В июне-августе фестиваль здоровья </w:t>
      </w:r>
      <w:r w:rsidRPr="009121E8">
        <w:rPr>
          <w:rFonts w:ascii="Times New Roman" w:hAnsi="Times New Roman"/>
          <w:bCs/>
          <w:sz w:val="24"/>
          <w:szCs w:val="24"/>
        </w:rPr>
        <w:t>«</w:t>
      </w:r>
      <w:r w:rsidRPr="009121E8">
        <w:rPr>
          <w:rFonts w:ascii="Times New Roman" w:hAnsi="Times New Roman"/>
          <w:sz w:val="24"/>
          <w:szCs w:val="24"/>
        </w:rPr>
        <w:t xml:space="preserve">Здоровым быть </w:t>
      </w:r>
      <w:proofErr w:type="spellStart"/>
      <w:r w:rsidRPr="009121E8">
        <w:rPr>
          <w:rFonts w:ascii="Times New Roman" w:hAnsi="Times New Roman"/>
          <w:sz w:val="24"/>
          <w:szCs w:val="24"/>
        </w:rPr>
        <w:t>здОрово</w:t>
      </w:r>
      <w:proofErr w:type="spellEnd"/>
      <w:r w:rsidRPr="009121E8">
        <w:rPr>
          <w:rFonts w:ascii="Times New Roman" w:hAnsi="Times New Roman"/>
          <w:sz w:val="24"/>
          <w:szCs w:val="24"/>
        </w:rPr>
        <w:t>!</w:t>
      </w:r>
      <w:r w:rsidRPr="009121E8">
        <w:rPr>
          <w:rFonts w:ascii="Times New Roman" w:hAnsi="Times New Roman"/>
          <w:bCs/>
          <w:sz w:val="24"/>
          <w:szCs w:val="24"/>
        </w:rPr>
        <w:t>»</w:t>
      </w:r>
      <w:r w:rsidRPr="009121E8">
        <w:rPr>
          <w:rFonts w:ascii="Times New Roman" w:hAnsi="Times New Roman"/>
          <w:sz w:val="24"/>
          <w:szCs w:val="24"/>
        </w:rPr>
        <w:t xml:space="preserve">, фестиваль искусств «Да здравствуют каникулы!», фестиваль ориентирования «Азимут». Данные мероприятия охватили 100% воспитанников </w:t>
      </w:r>
      <w:proofErr w:type="gramStart"/>
      <w:r w:rsidR="00BE0C21" w:rsidRPr="009121E8">
        <w:rPr>
          <w:rFonts w:ascii="Times New Roman" w:hAnsi="Times New Roman"/>
          <w:sz w:val="24"/>
          <w:szCs w:val="24"/>
        </w:rPr>
        <w:t xml:space="preserve">ЛДП, </w:t>
      </w:r>
      <w:r w:rsidRPr="009121E8">
        <w:rPr>
          <w:rFonts w:ascii="Times New Roman" w:hAnsi="Times New Roman"/>
          <w:sz w:val="24"/>
          <w:szCs w:val="24"/>
        </w:rPr>
        <w:t xml:space="preserve"> ЛДО</w:t>
      </w:r>
      <w:proofErr w:type="gramEnd"/>
      <w:r w:rsidRPr="009121E8">
        <w:rPr>
          <w:rFonts w:ascii="Times New Roman" w:hAnsi="Times New Roman"/>
          <w:sz w:val="24"/>
          <w:szCs w:val="24"/>
        </w:rPr>
        <w:t>, РВО</w:t>
      </w:r>
      <w:r w:rsidR="00DA2AFF" w:rsidRPr="009121E8">
        <w:rPr>
          <w:rFonts w:ascii="Times New Roman" w:hAnsi="Times New Roman"/>
          <w:sz w:val="24"/>
          <w:szCs w:val="24"/>
        </w:rPr>
        <w:t>.</w:t>
      </w:r>
    </w:p>
    <w:p w14:paraId="2654E71D" w14:textId="77777777" w:rsidR="009D4E11" w:rsidRPr="009121E8" w:rsidRDefault="009D4E11" w:rsidP="00DA2AFF">
      <w:pPr>
        <w:spacing w:after="0" w:line="240" w:lineRule="auto"/>
        <w:contextualSpacing/>
        <w:jc w:val="both"/>
        <w:rPr>
          <w:rFonts w:ascii="Times New Roman" w:hAnsi="Times New Roman"/>
          <w:sz w:val="24"/>
          <w:szCs w:val="24"/>
        </w:rPr>
      </w:pPr>
      <w:r w:rsidRPr="009121E8">
        <w:rPr>
          <w:rFonts w:ascii="Times New Roman" w:hAnsi="Times New Roman"/>
          <w:sz w:val="24"/>
          <w:szCs w:val="24"/>
        </w:rPr>
        <w:t>В рамках краевого проекта «Шахматы в школе» (</w:t>
      </w:r>
      <w:proofErr w:type="spellStart"/>
      <w:r w:rsidRPr="009121E8">
        <w:rPr>
          <w:rFonts w:ascii="Times New Roman" w:hAnsi="Times New Roman"/>
          <w:sz w:val="24"/>
          <w:szCs w:val="24"/>
        </w:rPr>
        <w:t>подпроект</w:t>
      </w:r>
      <w:proofErr w:type="spellEnd"/>
      <w:r w:rsidRPr="009121E8">
        <w:rPr>
          <w:rFonts w:ascii="Times New Roman" w:hAnsi="Times New Roman"/>
          <w:sz w:val="24"/>
          <w:szCs w:val="24"/>
        </w:rPr>
        <w:t xml:space="preserve"> «Играем в шахматы летом») в августе 2021 года проведен традиционный городской шахматный турнир для детей, отдыхающих в ЛДП, ЛДО, РВО и впервые в этом году организована городская волонтерская акция «Гимнастика для мозга» для участников ЛОК, жителей города.</w:t>
      </w:r>
    </w:p>
    <w:p w14:paraId="22330FE4" w14:textId="77777777" w:rsidR="009D4E11" w:rsidRPr="009121E8" w:rsidRDefault="009D4E11" w:rsidP="00DA2AFF">
      <w:pPr>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Среди наиболее масштабных летних мероприятий: городская акция «Лето. Творчество. РДШ», патриотическая игра «Орленок», городской онлайн - конкурс детских художественных и </w:t>
      </w:r>
      <w:proofErr w:type="spellStart"/>
      <w:r w:rsidRPr="009121E8">
        <w:rPr>
          <w:rFonts w:ascii="Times New Roman" w:hAnsi="Times New Roman"/>
          <w:sz w:val="24"/>
          <w:szCs w:val="24"/>
        </w:rPr>
        <w:t>медиаработ</w:t>
      </w:r>
      <w:proofErr w:type="spellEnd"/>
      <w:r w:rsidRPr="009121E8">
        <w:rPr>
          <w:rFonts w:ascii="Times New Roman" w:hAnsi="Times New Roman"/>
          <w:sz w:val="24"/>
          <w:szCs w:val="24"/>
        </w:rPr>
        <w:t xml:space="preserve"> «</w:t>
      </w:r>
      <w:proofErr w:type="spellStart"/>
      <w:r w:rsidRPr="009121E8">
        <w:rPr>
          <w:rFonts w:ascii="Times New Roman" w:hAnsi="Times New Roman"/>
          <w:sz w:val="24"/>
          <w:szCs w:val="24"/>
        </w:rPr>
        <w:t>СемьЯ</w:t>
      </w:r>
      <w:proofErr w:type="spellEnd"/>
      <w:r w:rsidRPr="009121E8">
        <w:rPr>
          <w:rFonts w:ascii="Times New Roman" w:hAnsi="Times New Roman"/>
          <w:sz w:val="24"/>
          <w:szCs w:val="24"/>
        </w:rPr>
        <w:t xml:space="preserve"> в объективе». Общий охват участников мероприятий 2021 составил более 6 000 человек.</w:t>
      </w:r>
    </w:p>
    <w:p w14:paraId="1BF554D4" w14:textId="77777777" w:rsidR="009D4E11" w:rsidRPr="009121E8" w:rsidRDefault="009D4E11" w:rsidP="00DA2AFF">
      <w:pPr>
        <w:spacing w:after="0" w:line="240" w:lineRule="auto"/>
        <w:contextualSpacing/>
        <w:jc w:val="both"/>
        <w:rPr>
          <w:rFonts w:ascii="Times New Roman" w:hAnsi="Times New Roman"/>
          <w:sz w:val="24"/>
          <w:szCs w:val="24"/>
        </w:rPr>
      </w:pPr>
      <w:r w:rsidRPr="009121E8">
        <w:rPr>
          <w:rFonts w:ascii="Times New Roman" w:hAnsi="Times New Roman"/>
          <w:sz w:val="24"/>
          <w:szCs w:val="24"/>
        </w:rPr>
        <w:t xml:space="preserve">В 2021 году в период летней оздоровительной кампании порядка более 12 тысяч детей и подростков были заняты в различных организованных формах отдыха, оздоровления и занятости, в том числе более 1 200 детей приоритетных категорий, из низ 188 детей из малоимущих, многодетных малоимущих семей были направлены в загородные лагеря Пермского края «Огонек-ПМ», «Дружба» за счет средств краевого бюджета. </w:t>
      </w:r>
    </w:p>
    <w:p w14:paraId="2DC408EE" w14:textId="77777777" w:rsidR="009D4E11" w:rsidRPr="009121E8" w:rsidRDefault="009D4E11" w:rsidP="00F711EE">
      <w:pPr>
        <w:spacing w:after="0" w:line="240" w:lineRule="auto"/>
        <w:rPr>
          <w:rFonts w:ascii="Times New Roman" w:hAnsi="Times New Roman" w:cs="Times New Roman"/>
          <w:b/>
          <w:sz w:val="24"/>
          <w:szCs w:val="24"/>
        </w:rPr>
      </w:pPr>
    </w:p>
    <w:p w14:paraId="549769FA" w14:textId="77777777" w:rsidR="00C322DB" w:rsidRPr="009121E8" w:rsidRDefault="00E5437C"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К</w:t>
      </w:r>
      <w:r w:rsidR="00C322DB" w:rsidRPr="009121E8">
        <w:rPr>
          <w:rFonts w:ascii="Times New Roman" w:hAnsi="Times New Roman" w:cs="Times New Roman"/>
          <w:b/>
          <w:sz w:val="24"/>
          <w:szCs w:val="24"/>
        </w:rPr>
        <w:t>ультура</w:t>
      </w:r>
    </w:p>
    <w:p w14:paraId="4FC97BA7" w14:textId="77777777" w:rsidR="004D22AD" w:rsidRPr="009121E8" w:rsidRDefault="004D22AD" w:rsidP="00F711EE">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Создание условий для повышения качества, разнообразия и доступности сферы культуры для жителей муниципального образования всех возрастных категорий, сохранение исторического, культурного наследия, поддержание национальных культур – основные направления развития культурного пространства муниципального образования. </w:t>
      </w:r>
    </w:p>
    <w:p w14:paraId="7F999BB7" w14:textId="77777777" w:rsidR="004D22AD" w:rsidRPr="009121E8" w:rsidRDefault="004D22AD" w:rsidP="00DA2AFF">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В отчетном году учреждениями сферы культуры проведено </w:t>
      </w:r>
      <w:r w:rsidR="00E5437C" w:rsidRPr="009121E8">
        <w:rPr>
          <w:rFonts w:ascii="Times New Roman" w:hAnsi="Times New Roman" w:cs="Times New Roman"/>
          <w:sz w:val="24"/>
          <w:szCs w:val="24"/>
        </w:rPr>
        <w:t xml:space="preserve">более 5 000 </w:t>
      </w:r>
      <w:r w:rsidRPr="009121E8">
        <w:rPr>
          <w:rFonts w:ascii="Times New Roman" w:hAnsi="Times New Roman" w:cs="Times New Roman"/>
          <w:sz w:val="24"/>
          <w:szCs w:val="24"/>
        </w:rPr>
        <w:t>мероприятий. Культурно-деловой центр с парком аттракционов и Усольский дом народного творчества являются основными досуговыми площадками, которыми в течение года проведено 1</w:t>
      </w:r>
      <w:r w:rsidR="00E5437C"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554 мероприятия. Количество зрителей на мероприятиях составило </w:t>
      </w:r>
      <w:r w:rsidR="00204963" w:rsidRPr="009121E8">
        <w:rPr>
          <w:rFonts w:ascii="Times New Roman" w:hAnsi="Times New Roman" w:cs="Times New Roman"/>
          <w:sz w:val="24"/>
          <w:szCs w:val="24"/>
        </w:rPr>
        <w:t xml:space="preserve">              </w:t>
      </w:r>
      <w:r w:rsidRPr="009121E8">
        <w:rPr>
          <w:rFonts w:ascii="Times New Roman" w:hAnsi="Times New Roman" w:cs="Times New Roman"/>
          <w:sz w:val="24"/>
          <w:szCs w:val="24"/>
        </w:rPr>
        <w:t>112 683 человек.  В 94 клубном формировании занималось 1</w:t>
      </w:r>
      <w:r w:rsidR="00E5437C" w:rsidRPr="009121E8">
        <w:rPr>
          <w:rFonts w:ascii="Times New Roman" w:hAnsi="Times New Roman" w:cs="Times New Roman"/>
          <w:sz w:val="24"/>
          <w:szCs w:val="24"/>
        </w:rPr>
        <w:t xml:space="preserve"> </w:t>
      </w:r>
      <w:r w:rsidRPr="009121E8">
        <w:rPr>
          <w:rFonts w:ascii="Times New Roman" w:hAnsi="Times New Roman" w:cs="Times New Roman"/>
          <w:sz w:val="24"/>
          <w:szCs w:val="24"/>
        </w:rPr>
        <w:t>944 человек.</w:t>
      </w:r>
    </w:p>
    <w:p w14:paraId="42F7CAD2" w14:textId="77777777" w:rsidR="004D22AD" w:rsidRPr="009121E8" w:rsidRDefault="004D22AD" w:rsidP="00DA2AFF">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Значительным успехом в культурно-досуговой деятельности стала победа </w:t>
      </w:r>
      <w:proofErr w:type="spellStart"/>
      <w:r w:rsidRPr="009121E8">
        <w:rPr>
          <w:rFonts w:ascii="Times New Roman" w:eastAsia="Times New Roman" w:hAnsi="Times New Roman" w:cs="Times New Roman"/>
          <w:sz w:val="24"/>
          <w:szCs w:val="24"/>
        </w:rPr>
        <w:t>культорганизатора</w:t>
      </w:r>
      <w:proofErr w:type="spellEnd"/>
      <w:r w:rsidRPr="009121E8">
        <w:rPr>
          <w:rFonts w:ascii="Times New Roman" w:eastAsia="Times New Roman" w:hAnsi="Times New Roman" w:cs="Times New Roman"/>
          <w:sz w:val="24"/>
          <w:szCs w:val="24"/>
        </w:rPr>
        <w:t xml:space="preserve"> Усольского дома культуры Павла Александрова в IV открытом региональном конкурсе «Молодёжный резерв Прикамья». Павел стал одним из 75 победителей в направлении «Молодёжная политика. Спорт. Культура». Победителям предоставят годовую программу обучения в Малой академии государственного управления при Президенте РФ. Также по результатам внутреннего отбора, Павел Александров пошел в Основной состав Экспертного совета по культуре Молодежного парламента при Государственной Дум</w:t>
      </w:r>
      <w:r w:rsidR="00E5437C" w:rsidRPr="009121E8">
        <w:rPr>
          <w:rFonts w:ascii="Times New Roman" w:eastAsia="Times New Roman" w:hAnsi="Times New Roman" w:cs="Times New Roman"/>
          <w:sz w:val="24"/>
          <w:szCs w:val="24"/>
        </w:rPr>
        <w:t>е</w:t>
      </w:r>
      <w:r w:rsidRPr="009121E8">
        <w:rPr>
          <w:rFonts w:ascii="Times New Roman" w:eastAsia="Times New Roman" w:hAnsi="Times New Roman" w:cs="Times New Roman"/>
          <w:sz w:val="24"/>
          <w:szCs w:val="24"/>
        </w:rPr>
        <w:t xml:space="preserve"> Российской Федерации.</w:t>
      </w:r>
    </w:p>
    <w:p w14:paraId="372CA033" w14:textId="77777777" w:rsidR="00745453" w:rsidRPr="009121E8" w:rsidRDefault="00745453" w:rsidP="00745453">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Большое праздничное мероприятие «День города 2021» был представлен жителям и гостям города в новом формате, отличном от формата прошлых лет. Вместо привычного участия людей в мероприятиях, организованных преимущественно на главной городской площади (Советский пр. 1), жителям была предоставлена уникальная возможность поучаствовать в праздничных мероприятиях на 19 основных площадках города с различным праздничным содержанием и творческим наполнением (сценические выступления и чествования лучших людей, концерты молодых, а также достаточно известных коллективов и эстрадных исполнителей, фестивали, выставки, литературные марафоны и  флэш-мобы, креативные квесты и детские программы), в том числе и правобережной ее части. Все мероприятия были объединены общим названием «Березники. Время первых». </w:t>
      </w:r>
    </w:p>
    <w:p w14:paraId="460A8A10" w14:textId="77777777" w:rsidR="00745453" w:rsidRPr="009121E8" w:rsidRDefault="00745453" w:rsidP="00745453">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Новым интересным форматом стали адресные программы для жителей отдаленных микрорайонов и сельских территорий с использованием современных автоклубов - </w:t>
      </w:r>
      <w:r w:rsidRPr="009121E8">
        <w:rPr>
          <w:rFonts w:ascii="Times New Roman" w:hAnsi="Times New Roman" w:cs="Times New Roman"/>
          <w:sz w:val="24"/>
          <w:szCs w:val="24"/>
        </w:rPr>
        <w:lastRenderedPageBreak/>
        <w:t xml:space="preserve">многофункциональных мобильных культурных центров с участием известных вокальных коллективов и эстрадных исполнителей (проекта «РОССО» и фолк-шоу группы «Кружево», г. Пермь). Автоклубы посетили район </w:t>
      </w:r>
      <w:proofErr w:type="spellStart"/>
      <w:r w:rsidRPr="009121E8">
        <w:rPr>
          <w:rFonts w:ascii="Times New Roman" w:hAnsi="Times New Roman" w:cs="Times New Roman"/>
          <w:sz w:val="24"/>
          <w:szCs w:val="24"/>
        </w:rPr>
        <w:t>Легино</w:t>
      </w:r>
      <w:proofErr w:type="spellEnd"/>
      <w:r w:rsidRPr="009121E8">
        <w:rPr>
          <w:rFonts w:ascii="Times New Roman" w:hAnsi="Times New Roman" w:cs="Times New Roman"/>
          <w:sz w:val="24"/>
          <w:szCs w:val="24"/>
        </w:rPr>
        <w:t xml:space="preserve">, микрорайон г. Усолье «Дружный», с. </w:t>
      </w:r>
      <w:proofErr w:type="spellStart"/>
      <w:r w:rsidRPr="009121E8">
        <w:rPr>
          <w:rFonts w:ascii="Times New Roman" w:hAnsi="Times New Roman" w:cs="Times New Roman"/>
          <w:sz w:val="24"/>
          <w:szCs w:val="24"/>
        </w:rPr>
        <w:t>Пыскор</w:t>
      </w:r>
      <w:proofErr w:type="spellEnd"/>
      <w:r w:rsidRPr="009121E8">
        <w:rPr>
          <w:rFonts w:ascii="Times New Roman" w:hAnsi="Times New Roman" w:cs="Times New Roman"/>
          <w:sz w:val="24"/>
          <w:szCs w:val="24"/>
        </w:rPr>
        <w:t xml:space="preserve"> и новые жилые районы города Березники: микрорайон «Любимов», «</w:t>
      </w:r>
      <w:proofErr w:type="spellStart"/>
      <w:r w:rsidRPr="009121E8">
        <w:rPr>
          <w:rFonts w:ascii="Times New Roman" w:hAnsi="Times New Roman" w:cs="Times New Roman"/>
          <w:sz w:val="24"/>
          <w:szCs w:val="24"/>
        </w:rPr>
        <w:t>Еврохим</w:t>
      </w:r>
      <w:proofErr w:type="spellEnd"/>
      <w:r w:rsidRPr="009121E8">
        <w:rPr>
          <w:rFonts w:ascii="Times New Roman" w:hAnsi="Times New Roman" w:cs="Times New Roman"/>
          <w:sz w:val="24"/>
          <w:szCs w:val="24"/>
        </w:rPr>
        <w:t>».</w:t>
      </w:r>
    </w:p>
    <w:p w14:paraId="1D5F50DF" w14:textId="77777777" w:rsidR="00745453" w:rsidRPr="009121E8" w:rsidRDefault="00745453" w:rsidP="00745453">
      <w:pPr>
        <w:tabs>
          <w:tab w:val="left" w:pos="426"/>
        </w:tabs>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Завершился общегородской праздник масштабным красочным 7-ми минутным фейерверком. В 2021 году он был впервые представлен на трех площадках: городской парк (район Советской площади), район «Околица» и микрорайон «</w:t>
      </w:r>
      <w:proofErr w:type="spellStart"/>
      <w:r w:rsidRPr="009121E8">
        <w:rPr>
          <w:rFonts w:ascii="Times New Roman" w:hAnsi="Times New Roman" w:cs="Times New Roman"/>
          <w:sz w:val="24"/>
          <w:szCs w:val="24"/>
        </w:rPr>
        <w:t>Усольский</w:t>
      </w:r>
      <w:proofErr w:type="gramStart"/>
      <w:r w:rsidRPr="009121E8">
        <w:rPr>
          <w:rFonts w:ascii="Times New Roman" w:hAnsi="Times New Roman" w:cs="Times New Roman"/>
          <w:sz w:val="24"/>
          <w:szCs w:val="24"/>
        </w:rPr>
        <w:t>».Всего</w:t>
      </w:r>
      <w:proofErr w:type="spellEnd"/>
      <w:proofErr w:type="gramEnd"/>
      <w:r w:rsidRPr="009121E8">
        <w:rPr>
          <w:rFonts w:ascii="Times New Roman" w:hAnsi="Times New Roman" w:cs="Times New Roman"/>
          <w:sz w:val="24"/>
          <w:szCs w:val="24"/>
        </w:rPr>
        <w:t xml:space="preserve"> на площадках Дня города побывало более 15 тысяч человек.</w:t>
      </w:r>
    </w:p>
    <w:p w14:paraId="6CAE324E" w14:textId="77777777" w:rsidR="004D22AD" w:rsidRPr="009121E8" w:rsidRDefault="004D22AD" w:rsidP="0069373A">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В рамках федерального проекта «Театры малых городов России</w:t>
      </w:r>
      <w:proofErr w:type="gramStart"/>
      <w:r w:rsidR="00E5437C" w:rsidRPr="009121E8">
        <w:rPr>
          <w:rFonts w:ascii="Times New Roman" w:hAnsi="Times New Roman" w:cs="Times New Roman"/>
          <w:sz w:val="24"/>
          <w:szCs w:val="24"/>
        </w:rPr>
        <w:t>»</w:t>
      </w:r>
      <w:r w:rsidRPr="009121E8">
        <w:rPr>
          <w:rFonts w:ascii="Times New Roman" w:hAnsi="Times New Roman" w:cs="Times New Roman"/>
          <w:sz w:val="24"/>
          <w:szCs w:val="24"/>
        </w:rPr>
        <w:t xml:space="preserve">,   </w:t>
      </w:r>
      <w:proofErr w:type="gramEnd"/>
      <w:r w:rsidRPr="009121E8">
        <w:rPr>
          <w:rFonts w:ascii="Times New Roman" w:hAnsi="Times New Roman" w:cs="Times New Roman"/>
          <w:sz w:val="24"/>
          <w:szCs w:val="24"/>
        </w:rPr>
        <w:t xml:space="preserve">                            реализации </w:t>
      </w:r>
      <w:r w:rsidR="00E5437C" w:rsidRPr="009121E8">
        <w:rPr>
          <w:rFonts w:ascii="Times New Roman" w:hAnsi="Times New Roman" w:cs="Times New Roman"/>
          <w:sz w:val="24"/>
          <w:szCs w:val="24"/>
        </w:rPr>
        <w:t>проекта «Культура малой Родины»,</w:t>
      </w:r>
      <w:r w:rsidRPr="009121E8">
        <w:rPr>
          <w:rFonts w:ascii="Times New Roman" w:hAnsi="Times New Roman" w:cs="Times New Roman"/>
          <w:sz w:val="24"/>
          <w:szCs w:val="24"/>
        </w:rPr>
        <w:t xml:space="preserve"> грантов, направленных на развитие театрального искусства, Березниковский драматический театр </w:t>
      </w:r>
      <w:r w:rsidR="007A3980" w:rsidRPr="009121E8">
        <w:rPr>
          <w:rFonts w:ascii="Times New Roman" w:hAnsi="Times New Roman" w:cs="Times New Roman"/>
          <w:sz w:val="24"/>
          <w:szCs w:val="24"/>
        </w:rPr>
        <w:t xml:space="preserve">(БДТ) </w:t>
      </w:r>
      <w:r w:rsidRPr="009121E8">
        <w:rPr>
          <w:rFonts w:ascii="Times New Roman" w:hAnsi="Times New Roman" w:cs="Times New Roman"/>
          <w:sz w:val="24"/>
          <w:szCs w:val="24"/>
        </w:rPr>
        <w:t xml:space="preserve">и Драматический театр «Бенефис» представили </w:t>
      </w:r>
      <w:r w:rsidR="00E5437C" w:rsidRPr="009121E8">
        <w:rPr>
          <w:rFonts w:ascii="Times New Roman" w:hAnsi="Times New Roman" w:cs="Times New Roman"/>
          <w:sz w:val="24"/>
          <w:szCs w:val="24"/>
        </w:rPr>
        <w:t xml:space="preserve">жителям муниципального </w:t>
      </w:r>
      <w:r w:rsidR="00D02C88" w:rsidRPr="009121E8">
        <w:rPr>
          <w:rFonts w:ascii="Times New Roman" w:hAnsi="Times New Roman" w:cs="Times New Roman"/>
          <w:sz w:val="24"/>
          <w:szCs w:val="24"/>
        </w:rPr>
        <w:t>образования</w:t>
      </w:r>
      <w:r w:rsidRPr="009121E8">
        <w:rPr>
          <w:rFonts w:ascii="Times New Roman" w:hAnsi="Times New Roman" w:cs="Times New Roman"/>
          <w:sz w:val="24"/>
          <w:szCs w:val="24"/>
        </w:rPr>
        <w:t xml:space="preserve"> и гостям города  14 новых спектаклей с участием приглашенных режиссеров.  Всего </w:t>
      </w:r>
      <w:proofErr w:type="gramStart"/>
      <w:r w:rsidRPr="009121E8">
        <w:rPr>
          <w:rFonts w:ascii="Times New Roman" w:hAnsi="Times New Roman" w:cs="Times New Roman"/>
          <w:sz w:val="24"/>
          <w:szCs w:val="24"/>
        </w:rPr>
        <w:t>в  2021</w:t>
      </w:r>
      <w:proofErr w:type="gramEnd"/>
      <w:r w:rsidRPr="009121E8">
        <w:rPr>
          <w:rFonts w:ascii="Times New Roman" w:hAnsi="Times New Roman" w:cs="Times New Roman"/>
          <w:sz w:val="24"/>
          <w:szCs w:val="24"/>
        </w:rPr>
        <w:t xml:space="preserve"> году муниципальные театры осуществили показ 386 спектаклей, который посмотрели </w:t>
      </w:r>
      <w:r w:rsidR="007A3980" w:rsidRPr="009121E8">
        <w:rPr>
          <w:rFonts w:ascii="Times New Roman" w:hAnsi="Times New Roman" w:cs="Times New Roman"/>
          <w:sz w:val="24"/>
          <w:szCs w:val="24"/>
        </w:rPr>
        <w:t xml:space="preserve">более 40 000 </w:t>
      </w:r>
      <w:r w:rsidRPr="009121E8">
        <w:rPr>
          <w:rFonts w:ascii="Times New Roman" w:hAnsi="Times New Roman" w:cs="Times New Roman"/>
          <w:sz w:val="24"/>
          <w:szCs w:val="24"/>
        </w:rPr>
        <w:t>зрителей.</w:t>
      </w:r>
    </w:p>
    <w:p w14:paraId="71CCDC7C" w14:textId="77777777" w:rsidR="004D22AD" w:rsidRPr="009121E8" w:rsidRDefault="004D22AD" w:rsidP="00DA2AFF">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Спектакли и труппа БДТ были отмечены на театральных фестивалях и конкурсах разных уровней:</w:t>
      </w:r>
    </w:p>
    <w:p w14:paraId="5B336E84" w14:textId="77777777" w:rsidR="004D22AD" w:rsidRPr="009121E8" w:rsidRDefault="004D22AD" w:rsidP="00FB51FC">
      <w:pPr>
        <w:pStyle w:val="a3"/>
        <w:numPr>
          <w:ilvl w:val="0"/>
          <w:numId w:val="6"/>
        </w:numPr>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lang w:val="en-US"/>
        </w:rPr>
        <w:t>XI</w:t>
      </w:r>
      <w:r w:rsidRPr="009121E8">
        <w:rPr>
          <w:rFonts w:ascii="Times New Roman" w:hAnsi="Times New Roman" w:cs="Times New Roman"/>
          <w:sz w:val="24"/>
          <w:szCs w:val="24"/>
        </w:rPr>
        <w:t xml:space="preserve"> межрегиональный театральный фестиваль «Ирбитские подмостки»</w:t>
      </w:r>
      <w:r w:rsidR="005C7D0A"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спектакль «Папа» по пьесе Ф. </w:t>
      </w:r>
      <w:proofErr w:type="spellStart"/>
      <w:r w:rsidRPr="009121E8">
        <w:rPr>
          <w:rFonts w:ascii="Times New Roman" w:hAnsi="Times New Roman" w:cs="Times New Roman"/>
          <w:sz w:val="24"/>
          <w:szCs w:val="24"/>
        </w:rPr>
        <w:t>Зеллера</w:t>
      </w:r>
      <w:proofErr w:type="spellEnd"/>
      <w:r w:rsidRPr="009121E8">
        <w:rPr>
          <w:rFonts w:ascii="Times New Roman" w:hAnsi="Times New Roman" w:cs="Times New Roman"/>
          <w:sz w:val="24"/>
          <w:szCs w:val="24"/>
        </w:rPr>
        <w:t>.  Лучшая мужская роль - Анатолий Бутор (роль Андрэ); лучшая работа режиссера - Пётр Незлученко.</w:t>
      </w:r>
    </w:p>
    <w:p w14:paraId="5F23A654" w14:textId="77777777" w:rsidR="004D22AD" w:rsidRPr="009121E8" w:rsidRDefault="004D22AD" w:rsidP="00FB51FC">
      <w:pPr>
        <w:pStyle w:val="a3"/>
        <w:numPr>
          <w:ilvl w:val="0"/>
          <w:numId w:val="6"/>
        </w:numPr>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rPr>
        <w:t>Спектакль «Герб города Эн» получил приглашение для участи</w:t>
      </w:r>
      <w:r w:rsidR="00E5437C" w:rsidRPr="009121E8">
        <w:rPr>
          <w:rFonts w:ascii="Times New Roman" w:hAnsi="Times New Roman" w:cs="Times New Roman"/>
          <w:sz w:val="24"/>
          <w:szCs w:val="24"/>
        </w:rPr>
        <w:t>я</w:t>
      </w:r>
      <w:r w:rsidRPr="009121E8">
        <w:rPr>
          <w:rFonts w:ascii="Times New Roman" w:hAnsi="Times New Roman" w:cs="Times New Roman"/>
          <w:sz w:val="24"/>
          <w:szCs w:val="24"/>
        </w:rPr>
        <w:t xml:space="preserve"> в одном из самых престижных и старейших фестивалей России «Пять вечеров» (г. </w:t>
      </w:r>
      <w:proofErr w:type="spellStart"/>
      <w:r w:rsidRPr="009121E8">
        <w:rPr>
          <w:rFonts w:ascii="Times New Roman" w:hAnsi="Times New Roman" w:cs="Times New Roman"/>
          <w:sz w:val="24"/>
          <w:szCs w:val="24"/>
        </w:rPr>
        <w:t>Санк</w:t>
      </w:r>
      <w:proofErr w:type="spellEnd"/>
      <w:r w:rsidRPr="009121E8">
        <w:rPr>
          <w:rFonts w:ascii="Times New Roman" w:hAnsi="Times New Roman" w:cs="Times New Roman"/>
          <w:sz w:val="24"/>
          <w:szCs w:val="24"/>
        </w:rPr>
        <w:t>-Петербург), посвященный памяти драматурга А. Володина. Фестиваль не имеет конкурсной программы. Участие в фестивале — особая честь для любого театра страны.</w:t>
      </w:r>
      <w:r w:rsidR="00E5437C" w:rsidRPr="009121E8">
        <w:rPr>
          <w:rFonts w:ascii="Times New Roman" w:hAnsi="Times New Roman" w:cs="Times New Roman"/>
          <w:sz w:val="24"/>
          <w:szCs w:val="24"/>
        </w:rPr>
        <w:t xml:space="preserve"> Спектакль был показан </w:t>
      </w:r>
      <w:r w:rsidRPr="009121E8">
        <w:rPr>
          <w:rFonts w:ascii="Times New Roman" w:hAnsi="Times New Roman" w:cs="Times New Roman"/>
          <w:sz w:val="24"/>
          <w:szCs w:val="24"/>
        </w:rPr>
        <w:t>в театре «На Литейном» и ДК Горбунки в Ленинградской области.</w:t>
      </w:r>
    </w:p>
    <w:p w14:paraId="75B0BF53" w14:textId="77777777" w:rsidR="004D22AD" w:rsidRPr="009121E8" w:rsidRDefault="004D22AD" w:rsidP="00FB51FC">
      <w:pPr>
        <w:pStyle w:val="a3"/>
        <w:numPr>
          <w:ilvl w:val="0"/>
          <w:numId w:val="6"/>
        </w:numPr>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rPr>
        <w:t>Краевой театральный фестиваль-конкурс «</w:t>
      </w:r>
      <w:hyperlink r:id="rId9" w:history="1">
        <w:r w:rsidRPr="009121E8">
          <w:rPr>
            <w:rStyle w:val="a5"/>
            <w:rFonts w:ascii="Times New Roman" w:hAnsi="Times New Roman" w:cs="Times New Roman"/>
            <w:color w:val="auto"/>
            <w:sz w:val="24"/>
            <w:szCs w:val="24"/>
            <w:u w:val="none"/>
          </w:rPr>
          <w:t>Волшебная кулиса</w:t>
        </w:r>
      </w:hyperlink>
      <w:r w:rsidRPr="009121E8">
        <w:rPr>
          <w:rFonts w:ascii="Times New Roman" w:hAnsi="Times New Roman" w:cs="Times New Roman"/>
          <w:sz w:val="24"/>
          <w:szCs w:val="24"/>
        </w:rPr>
        <w:t>», который традиционно проходит при поддержке Союза театральных деятелей России, Министерства культуры Российской Федерации и Министерств</w:t>
      </w:r>
      <w:r w:rsidR="005C7D0A" w:rsidRPr="009121E8">
        <w:rPr>
          <w:rFonts w:ascii="Times New Roman" w:hAnsi="Times New Roman" w:cs="Times New Roman"/>
          <w:sz w:val="24"/>
          <w:szCs w:val="24"/>
        </w:rPr>
        <w:t>а</w:t>
      </w:r>
      <w:r w:rsidRPr="009121E8">
        <w:rPr>
          <w:rFonts w:ascii="Times New Roman" w:hAnsi="Times New Roman" w:cs="Times New Roman"/>
          <w:sz w:val="24"/>
          <w:szCs w:val="24"/>
        </w:rPr>
        <w:t xml:space="preserve"> культуры Пермского края, экспертным советом отобраны два спектакля  «Тартюф» (режиссёр </w:t>
      </w:r>
      <w:hyperlink r:id="rId10" w:history="1">
        <w:r w:rsidRPr="009121E8">
          <w:rPr>
            <w:rStyle w:val="a5"/>
            <w:rFonts w:ascii="Times New Roman" w:hAnsi="Times New Roman" w:cs="Times New Roman"/>
            <w:color w:val="auto"/>
            <w:sz w:val="24"/>
            <w:szCs w:val="24"/>
            <w:u w:val="none"/>
          </w:rPr>
          <w:t>Пётр Незлученко</w:t>
        </w:r>
      </w:hyperlink>
      <w:r w:rsidRPr="009121E8">
        <w:rPr>
          <w:rFonts w:ascii="Times New Roman" w:hAnsi="Times New Roman" w:cs="Times New Roman"/>
          <w:sz w:val="24"/>
          <w:szCs w:val="24"/>
        </w:rPr>
        <w:t>) и «Герб города Эн» (режиссёр </w:t>
      </w:r>
      <w:hyperlink r:id="rId11" w:history="1">
        <w:r w:rsidRPr="009121E8">
          <w:rPr>
            <w:rStyle w:val="a5"/>
            <w:rFonts w:ascii="Times New Roman" w:hAnsi="Times New Roman" w:cs="Times New Roman"/>
            <w:color w:val="auto"/>
            <w:sz w:val="24"/>
            <w:szCs w:val="24"/>
            <w:u w:val="none"/>
          </w:rPr>
          <w:t>Павел Зобнин</w:t>
        </w:r>
      </w:hyperlink>
      <w:r w:rsidRPr="009121E8">
        <w:rPr>
          <w:rFonts w:ascii="Times New Roman" w:hAnsi="Times New Roman" w:cs="Times New Roman"/>
          <w:sz w:val="24"/>
          <w:szCs w:val="24"/>
        </w:rPr>
        <w:t>). Лучшая женская роль — Софья Демидова за исполнение роли Лизы в спектакле «Герб города Эн»; лучшая женская роль второго плана — Серафима Баранова-</w:t>
      </w:r>
      <w:proofErr w:type="spellStart"/>
      <w:r w:rsidRPr="009121E8">
        <w:rPr>
          <w:rFonts w:ascii="Times New Roman" w:hAnsi="Times New Roman" w:cs="Times New Roman"/>
          <w:sz w:val="24"/>
          <w:szCs w:val="24"/>
        </w:rPr>
        <w:t>Кивилева</w:t>
      </w:r>
      <w:proofErr w:type="spellEnd"/>
      <w:r w:rsidRPr="009121E8">
        <w:rPr>
          <w:rFonts w:ascii="Times New Roman" w:hAnsi="Times New Roman" w:cs="Times New Roman"/>
          <w:sz w:val="24"/>
          <w:szCs w:val="24"/>
        </w:rPr>
        <w:t xml:space="preserve"> за исполнение роли </w:t>
      </w:r>
      <w:proofErr w:type="spellStart"/>
      <w:r w:rsidRPr="009121E8">
        <w:rPr>
          <w:rFonts w:ascii="Times New Roman" w:hAnsi="Times New Roman" w:cs="Times New Roman"/>
          <w:sz w:val="24"/>
          <w:szCs w:val="24"/>
        </w:rPr>
        <w:t>Дорины</w:t>
      </w:r>
      <w:proofErr w:type="spellEnd"/>
      <w:r w:rsidRPr="009121E8">
        <w:rPr>
          <w:rFonts w:ascii="Times New Roman" w:hAnsi="Times New Roman" w:cs="Times New Roman"/>
          <w:sz w:val="24"/>
          <w:szCs w:val="24"/>
        </w:rPr>
        <w:t xml:space="preserve"> в спектакле «Тартюф».</w:t>
      </w:r>
    </w:p>
    <w:p w14:paraId="18A8D90D" w14:textId="77777777" w:rsidR="004D22AD" w:rsidRPr="009121E8" w:rsidRDefault="004D22AD" w:rsidP="00FB51FC">
      <w:pPr>
        <w:pStyle w:val="a3"/>
        <w:numPr>
          <w:ilvl w:val="0"/>
          <w:numId w:val="6"/>
        </w:numPr>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rPr>
        <w:t xml:space="preserve">Спектакль «Папа» </w:t>
      </w:r>
      <w:proofErr w:type="spellStart"/>
      <w:r w:rsidRPr="009121E8">
        <w:rPr>
          <w:rFonts w:ascii="Times New Roman" w:hAnsi="Times New Roman" w:cs="Times New Roman"/>
          <w:sz w:val="24"/>
          <w:szCs w:val="24"/>
        </w:rPr>
        <w:t>реж</w:t>
      </w:r>
      <w:proofErr w:type="spellEnd"/>
      <w:r w:rsidRPr="009121E8">
        <w:rPr>
          <w:rFonts w:ascii="Times New Roman" w:hAnsi="Times New Roman" w:cs="Times New Roman"/>
          <w:sz w:val="24"/>
          <w:szCs w:val="24"/>
        </w:rPr>
        <w:t xml:space="preserve">. П. Незлученко стал участником </w:t>
      </w:r>
      <w:r w:rsidRPr="009121E8">
        <w:rPr>
          <w:rFonts w:ascii="Times New Roman" w:hAnsi="Times New Roman" w:cs="Times New Roman"/>
          <w:sz w:val="24"/>
          <w:szCs w:val="24"/>
          <w:lang w:val="en-US"/>
        </w:rPr>
        <w:t>II</w:t>
      </w:r>
      <w:r w:rsidRPr="009121E8">
        <w:rPr>
          <w:rFonts w:ascii="Times New Roman" w:hAnsi="Times New Roman" w:cs="Times New Roman"/>
          <w:sz w:val="24"/>
          <w:szCs w:val="24"/>
        </w:rPr>
        <w:t xml:space="preserve"> регионального фестиваля «Камский» в г. Губаха. Спектакль получил наивысшую оценку театральных экспертов фестиваля.</w:t>
      </w:r>
    </w:p>
    <w:p w14:paraId="209B91FB" w14:textId="77777777" w:rsidR="004D22AD" w:rsidRPr="009121E8" w:rsidRDefault="004D22AD" w:rsidP="00F711EE">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«Петербургский театральный журнал» опубликовал список лучших спектаклей </w:t>
      </w:r>
      <w:proofErr w:type="gramStart"/>
      <w:r w:rsidRPr="009121E8">
        <w:rPr>
          <w:rFonts w:ascii="Times New Roman" w:eastAsia="Times New Roman" w:hAnsi="Times New Roman" w:cs="Times New Roman"/>
          <w:sz w:val="24"/>
          <w:szCs w:val="24"/>
        </w:rPr>
        <w:t>сентября  2021</w:t>
      </w:r>
      <w:proofErr w:type="gramEnd"/>
      <w:r w:rsidRPr="009121E8">
        <w:rPr>
          <w:rFonts w:ascii="Times New Roman" w:eastAsia="Times New Roman" w:hAnsi="Times New Roman" w:cs="Times New Roman"/>
          <w:sz w:val="24"/>
          <w:szCs w:val="24"/>
        </w:rPr>
        <w:t xml:space="preserve"> года. Спектакль </w:t>
      </w:r>
      <w:r w:rsidR="00D02C88" w:rsidRPr="009121E8">
        <w:rPr>
          <w:rFonts w:ascii="Times New Roman" w:eastAsia="Times New Roman" w:hAnsi="Times New Roman" w:cs="Times New Roman"/>
          <w:sz w:val="24"/>
          <w:szCs w:val="24"/>
        </w:rPr>
        <w:t>«Герб города Эн» входит в «топ-</w:t>
      </w:r>
      <w:r w:rsidRPr="009121E8">
        <w:rPr>
          <w:rFonts w:ascii="Times New Roman" w:eastAsia="Times New Roman" w:hAnsi="Times New Roman" w:cs="Times New Roman"/>
          <w:sz w:val="24"/>
          <w:szCs w:val="24"/>
        </w:rPr>
        <w:t xml:space="preserve">5» главного редактора журнала и театрального критика Марины </w:t>
      </w:r>
      <w:proofErr w:type="spellStart"/>
      <w:r w:rsidRPr="009121E8">
        <w:rPr>
          <w:rFonts w:ascii="Times New Roman" w:eastAsia="Times New Roman" w:hAnsi="Times New Roman" w:cs="Times New Roman"/>
          <w:sz w:val="24"/>
          <w:szCs w:val="24"/>
        </w:rPr>
        <w:t>Дмитревской</w:t>
      </w:r>
      <w:proofErr w:type="spellEnd"/>
      <w:r w:rsidRPr="009121E8">
        <w:rPr>
          <w:rFonts w:ascii="Times New Roman" w:eastAsia="Times New Roman" w:hAnsi="Times New Roman" w:cs="Times New Roman"/>
          <w:sz w:val="24"/>
          <w:szCs w:val="24"/>
        </w:rPr>
        <w:t>.</w:t>
      </w:r>
    </w:p>
    <w:p w14:paraId="0B3BFDE3" w14:textId="77777777" w:rsidR="004D22AD" w:rsidRPr="009121E8" w:rsidRDefault="004D22AD" w:rsidP="00DA2AFF">
      <w:pPr>
        <w:spacing w:after="0" w:line="240" w:lineRule="auto"/>
        <w:jc w:val="both"/>
        <w:rPr>
          <w:rFonts w:ascii="Times New Roman" w:hAnsi="Times New Roman" w:cs="Times New Roman"/>
          <w:sz w:val="24"/>
          <w:szCs w:val="24"/>
        </w:rPr>
      </w:pPr>
      <w:r w:rsidRPr="009121E8">
        <w:rPr>
          <w:rFonts w:ascii="Times New Roman" w:eastAsia="Times New Roman" w:hAnsi="Times New Roman" w:cs="Times New Roman"/>
          <w:sz w:val="24"/>
          <w:szCs w:val="24"/>
        </w:rPr>
        <w:t>Драматический театр «Бенефис» принял участие в р</w:t>
      </w:r>
      <w:r w:rsidRPr="009121E8">
        <w:rPr>
          <w:rFonts w:ascii="Times New Roman" w:eastAsia="Calibri" w:hAnsi="Times New Roman" w:cs="Times New Roman"/>
          <w:sz w:val="24"/>
          <w:szCs w:val="24"/>
        </w:rPr>
        <w:t xml:space="preserve">егиональном театральном фестивале «Камский», где представил спектакль «Аленький цветочек» по </w:t>
      </w:r>
      <w:proofErr w:type="gramStart"/>
      <w:r w:rsidRPr="009121E8">
        <w:rPr>
          <w:rFonts w:ascii="Times New Roman" w:eastAsia="Calibri" w:hAnsi="Times New Roman" w:cs="Times New Roman"/>
          <w:sz w:val="24"/>
          <w:szCs w:val="24"/>
        </w:rPr>
        <w:t xml:space="preserve">сказке  </w:t>
      </w:r>
      <w:proofErr w:type="spellStart"/>
      <w:r w:rsidRPr="009121E8">
        <w:rPr>
          <w:rFonts w:ascii="Times New Roman" w:eastAsia="Calibri" w:hAnsi="Times New Roman" w:cs="Times New Roman"/>
          <w:sz w:val="24"/>
          <w:szCs w:val="24"/>
        </w:rPr>
        <w:t>А.Аксакова</w:t>
      </w:r>
      <w:proofErr w:type="spellEnd"/>
      <w:proofErr w:type="gramEnd"/>
      <w:r w:rsidRPr="009121E8">
        <w:rPr>
          <w:rFonts w:ascii="Times New Roman" w:eastAsia="Calibri" w:hAnsi="Times New Roman" w:cs="Times New Roman"/>
          <w:sz w:val="24"/>
          <w:szCs w:val="24"/>
        </w:rPr>
        <w:t>.</w:t>
      </w:r>
      <w:r w:rsidR="00DA2AFF"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Также театр «Бенефис» стал победителем 2-х проектов Министерства культуры Пермского края: </w:t>
      </w:r>
    </w:p>
    <w:p w14:paraId="1787ADAE" w14:textId="77777777" w:rsidR="004D22AD" w:rsidRPr="009121E8" w:rsidRDefault="004D22AD" w:rsidP="00FB51FC">
      <w:pPr>
        <w:pStyle w:val="a3"/>
        <w:numPr>
          <w:ilvl w:val="0"/>
          <w:numId w:val="22"/>
        </w:numPr>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rPr>
        <w:t>проект по развитию гастрольной деятельности, в рамках которого спектакль «Братец лис и братец кролик» был показан детям и подросткам Красновишерского, Чердынского и Соликамского районов;</w:t>
      </w:r>
    </w:p>
    <w:p w14:paraId="4B1EB93D" w14:textId="77777777" w:rsidR="004D22AD" w:rsidRPr="009121E8" w:rsidRDefault="004D22AD" w:rsidP="00FB51FC">
      <w:pPr>
        <w:pStyle w:val="a3"/>
        <w:numPr>
          <w:ilvl w:val="0"/>
          <w:numId w:val="22"/>
        </w:numPr>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rPr>
        <w:t xml:space="preserve">проект по развитию театрального искусства, в рамках которого поставлен </w:t>
      </w:r>
      <w:r w:rsidRPr="009121E8">
        <w:rPr>
          <w:rFonts w:ascii="Times New Roman" w:eastAsia="Times New Roman" w:hAnsi="Times New Roman" w:cs="Times New Roman"/>
          <w:sz w:val="24"/>
          <w:szCs w:val="24"/>
        </w:rPr>
        <w:t>с постановкой спектакля «Дюймовочка»</w:t>
      </w:r>
      <w:r w:rsidRPr="009121E8">
        <w:rPr>
          <w:rFonts w:ascii="Times New Roman" w:hAnsi="Times New Roman" w:cs="Times New Roman"/>
          <w:sz w:val="24"/>
          <w:szCs w:val="24"/>
        </w:rPr>
        <w:t xml:space="preserve"> для детей дошкольного и младшего школьного возраста.</w:t>
      </w:r>
    </w:p>
    <w:p w14:paraId="74B52882" w14:textId="77777777" w:rsidR="0069373A" w:rsidRPr="009121E8" w:rsidRDefault="0069373A" w:rsidP="00DA2AFF">
      <w:pPr>
        <w:spacing w:after="0" w:line="240" w:lineRule="auto"/>
        <w:ind w:firstLine="708"/>
        <w:jc w:val="both"/>
        <w:rPr>
          <w:rFonts w:ascii="Times New Roman" w:eastAsia="Times New Roman" w:hAnsi="Times New Roman" w:cs="Times New Roman"/>
          <w:sz w:val="24"/>
          <w:szCs w:val="24"/>
        </w:rPr>
      </w:pPr>
    </w:p>
    <w:p w14:paraId="64DFEAC7" w14:textId="77777777" w:rsidR="004D22AD" w:rsidRPr="009121E8" w:rsidRDefault="004D22AD" w:rsidP="00DA2AFF">
      <w:pPr>
        <w:spacing w:after="0" w:line="240" w:lineRule="auto"/>
        <w:ind w:firstLine="708"/>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lastRenderedPageBreak/>
        <w:t xml:space="preserve">В рамках Программы развития кинематографии в Пермском крае и региональной составляющей нацпроекта «Культура» при поддержке Министерства культуры Пермского края в учреждениях культуры работают 6 «Социальных кинозалов» в </w:t>
      </w:r>
      <w:proofErr w:type="spellStart"/>
      <w:r w:rsidRPr="009121E8">
        <w:rPr>
          <w:rFonts w:ascii="Times New Roman" w:eastAsia="Times New Roman" w:hAnsi="Times New Roman" w:cs="Times New Roman"/>
          <w:sz w:val="24"/>
          <w:szCs w:val="24"/>
        </w:rPr>
        <w:t>г.Усолье</w:t>
      </w:r>
      <w:proofErr w:type="spellEnd"/>
      <w:r w:rsidR="005C7D0A" w:rsidRPr="009121E8">
        <w:rPr>
          <w:rFonts w:ascii="Times New Roman" w:eastAsia="Times New Roman" w:hAnsi="Times New Roman" w:cs="Times New Roman"/>
          <w:sz w:val="24"/>
          <w:szCs w:val="24"/>
        </w:rPr>
        <w:t xml:space="preserve">,                               </w:t>
      </w:r>
      <w:proofErr w:type="spellStart"/>
      <w:r w:rsidR="005C7D0A" w:rsidRPr="009121E8">
        <w:rPr>
          <w:rFonts w:ascii="Times New Roman" w:eastAsia="Times New Roman" w:hAnsi="Times New Roman" w:cs="Times New Roman"/>
          <w:sz w:val="24"/>
          <w:szCs w:val="24"/>
        </w:rPr>
        <w:t>с.Романово</w:t>
      </w:r>
      <w:proofErr w:type="spellEnd"/>
      <w:proofErr w:type="gramStart"/>
      <w:r w:rsidR="005C7D0A" w:rsidRPr="009121E8">
        <w:rPr>
          <w:rFonts w:ascii="Times New Roman" w:eastAsia="Times New Roman" w:hAnsi="Times New Roman" w:cs="Times New Roman"/>
          <w:sz w:val="24"/>
          <w:szCs w:val="24"/>
        </w:rPr>
        <w:t xml:space="preserve">,  </w:t>
      </w:r>
      <w:proofErr w:type="spellStart"/>
      <w:r w:rsidR="005C7D0A" w:rsidRPr="009121E8">
        <w:rPr>
          <w:rFonts w:ascii="Times New Roman" w:eastAsia="Times New Roman" w:hAnsi="Times New Roman" w:cs="Times New Roman"/>
          <w:sz w:val="24"/>
          <w:szCs w:val="24"/>
        </w:rPr>
        <w:t>пос</w:t>
      </w:r>
      <w:proofErr w:type="gramEnd"/>
      <w:r w:rsidR="005C7D0A" w:rsidRPr="009121E8">
        <w:rPr>
          <w:rFonts w:ascii="Times New Roman" w:eastAsia="Times New Roman" w:hAnsi="Times New Roman" w:cs="Times New Roman"/>
          <w:sz w:val="24"/>
          <w:szCs w:val="24"/>
        </w:rPr>
        <w:t>.Железнодорожном</w:t>
      </w:r>
      <w:proofErr w:type="spellEnd"/>
      <w:r w:rsidR="005C7D0A" w:rsidRPr="009121E8">
        <w:rPr>
          <w:rFonts w:ascii="Times New Roman" w:eastAsia="Times New Roman" w:hAnsi="Times New Roman" w:cs="Times New Roman"/>
          <w:sz w:val="24"/>
          <w:szCs w:val="24"/>
        </w:rPr>
        <w:t xml:space="preserve">,  </w:t>
      </w:r>
      <w:proofErr w:type="spellStart"/>
      <w:r w:rsidRPr="009121E8">
        <w:rPr>
          <w:rFonts w:ascii="Times New Roman" w:eastAsia="Times New Roman" w:hAnsi="Times New Roman" w:cs="Times New Roman"/>
          <w:sz w:val="24"/>
          <w:szCs w:val="24"/>
        </w:rPr>
        <w:t>пос.Орел</w:t>
      </w:r>
      <w:proofErr w:type="spellEnd"/>
      <w:r w:rsidRPr="009121E8">
        <w:rPr>
          <w:rFonts w:ascii="Times New Roman" w:eastAsia="Times New Roman" w:hAnsi="Times New Roman" w:cs="Times New Roman"/>
          <w:sz w:val="24"/>
          <w:szCs w:val="24"/>
        </w:rPr>
        <w:t xml:space="preserve">,  </w:t>
      </w:r>
      <w:proofErr w:type="spellStart"/>
      <w:r w:rsidRPr="009121E8">
        <w:rPr>
          <w:rFonts w:ascii="Times New Roman" w:eastAsia="Times New Roman" w:hAnsi="Times New Roman" w:cs="Times New Roman"/>
          <w:sz w:val="24"/>
          <w:szCs w:val="24"/>
        </w:rPr>
        <w:t>с.Березовка</w:t>
      </w:r>
      <w:proofErr w:type="spellEnd"/>
      <w:r w:rsidRPr="009121E8">
        <w:rPr>
          <w:rFonts w:ascii="Times New Roman" w:eastAsia="Times New Roman" w:hAnsi="Times New Roman" w:cs="Times New Roman"/>
          <w:sz w:val="24"/>
          <w:szCs w:val="24"/>
        </w:rPr>
        <w:t xml:space="preserve"> </w:t>
      </w:r>
      <w:r w:rsidR="001261B6" w:rsidRPr="009121E8">
        <w:rPr>
          <w:rFonts w:ascii="Times New Roman" w:eastAsia="Times New Roman" w:hAnsi="Times New Roman" w:cs="Times New Roman"/>
          <w:sz w:val="24"/>
          <w:szCs w:val="24"/>
        </w:rPr>
        <w:t xml:space="preserve">и </w:t>
      </w:r>
      <w:proofErr w:type="spellStart"/>
      <w:r w:rsidR="001261B6" w:rsidRPr="009121E8">
        <w:rPr>
          <w:rFonts w:ascii="Times New Roman" w:eastAsia="Times New Roman" w:hAnsi="Times New Roman" w:cs="Times New Roman"/>
          <w:sz w:val="24"/>
          <w:szCs w:val="24"/>
        </w:rPr>
        <w:t>пос.Пыскор</w:t>
      </w:r>
      <w:proofErr w:type="spellEnd"/>
      <w:r w:rsidR="001261B6" w:rsidRPr="009121E8">
        <w:rPr>
          <w:rFonts w:ascii="Times New Roman" w:eastAsia="Times New Roman" w:hAnsi="Times New Roman" w:cs="Times New Roman"/>
          <w:sz w:val="24"/>
          <w:szCs w:val="24"/>
        </w:rPr>
        <w:t xml:space="preserve">. </w:t>
      </w:r>
      <w:r w:rsidR="005C7D0A" w:rsidRPr="009121E8">
        <w:rPr>
          <w:rFonts w:ascii="Times New Roman" w:eastAsia="Times New Roman" w:hAnsi="Times New Roman" w:cs="Times New Roman"/>
          <w:sz w:val="24"/>
          <w:szCs w:val="24"/>
        </w:rPr>
        <w:t xml:space="preserve">Данными площадками </w:t>
      </w:r>
      <w:r w:rsidRPr="009121E8">
        <w:rPr>
          <w:rFonts w:ascii="Times New Roman" w:eastAsia="Times New Roman" w:hAnsi="Times New Roman" w:cs="Times New Roman"/>
          <w:sz w:val="24"/>
          <w:szCs w:val="24"/>
        </w:rPr>
        <w:t>за 2021 год проведено 779 мероприятий с общим количеством участников и зрителей 12</w:t>
      </w:r>
      <w:r w:rsidR="001261B6"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872 человека</w:t>
      </w:r>
      <w:r w:rsidR="005C7D0A"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На базе </w:t>
      </w:r>
      <w:r w:rsidR="005C7D0A" w:rsidRPr="009121E8">
        <w:rPr>
          <w:rFonts w:ascii="Times New Roman" w:eastAsia="Times New Roman" w:hAnsi="Times New Roman" w:cs="Times New Roman"/>
          <w:sz w:val="24"/>
          <w:szCs w:val="24"/>
        </w:rPr>
        <w:t>кинозалов</w:t>
      </w:r>
      <w:r w:rsidRPr="009121E8">
        <w:rPr>
          <w:rFonts w:ascii="Times New Roman" w:eastAsia="Times New Roman" w:hAnsi="Times New Roman" w:cs="Times New Roman"/>
          <w:sz w:val="24"/>
          <w:szCs w:val="24"/>
        </w:rPr>
        <w:t xml:space="preserve"> созданы клубы по интересам для различных возрастных категорий и социальных групп: детские, для людей с ОВЗ, «серебряного в</w:t>
      </w:r>
      <w:r w:rsidR="001261B6" w:rsidRPr="009121E8">
        <w:rPr>
          <w:rFonts w:ascii="Times New Roman" w:eastAsia="Times New Roman" w:hAnsi="Times New Roman" w:cs="Times New Roman"/>
          <w:sz w:val="24"/>
          <w:szCs w:val="24"/>
        </w:rPr>
        <w:t xml:space="preserve">озраста», для которых проведено более 30 </w:t>
      </w:r>
      <w:r w:rsidRPr="009121E8">
        <w:rPr>
          <w:rFonts w:ascii="Times New Roman" w:eastAsia="Times New Roman" w:hAnsi="Times New Roman" w:cs="Times New Roman"/>
          <w:sz w:val="24"/>
          <w:szCs w:val="24"/>
        </w:rPr>
        <w:t>самы</w:t>
      </w:r>
      <w:r w:rsidR="001261B6" w:rsidRPr="009121E8">
        <w:rPr>
          <w:rFonts w:ascii="Times New Roman" w:eastAsia="Times New Roman" w:hAnsi="Times New Roman" w:cs="Times New Roman"/>
          <w:sz w:val="24"/>
          <w:szCs w:val="24"/>
        </w:rPr>
        <w:t>х</w:t>
      </w:r>
      <w:r w:rsidRPr="009121E8">
        <w:rPr>
          <w:rFonts w:ascii="Times New Roman" w:eastAsia="Times New Roman" w:hAnsi="Times New Roman" w:cs="Times New Roman"/>
          <w:sz w:val="24"/>
          <w:szCs w:val="24"/>
        </w:rPr>
        <w:t xml:space="preserve"> разнообразны</w:t>
      </w:r>
      <w:r w:rsidR="001261B6" w:rsidRPr="009121E8">
        <w:rPr>
          <w:rFonts w:ascii="Times New Roman" w:eastAsia="Times New Roman" w:hAnsi="Times New Roman" w:cs="Times New Roman"/>
          <w:sz w:val="24"/>
          <w:szCs w:val="24"/>
        </w:rPr>
        <w:t>х</w:t>
      </w:r>
      <w:r w:rsidRPr="009121E8">
        <w:rPr>
          <w:rFonts w:ascii="Times New Roman" w:eastAsia="Times New Roman" w:hAnsi="Times New Roman" w:cs="Times New Roman"/>
          <w:sz w:val="24"/>
          <w:szCs w:val="24"/>
        </w:rPr>
        <w:t xml:space="preserve"> мероприяти</w:t>
      </w:r>
      <w:r w:rsidR="001261B6" w:rsidRPr="009121E8">
        <w:rPr>
          <w:rFonts w:ascii="Times New Roman" w:eastAsia="Times New Roman" w:hAnsi="Times New Roman" w:cs="Times New Roman"/>
          <w:sz w:val="24"/>
          <w:szCs w:val="24"/>
        </w:rPr>
        <w:t>й с охватом более 1 300 человек</w:t>
      </w:r>
      <w:r w:rsidR="005C7D0A" w:rsidRPr="009121E8">
        <w:rPr>
          <w:rFonts w:ascii="Times New Roman" w:eastAsia="Times New Roman" w:hAnsi="Times New Roman" w:cs="Times New Roman"/>
          <w:sz w:val="24"/>
          <w:szCs w:val="24"/>
        </w:rPr>
        <w:t>.</w:t>
      </w:r>
      <w:r w:rsidR="001261B6" w:rsidRPr="009121E8">
        <w:rPr>
          <w:rFonts w:ascii="Times New Roman" w:eastAsia="Times New Roman" w:hAnsi="Times New Roman" w:cs="Times New Roman"/>
          <w:sz w:val="24"/>
          <w:szCs w:val="24"/>
        </w:rPr>
        <w:t xml:space="preserve"> </w:t>
      </w:r>
    </w:p>
    <w:p w14:paraId="7D3EAF54" w14:textId="77777777" w:rsidR="00ED32DC" w:rsidRPr="009121E8" w:rsidRDefault="005C7D0A" w:rsidP="00DA2AFF">
      <w:pPr>
        <w:spacing w:after="0" w:line="240" w:lineRule="auto"/>
        <w:jc w:val="both"/>
        <w:rPr>
          <w:rFonts w:ascii="Times New Roman" w:hAnsi="Times New Roman" w:cs="Times New Roman"/>
          <w:sz w:val="24"/>
          <w:szCs w:val="24"/>
        </w:rPr>
      </w:pPr>
      <w:r w:rsidRPr="009121E8">
        <w:rPr>
          <w:rFonts w:ascii="Times New Roman" w:eastAsia="Times New Roman" w:hAnsi="Times New Roman" w:cs="Times New Roman"/>
          <w:sz w:val="24"/>
          <w:szCs w:val="24"/>
        </w:rPr>
        <w:t>Кроме этого, н</w:t>
      </w:r>
      <w:r w:rsidR="004D22AD" w:rsidRPr="009121E8">
        <w:rPr>
          <w:rFonts w:ascii="Times New Roman" w:eastAsia="Times New Roman" w:hAnsi="Times New Roman" w:cs="Times New Roman"/>
          <w:sz w:val="24"/>
          <w:szCs w:val="24"/>
        </w:rPr>
        <w:t xml:space="preserve">а территории </w:t>
      </w:r>
      <w:r w:rsidR="00204963" w:rsidRPr="009121E8">
        <w:rPr>
          <w:rFonts w:ascii="Times New Roman" w:eastAsia="Times New Roman" w:hAnsi="Times New Roman" w:cs="Times New Roman"/>
          <w:sz w:val="24"/>
          <w:szCs w:val="24"/>
        </w:rPr>
        <w:t>м</w:t>
      </w:r>
      <w:r w:rsidR="004D22AD" w:rsidRPr="009121E8">
        <w:rPr>
          <w:rFonts w:ascii="Times New Roman" w:eastAsia="Times New Roman" w:hAnsi="Times New Roman" w:cs="Times New Roman"/>
          <w:sz w:val="24"/>
          <w:szCs w:val="24"/>
        </w:rPr>
        <w:t xml:space="preserve">униципального </w:t>
      </w:r>
      <w:proofErr w:type="gramStart"/>
      <w:r w:rsidR="004D22AD" w:rsidRPr="009121E8">
        <w:rPr>
          <w:rFonts w:ascii="Times New Roman" w:eastAsia="Times New Roman" w:hAnsi="Times New Roman" w:cs="Times New Roman"/>
          <w:sz w:val="24"/>
          <w:szCs w:val="24"/>
        </w:rPr>
        <w:t>образования  работают</w:t>
      </w:r>
      <w:proofErr w:type="gramEnd"/>
      <w:r w:rsidR="004D22AD" w:rsidRPr="009121E8">
        <w:rPr>
          <w:rFonts w:ascii="Times New Roman" w:eastAsia="Times New Roman" w:hAnsi="Times New Roman" w:cs="Times New Roman"/>
          <w:sz w:val="24"/>
          <w:szCs w:val="24"/>
        </w:rPr>
        <w:t xml:space="preserve"> два «Виртуальных конце</w:t>
      </w:r>
      <w:r w:rsidR="001261B6" w:rsidRPr="009121E8">
        <w:rPr>
          <w:rFonts w:ascii="Times New Roman" w:eastAsia="Times New Roman" w:hAnsi="Times New Roman" w:cs="Times New Roman"/>
          <w:sz w:val="24"/>
          <w:szCs w:val="24"/>
        </w:rPr>
        <w:t xml:space="preserve">ртных зала» Пермской филармонии -  в  Центральной библиотеке им. Н.А. Островского города Березники и открывшийся в июне 2021 года зал в Усольском Доме культуры, для которого было приобретено звуковое и световое оборудование при поддержке Министерства культуры Пермского края. </w:t>
      </w:r>
      <w:r w:rsidR="00ED32DC" w:rsidRPr="009121E8">
        <w:rPr>
          <w:rFonts w:ascii="Times New Roman" w:eastAsia="Times New Roman" w:hAnsi="Times New Roman" w:cs="Times New Roman"/>
          <w:sz w:val="24"/>
          <w:szCs w:val="24"/>
        </w:rPr>
        <w:t xml:space="preserve">В этих виртуальных залах в 2021 году проведено 66 трансляций, которые посетили 1 142 человека. Наиболее востребованными у зрительской аудитории были </w:t>
      </w:r>
      <w:proofErr w:type="gramStart"/>
      <w:r w:rsidR="00ED32DC" w:rsidRPr="009121E8">
        <w:rPr>
          <w:rFonts w:ascii="Times New Roman" w:eastAsia="Times New Roman" w:hAnsi="Times New Roman" w:cs="Times New Roman"/>
          <w:sz w:val="24"/>
          <w:szCs w:val="24"/>
        </w:rPr>
        <w:t>видео-программы</w:t>
      </w:r>
      <w:proofErr w:type="gramEnd"/>
      <w:r w:rsidR="00ED32DC" w:rsidRPr="009121E8">
        <w:rPr>
          <w:rFonts w:ascii="Times New Roman" w:eastAsia="Times New Roman" w:hAnsi="Times New Roman" w:cs="Times New Roman"/>
          <w:sz w:val="24"/>
          <w:szCs w:val="24"/>
        </w:rPr>
        <w:t xml:space="preserve"> Пермского инструментального коллектива «Квартет «Каравай», концерты с участием Дениса Мацуева, «Вивальди-оркестра», мероприятия музыкального фестиваля </w:t>
      </w:r>
      <w:r w:rsidR="00ED32DC" w:rsidRPr="009121E8">
        <w:rPr>
          <w:rFonts w:ascii="Times New Roman" w:eastAsia="Times New Roman" w:hAnsi="Times New Roman" w:cs="Times New Roman"/>
          <w:sz w:val="24"/>
          <w:szCs w:val="24"/>
          <w:shd w:val="clear" w:color="auto" w:fill="FFFFFF"/>
        </w:rPr>
        <w:t>«Владимир Спиваков приглашает...» и др.</w:t>
      </w:r>
    </w:p>
    <w:p w14:paraId="68D91DF4" w14:textId="77777777" w:rsidR="004D22AD" w:rsidRPr="009121E8" w:rsidRDefault="004D22AD" w:rsidP="00F711EE">
      <w:pPr>
        <w:spacing w:after="0" w:line="240" w:lineRule="auto"/>
        <w:jc w:val="center"/>
        <w:rPr>
          <w:rFonts w:ascii="Times New Roman" w:hAnsi="Times New Roman" w:cs="Times New Roman"/>
          <w:iCs/>
          <w:sz w:val="24"/>
          <w:szCs w:val="24"/>
          <w:highlight w:val="green"/>
        </w:rPr>
      </w:pPr>
    </w:p>
    <w:p w14:paraId="6C5EFDF8" w14:textId="77777777" w:rsidR="00B424F7" w:rsidRPr="009121E8" w:rsidRDefault="004D22AD" w:rsidP="00DA2AFF">
      <w:pPr>
        <w:spacing w:after="0" w:line="240" w:lineRule="auto"/>
        <w:ind w:firstLine="708"/>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2021 году МАУК «Централизованная библиотечная система» одержала победу         в конкурсном отборе субъектов Российской Федерации на создание модельной муниципальной библиотеки в рамках национального проекта «Культура».</w:t>
      </w:r>
      <w:r w:rsidR="00204963" w:rsidRPr="009121E8">
        <w:rPr>
          <w:rFonts w:ascii="Times New Roman" w:eastAsia="Times New Roman" w:hAnsi="Times New Roman" w:cs="Times New Roman"/>
          <w:sz w:val="24"/>
          <w:szCs w:val="24"/>
        </w:rPr>
        <w:t xml:space="preserve"> В рамках проекта в 2022 году будет модернизирована и приведена в стандарт «модельной» библиотека </w:t>
      </w:r>
      <w:r w:rsidR="00204963" w:rsidRPr="009121E8">
        <w:rPr>
          <w:rFonts w:ascii="Times New Roman" w:eastAsia="Segoe UI Symbol" w:hAnsi="Times New Roman" w:cs="Times New Roman"/>
          <w:sz w:val="24"/>
          <w:szCs w:val="24"/>
        </w:rPr>
        <w:t>№</w:t>
      </w:r>
      <w:r w:rsidR="00204963" w:rsidRPr="009121E8">
        <w:rPr>
          <w:rFonts w:ascii="Times New Roman" w:eastAsia="Times New Roman" w:hAnsi="Times New Roman" w:cs="Times New Roman"/>
          <w:sz w:val="24"/>
          <w:szCs w:val="24"/>
        </w:rPr>
        <w:t xml:space="preserve"> 8 поселка Железнодорожный. </w:t>
      </w:r>
      <w:r w:rsidRPr="009121E8">
        <w:rPr>
          <w:rFonts w:ascii="Times New Roman" w:eastAsia="Times New Roman" w:hAnsi="Times New Roman" w:cs="Times New Roman"/>
          <w:sz w:val="24"/>
          <w:szCs w:val="24"/>
        </w:rPr>
        <w:t xml:space="preserve"> </w:t>
      </w:r>
      <w:r w:rsidR="00B424F7" w:rsidRPr="009121E8">
        <w:rPr>
          <w:rFonts w:ascii="Times New Roman" w:eastAsia="Times New Roman" w:hAnsi="Times New Roman" w:cs="Times New Roman"/>
          <w:sz w:val="24"/>
          <w:szCs w:val="24"/>
        </w:rPr>
        <w:t>Кроме этого</w:t>
      </w:r>
      <w:r w:rsidR="005C7D0A" w:rsidRPr="009121E8">
        <w:rPr>
          <w:rFonts w:ascii="Times New Roman" w:eastAsia="Times New Roman" w:hAnsi="Times New Roman" w:cs="Times New Roman"/>
          <w:sz w:val="24"/>
          <w:szCs w:val="24"/>
        </w:rPr>
        <w:t>,</w:t>
      </w:r>
      <w:r w:rsidR="00B424F7" w:rsidRPr="009121E8">
        <w:rPr>
          <w:rFonts w:ascii="Times New Roman" w:eastAsia="Times New Roman" w:hAnsi="Times New Roman" w:cs="Times New Roman"/>
          <w:sz w:val="24"/>
          <w:szCs w:val="24"/>
        </w:rPr>
        <w:t xml:space="preserve"> в прошедшем году в трех сельских населенных пунктах сданы в эксплуатацию новые модульные здания библиотек: </w:t>
      </w:r>
      <w:proofErr w:type="spellStart"/>
      <w:r w:rsidR="00B424F7" w:rsidRPr="009121E8">
        <w:rPr>
          <w:rFonts w:ascii="Times New Roman" w:eastAsia="Times New Roman" w:hAnsi="Times New Roman" w:cs="Times New Roman"/>
          <w:sz w:val="24"/>
          <w:szCs w:val="24"/>
        </w:rPr>
        <w:t>д.Турлавы</w:t>
      </w:r>
      <w:proofErr w:type="spellEnd"/>
      <w:r w:rsidR="00B424F7" w:rsidRPr="009121E8">
        <w:rPr>
          <w:rFonts w:ascii="Times New Roman" w:eastAsia="Times New Roman" w:hAnsi="Times New Roman" w:cs="Times New Roman"/>
          <w:sz w:val="24"/>
          <w:szCs w:val="24"/>
        </w:rPr>
        <w:t xml:space="preserve">, </w:t>
      </w:r>
      <w:proofErr w:type="spellStart"/>
      <w:r w:rsidR="00B424F7" w:rsidRPr="009121E8">
        <w:rPr>
          <w:rFonts w:ascii="Times New Roman" w:eastAsia="Times New Roman" w:hAnsi="Times New Roman" w:cs="Times New Roman"/>
          <w:sz w:val="24"/>
          <w:szCs w:val="24"/>
        </w:rPr>
        <w:t>с.Ощепково</w:t>
      </w:r>
      <w:proofErr w:type="spellEnd"/>
      <w:r w:rsidR="00B424F7" w:rsidRPr="009121E8">
        <w:rPr>
          <w:rFonts w:ascii="Times New Roman" w:eastAsia="Times New Roman" w:hAnsi="Times New Roman" w:cs="Times New Roman"/>
          <w:sz w:val="24"/>
          <w:szCs w:val="24"/>
        </w:rPr>
        <w:t xml:space="preserve">, </w:t>
      </w:r>
      <w:proofErr w:type="spellStart"/>
      <w:r w:rsidR="00B424F7" w:rsidRPr="009121E8">
        <w:rPr>
          <w:rFonts w:ascii="Times New Roman" w:eastAsia="Times New Roman" w:hAnsi="Times New Roman" w:cs="Times New Roman"/>
          <w:sz w:val="24"/>
          <w:szCs w:val="24"/>
        </w:rPr>
        <w:t>с.Верх-Кондасс</w:t>
      </w:r>
      <w:proofErr w:type="spellEnd"/>
      <w:r w:rsidR="00B424F7" w:rsidRPr="009121E8">
        <w:rPr>
          <w:rFonts w:ascii="Times New Roman" w:eastAsia="Times New Roman" w:hAnsi="Times New Roman" w:cs="Times New Roman"/>
          <w:sz w:val="24"/>
          <w:szCs w:val="24"/>
        </w:rPr>
        <w:t xml:space="preserve">, а также библиотека в </w:t>
      </w:r>
      <w:proofErr w:type="spellStart"/>
      <w:proofErr w:type="gramStart"/>
      <w:r w:rsidR="00B424F7" w:rsidRPr="009121E8">
        <w:rPr>
          <w:rFonts w:ascii="Times New Roman" w:eastAsia="Times New Roman" w:hAnsi="Times New Roman" w:cs="Times New Roman"/>
          <w:sz w:val="24"/>
          <w:szCs w:val="24"/>
        </w:rPr>
        <w:t>с.Щекино</w:t>
      </w:r>
      <w:proofErr w:type="spellEnd"/>
      <w:r w:rsidR="00B424F7" w:rsidRPr="009121E8">
        <w:rPr>
          <w:rFonts w:ascii="Times New Roman" w:eastAsia="Times New Roman" w:hAnsi="Times New Roman" w:cs="Times New Roman"/>
          <w:sz w:val="24"/>
          <w:szCs w:val="24"/>
        </w:rPr>
        <w:t xml:space="preserve">  в</w:t>
      </w:r>
      <w:proofErr w:type="gramEnd"/>
      <w:r w:rsidR="00B424F7" w:rsidRPr="009121E8">
        <w:rPr>
          <w:rFonts w:ascii="Times New Roman" w:eastAsia="Times New Roman" w:hAnsi="Times New Roman" w:cs="Times New Roman"/>
          <w:sz w:val="24"/>
          <w:szCs w:val="24"/>
        </w:rPr>
        <w:t xml:space="preserve"> новом здании Сельского центра культуры и досуга. Вновь открытые библиотеки оснащены новой библиотечной мебелью, компьютерами и оргтехникой, современными электронными устройствами, спутниковой антенной. В библиотеках проведен интернет, частично обновлен книжный фонд. Объем финансовых средств составил 23,8 млн руб. Праздничные мероприятия, посвященные открытию новых сельских </w:t>
      </w:r>
      <w:proofErr w:type="gramStart"/>
      <w:r w:rsidR="00B424F7" w:rsidRPr="009121E8">
        <w:rPr>
          <w:rFonts w:ascii="Times New Roman" w:eastAsia="Times New Roman" w:hAnsi="Times New Roman" w:cs="Times New Roman"/>
          <w:sz w:val="24"/>
          <w:szCs w:val="24"/>
        </w:rPr>
        <w:t>библиотек,  состоялись</w:t>
      </w:r>
      <w:proofErr w:type="gramEnd"/>
      <w:r w:rsidR="00B424F7" w:rsidRPr="009121E8">
        <w:rPr>
          <w:rFonts w:ascii="Times New Roman" w:eastAsia="Times New Roman" w:hAnsi="Times New Roman" w:cs="Times New Roman"/>
          <w:sz w:val="24"/>
          <w:szCs w:val="24"/>
        </w:rPr>
        <w:t xml:space="preserve"> в преддверии  Нового  года.</w:t>
      </w:r>
    </w:p>
    <w:p w14:paraId="1341F541" w14:textId="77777777" w:rsidR="004D22AD" w:rsidRPr="009121E8" w:rsidRDefault="004D22AD" w:rsidP="00DA2AFF">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целях поддержки и развития литературного творчества</w:t>
      </w:r>
      <w:r w:rsidR="00B424F7" w:rsidRPr="009121E8">
        <w:rPr>
          <w:rFonts w:ascii="Times New Roman" w:eastAsia="Times New Roman" w:hAnsi="Times New Roman" w:cs="Times New Roman"/>
          <w:sz w:val="24"/>
          <w:szCs w:val="24"/>
        </w:rPr>
        <w:t xml:space="preserve"> проводились различные мероприятия</w:t>
      </w:r>
      <w:r w:rsidRPr="009121E8">
        <w:rPr>
          <w:rFonts w:ascii="Times New Roman" w:eastAsia="Times New Roman" w:hAnsi="Times New Roman" w:cs="Times New Roman"/>
          <w:sz w:val="24"/>
          <w:szCs w:val="24"/>
        </w:rPr>
        <w:t>:</w:t>
      </w:r>
    </w:p>
    <w:p w14:paraId="646A704A" w14:textId="77777777" w:rsidR="004D22AD" w:rsidRPr="009121E8" w:rsidRDefault="004D22AD" w:rsidP="00FB51FC">
      <w:pPr>
        <w:pStyle w:val="a3"/>
        <w:numPr>
          <w:ilvl w:val="0"/>
          <w:numId w:val="23"/>
        </w:numPr>
        <w:spacing w:after="0" w:line="240" w:lineRule="auto"/>
        <w:ind w:left="709" w:hanging="425"/>
        <w:jc w:val="both"/>
        <w:rPr>
          <w:rFonts w:ascii="Times New Roman" w:eastAsia="Times New Roman" w:hAnsi="Times New Roman" w:cs="Times New Roman"/>
          <w:strike/>
          <w:sz w:val="24"/>
          <w:szCs w:val="24"/>
        </w:rPr>
      </w:pPr>
      <w:r w:rsidRPr="009121E8">
        <w:rPr>
          <w:rFonts w:ascii="Times New Roman" w:eastAsia="Times New Roman" w:hAnsi="Times New Roman" w:cs="Times New Roman"/>
          <w:sz w:val="24"/>
          <w:szCs w:val="24"/>
        </w:rPr>
        <w:t>3-4 апреля 2021 проведен фестиваль литературного творчества «</w:t>
      </w:r>
      <w:proofErr w:type="spellStart"/>
      <w:r w:rsidRPr="009121E8">
        <w:rPr>
          <w:rFonts w:ascii="Times New Roman" w:eastAsia="Times New Roman" w:hAnsi="Times New Roman" w:cs="Times New Roman"/>
          <w:sz w:val="24"/>
          <w:szCs w:val="24"/>
        </w:rPr>
        <w:t>Решетовские</w:t>
      </w:r>
      <w:proofErr w:type="spellEnd"/>
      <w:r w:rsidRPr="009121E8">
        <w:rPr>
          <w:rFonts w:ascii="Times New Roman" w:eastAsia="Times New Roman" w:hAnsi="Times New Roman" w:cs="Times New Roman"/>
          <w:sz w:val="24"/>
          <w:szCs w:val="24"/>
        </w:rPr>
        <w:t xml:space="preserve"> встречи», который в 20 раз </w:t>
      </w:r>
      <w:proofErr w:type="gramStart"/>
      <w:r w:rsidRPr="009121E8">
        <w:rPr>
          <w:rFonts w:ascii="Times New Roman" w:eastAsia="Times New Roman" w:hAnsi="Times New Roman" w:cs="Times New Roman"/>
          <w:sz w:val="24"/>
          <w:szCs w:val="24"/>
        </w:rPr>
        <w:t>стал  центром</w:t>
      </w:r>
      <w:proofErr w:type="gramEnd"/>
      <w:r w:rsidRPr="009121E8">
        <w:rPr>
          <w:rFonts w:ascii="Times New Roman" w:eastAsia="Times New Roman" w:hAnsi="Times New Roman" w:cs="Times New Roman"/>
          <w:sz w:val="24"/>
          <w:szCs w:val="24"/>
        </w:rPr>
        <w:t xml:space="preserve"> притяжения известных литераторов, журналистов, краеведов,  деятелей культуры, искусства, профессиональных и самобытных поэтов, прозаиков,  художников, а также  тех, кто только начинает делать первые шаги на литературном поприще.   Программа фестиваля объединила более 15 тематических и дискуссионных площадок. География фестиваля – 18 муниципальных образований Пермского края, 7 регионов Российской Федерации. </w:t>
      </w:r>
      <w:r w:rsidR="00B424F7" w:rsidRPr="009121E8">
        <w:rPr>
          <w:rFonts w:ascii="Times New Roman" w:eastAsia="Times New Roman" w:hAnsi="Times New Roman" w:cs="Times New Roman"/>
          <w:sz w:val="24"/>
          <w:szCs w:val="24"/>
        </w:rPr>
        <w:t xml:space="preserve">Участие в фестивале приняли более 280 человек. </w:t>
      </w:r>
    </w:p>
    <w:p w14:paraId="6262B121" w14:textId="77777777" w:rsidR="00DA2AFF" w:rsidRPr="009121E8" w:rsidRDefault="004D22AD" w:rsidP="00FB51FC">
      <w:pPr>
        <w:pStyle w:val="a3"/>
        <w:numPr>
          <w:ilvl w:val="0"/>
          <w:numId w:val="23"/>
        </w:numPr>
        <w:spacing w:after="0" w:line="240" w:lineRule="auto"/>
        <w:ind w:left="709"/>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в мае любителей литературного творчества собрала программа юбилейных мероприятий под единым трендом «75 лет большого чтения». Центральная </w:t>
      </w:r>
      <w:proofErr w:type="gramStart"/>
      <w:r w:rsidRPr="009121E8">
        <w:rPr>
          <w:rFonts w:ascii="Times New Roman" w:eastAsia="Times New Roman" w:hAnsi="Times New Roman" w:cs="Times New Roman"/>
          <w:sz w:val="24"/>
          <w:szCs w:val="24"/>
        </w:rPr>
        <w:t>библиотека  Березников</w:t>
      </w:r>
      <w:proofErr w:type="gramEnd"/>
      <w:r w:rsidRPr="009121E8">
        <w:rPr>
          <w:rFonts w:ascii="Times New Roman" w:eastAsia="Times New Roman" w:hAnsi="Times New Roman" w:cs="Times New Roman"/>
          <w:sz w:val="24"/>
          <w:szCs w:val="24"/>
        </w:rPr>
        <w:t xml:space="preserve"> отметила 75-летний юбилей «ударным» событийным марафоном для жителей Березников, состоящим из самых разных библиотечных мероприятий: встреч, презентаций, мастер-классов, интерактивных програм</w:t>
      </w:r>
      <w:r w:rsidR="00B424F7" w:rsidRPr="009121E8">
        <w:rPr>
          <w:rFonts w:ascii="Times New Roman" w:eastAsia="Times New Roman" w:hAnsi="Times New Roman" w:cs="Times New Roman"/>
          <w:sz w:val="24"/>
          <w:szCs w:val="24"/>
        </w:rPr>
        <w:t xml:space="preserve">м, акций, творческих бенефисов, в которых приняли участие 412 человек. </w:t>
      </w:r>
    </w:p>
    <w:p w14:paraId="7F322E8E" w14:textId="77777777" w:rsidR="004D22AD" w:rsidRPr="009121E8" w:rsidRDefault="004D22AD" w:rsidP="00FB51FC">
      <w:pPr>
        <w:pStyle w:val="a3"/>
        <w:numPr>
          <w:ilvl w:val="0"/>
          <w:numId w:val="23"/>
        </w:numPr>
        <w:spacing w:after="0" w:line="240" w:lineRule="auto"/>
        <w:ind w:left="709"/>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29 сентября </w:t>
      </w:r>
      <w:proofErr w:type="gramStart"/>
      <w:r w:rsidRPr="009121E8">
        <w:rPr>
          <w:rFonts w:ascii="Times New Roman" w:eastAsia="Times New Roman" w:hAnsi="Times New Roman" w:cs="Times New Roman"/>
          <w:sz w:val="24"/>
          <w:szCs w:val="24"/>
        </w:rPr>
        <w:t>2021  в</w:t>
      </w:r>
      <w:proofErr w:type="gramEnd"/>
      <w:r w:rsidRPr="009121E8">
        <w:rPr>
          <w:rFonts w:ascii="Times New Roman" w:eastAsia="Times New Roman" w:hAnsi="Times New Roman" w:cs="Times New Roman"/>
          <w:sz w:val="24"/>
          <w:szCs w:val="24"/>
        </w:rPr>
        <w:t xml:space="preserve">  день памяти Алексея Решетова состоялась  презентация книги «Антология «Заповедные берега», вышедшей при поддержке Администрации </w:t>
      </w:r>
      <w:proofErr w:type="spellStart"/>
      <w:r w:rsidRPr="009121E8">
        <w:rPr>
          <w:rFonts w:ascii="Times New Roman" w:eastAsia="Times New Roman" w:hAnsi="Times New Roman" w:cs="Times New Roman"/>
          <w:sz w:val="24"/>
          <w:szCs w:val="24"/>
        </w:rPr>
        <w:t>г.Березники</w:t>
      </w:r>
      <w:proofErr w:type="spellEnd"/>
      <w:r w:rsidRPr="009121E8">
        <w:rPr>
          <w:rFonts w:ascii="Times New Roman" w:eastAsia="Times New Roman" w:hAnsi="Times New Roman" w:cs="Times New Roman"/>
          <w:sz w:val="24"/>
          <w:szCs w:val="24"/>
        </w:rPr>
        <w:t xml:space="preserve">. Идеей антологии стало объединение двух территорий – города </w:t>
      </w:r>
      <w:r w:rsidRPr="009121E8">
        <w:rPr>
          <w:rFonts w:ascii="Times New Roman" w:eastAsia="Times New Roman" w:hAnsi="Times New Roman" w:cs="Times New Roman"/>
          <w:sz w:val="24"/>
          <w:szCs w:val="24"/>
        </w:rPr>
        <w:lastRenderedPageBreak/>
        <w:t xml:space="preserve">Березники и Усольского района. Всего </w:t>
      </w:r>
      <w:proofErr w:type="gramStart"/>
      <w:r w:rsidRPr="009121E8">
        <w:rPr>
          <w:rFonts w:ascii="Times New Roman" w:eastAsia="Times New Roman" w:hAnsi="Times New Roman" w:cs="Times New Roman"/>
          <w:sz w:val="24"/>
          <w:szCs w:val="24"/>
        </w:rPr>
        <w:t>книга  объединила</w:t>
      </w:r>
      <w:proofErr w:type="gramEnd"/>
      <w:r w:rsidRPr="009121E8">
        <w:rPr>
          <w:rFonts w:ascii="Times New Roman" w:eastAsia="Times New Roman" w:hAnsi="Times New Roman" w:cs="Times New Roman"/>
          <w:sz w:val="24"/>
          <w:szCs w:val="24"/>
        </w:rPr>
        <w:t xml:space="preserve"> произведения 79 прозаиков и поэтов.</w:t>
      </w:r>
    </w:p>
    <w:p w14:paraId="4330E92F" w14:textId="77777777" w:rsidR="004D22AD" w:rsidRPr="009121E8" w:rsidRDefault="004D22AD" w:rsidP="00F711EE">
      <w:pPr>
        <w:pStyle w:val="a3"/>
        <w:spacing w:after="0" w:line="240" w:lineRule="auto"/>
        <w:ind w:left="0"/>
        <w:jc w:val="both"/>
        <w:rPr>
          <w:rFonts w:ascii="Times New Roman" w:hAnsi="Times New Roman" w:cs="Times New Roman"/>
          <w:sz w:val="24"/>
          <w:szCs w:val="24"/>
        </w:rPr>
      </w:pPr>
    </w:p>
    <w:p w14:paraId="466E839F" w14:textId="77777777" w:rsidR="00DA2AFF" w:rsidRPr="009121E8" w:rsidRDefault="005A3571" w:rsidP="00F711EE">
      <w:pPr>
        <w:spacing w:after="0" w:line="240" w:lineRule="auto"/>
        <w:ind w:firstLine="708"/>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Проект «Усолье. Регенерация культуры» муниципального образования </w:t>
      </w:r>
      <w:proofErr w:type="gramStart"/>
      <w:r w:rsidRPr="009121E8">
        <w:rPr>
          <w:rFonts w:ascii="Times New Roman" w:eastAsia="Times New Roman" w:hAnsi="Times New Roman" w:cs="Times New Roman"/>
          <w:sz w:val="24"/>
          <w:szCs w:val="24"/>
        </w:rPr>
        <w:t>стал  победителем</w:t>
      </w:r>
      <w:proofErr w:type="gramEnd"/>
      <w:r w:rsidRPr="009121E8">
        <w:rPr>
          <w:rFonts w:ascii="Times New Roman" w:eastAsia="Times New Roman" w:hAnsi="Times New Roman" w:cs="Times New Roman"/>
          <w:sz w:val="24"/>
          <w:szCs w:val="24"/>
        </w:rPr>
        <w:t xml:space="preserve"> Всероссийского конкурса проектов по созданию комфортной среды в малых городах и исторических поселениях в рамках национального проекта «Жилье и городская среда».</w:t>
      </w:r>
      <w:r w:rsidR="001D17A6"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Средства федерального бюджета составили 50,0 млн. руб., средства муниципального </w:t>
      </w:r>
      <w:proofErr w:type="gramStart"/>
      <w:r w:rsidRPr="009121E8">
        <w:rPr>
          <w:rFonts w:ascii="Times New Roman" w:eastAsia="Times New Roman" w:hAnsi="Times New Roman" w:cs="Times New Roman"/>
          <w:sz w:val="24"/>
          <w:szCs w:val="24"/>
        </w:rPr>
        <w:t>бюджета  –</w:t>
      </w:r>
      <w:proofErr w:type="gramEnd"/>
      <w:r w:rsidRPr="009121E8">
        <w:rPr>
          <w:rFonts w:ascii="Times New Roman" w:eastAsia="Times New Roman" w:hAnsi="Times New Roman" w:cs="Times New Roman"/>
          <w:sz w:val="24"/>
          <w:szCs w:val="24"/>
        </w:rPr>
        <w:t xml:space="preserve"> 13,9 млн. руб., внебюджетные средства – 4,25 млн. руб.</w:t>
      </w:r>
      <w:r w:rsidR="001D17A6"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Для реализации данного проекта заключен контракт на разработку проектно-сметной и рабочей документации благоустройства посадской части комплекса</w:t>
      </w:r>
      <w:r w:rsidR="001D17A6" w:rsidRPr="009121E8">
        <w:rPr>
          <w:rFonts w:ascii="Times New Roman" w:eastAsia="Times New Roman" w:hAnsi="Times New Roman" w:cs="Times New Roman"/>
          <w:sz w:val="24"/>
          <w:szCs w:val="24"/>
        </w:rPr>
        <w:t>.</w:t>
      </w:r>
      <w:r w:rsidRPr="009121E8">
        <w:rPr>
          <w:rFonts w:ascii="Times New Roman" w:eastAsia="Times New Roman" w:hAnsi="Times New Roman" w:cs="Times New Roman"/>
          <w:sz w:val="24"/>
          <w:szCs w:val="24"/>
        </w:rPr>
        <w:t xml:space="preserve">  </w:t>
      </w:r>
    </w:p>
    <w:p w14:paraId="18BC328C" w14:textId="77777777" w:rsidR="005A3571" w:rsidRPr="009121E8" w:rsidRDefault="001D17A6" w:rsidP="00DA2AFF">
      <w:pPr>
        <w:spacing w:after="0" w:line="240" w:lineRule="auto"/>
        <w:jc w:val="both"/>
        <w:rPr>
          <w:rFonts w:ascii="Times New Roman" w:eastAsia="Times New Roman" w:hAnsi="Times New Roman" w:cs="Times New Roman"/>
          <w:sz w:val="24"/>
          <w:szCs w:val="24"/>
        </w:rPr>
      </w:pPr>
      <w:r w:rsidRPr="009121E8">
        <w:rPr>
          <w:rFonts w:ascii="Times New Roman" w:hAnsi="Times New Roman" w:cs="Times New Roman"/>
          <w:sz w:val="24"/>
          <w:szCs w:val="24"/>
        </w:rPr>
        <w:t>Кроме этого, в</w:t>
      </w:r>
      <w:r w:rsidR="005A3571" w:rsidRPr="009121E8">
        <w:rPr>
          <w:rFonts w:ascii="Times New Roman" w:hAnsi="Times New Roman" w:cs="Times New Roman"/>
          <w:sz w:val="24"/>
          <w:szCs w:val="24"/>
        </w:rPr>
        <w:t xml:space="preserve"> 2021 году «Усолье Строгановское» выиграло грант в к</w:t>
      </w:r>
      <w:r w:rsidR="005A3571" w:rsidRPr="009121E8">
        <w:rPr>
          <w:rFonts w:ascii="Times New Roman" w:eastAsia="Times New Roman" w:hAnsi="Times New Roman" w:cs="Times New Roman"/>
          <w:sz w:val="24"/>
          <w:szCs w:val="24"/>
        </w:rPr>
        <w:t xml:space="preserve">онкурсе грантов Президента РФ для поддержки творческих проектов общенационального значения в области культуры и искусства на реализацию проектов </w:t>
      </w:r>
      <w:r w:rsidR="005A3571" w:rsidRPr="009121E8">
        <w:rPr>
          <w:rFonts w:ascii="Times New Roman" w:hAnsi="Times New Roman" w:cs="Times New Roman"/>
          <w:sz w:val="24"/>
          <w:szCs w:val="24"/>
          <w:shd w:val="clear" w:color="auto" w:fill="FFFFFF"/>
        </w:rPr>
        <w:t xml:space="preserve">«Орел, Телец и </w:t>
      </w:r>
      <w:proofErr w:type="gramStart"/>
      <w:r w:rsidR="005A3571" w:rsidRPr="009121E8">
        <w:rPr>
          <w:rFonts w:ascii="Times New Roman" w:hAnsi="Times New Roman" w:cs="Times New Roman"/>
          <w:sz w:val="24"/>
          <w:szCs w:val="24"/>
          <w:shd w:val="clear" w:color="auto" w:fill="FFFFFF"/>
        </w:rPr>
        <w:t>Лев»  и</w:t>
      </w:r>
      <w:proofErr w:type="gramEnd"/>
      <w:r w:rsidR="005A3571" w:rsidRPr="009121E8">
        <w:rPr>
          <w:rFonts w:ascii="Times New Roman" w:hAnsi="Times New Roman" w:cs="Times New Roman"/>
          <w:sz w:val="24"/>
          <w:szCs w:val="24"/>
          <w:shd w:val="clear" w:color="auto" w:fill="FFFFFF"/>
        </w:rPr>
        <w:t xml:space="preserve"> «Храмы земли Усольской</w:t>
      </w:r>
      <w:r w:rsidRPr="009121E8">
        <w:rPr>
          <w:rFonts w:ascii="Times New Roman" w:hAnsi="Times New Roman" w:cs="Times New Roman"/>
          <w:sz w:val="24"/>
          <w:szCs w:val="24"/>
          <w:shd w:val="clear" w:color="auto" w:fill="FFFFFF"/>
        </w:rPr>
        <w:t xml:space="preserve">». </w:t>
      </w:r>
      <w:r w:rsidR="005A3571" w:rsidRPr="009121E8">
        <w:rPr>
          <w:rFonts w:ascii="Times New Roman" w:hAnsi="Times New Roman" w:cs="Times New Roman"/>
          <w:sz w:val="24"/>
          <w:szCs w:val="24"/>
          <w:shd w:val="clear" w:color="auto" w:fill="FFFFFF"/>
        </w:rPr>
        <w:t xml:space="preserve"> По итогам </w:t>
      </w:r>
      <w:proofErr w:type="gramStart"/>
      <w:r w:rsidR="005A3571" w:rsidRPr="009121E8">
        <w:rPr>
          <w:rFonts w:ascii="Times New Roman" w:hAnsi="Times New Roman" w:cs="Times New Roman"/>
          <w:sz w:val="24"/>
          <w:szCs w:val="24"/>
          <w:shd w:val="clear" w:color="auto" w:fill="FFFFFF"/>
        </w:rPr>
        <w:t>реализации  проекта</w:t>
      </w:r>
      <w:proofErr w:type="gramEnd"/>
      <w:r w:rsidR="005A3571" w:rsidRPr="009121E8">
        <w:rPr>
          <w:rFonts w:ascii="Times New Roman" w:hAnsi="Times New Roman" w:cs="Times New Roman"/>
          <w:sz w:val="24"/>
          <w:szCs w:val="24"/>
          <w:shd w:val="clear" w:color="auto" w:fill="FFFFFF"/>
        </w:rPr>
        <w:t xml:space="preserve">  в музее «Палаты Строгановых» открылось новое музейное пространство. Созданная инклюзивная экспозиция для незрячих и слабовидящих людей состоит из двадцати пяти копий оригинальных рельефных изразцов с изображен</w:t>
      </w:r>
      <w:r w:rsidR="00DA2AFF" w:rsidRPr="009121E8">
        <w:rPr>
          <w:rFonts w:ascii="Times New Roman" w:hAnsi="Times New Roman" w:cs="Times New Roman"/>
          <w:sz w:val="24"/>
          <w:szCs w:val="24"/>
          <w:shd w:val="clear" w:color="auto" w:fill="FFFFFF"/>
        </w:rPr>
        <w:t xml:space="preserve">иями мифологических персонажей, </w:t>
      </w:r>
      <w:r w:rsidR="005A3571" w:rsidRPr="009121E8">
        <w:rPr>
          <w:rFonts w:ascii="Times New Roman" w:hAnsi="Times New Roman" w:cs="Times New Roman"/>
          <w:sz w:val="24"/>
          <w:szCs w:val="24"/>
          <w:shd w:val="clear" w:color="auto" w:fill="FFFFFF"/>
        </w:rPr>
        <w:t xml:space="preserve">которые встречаются в фольклорных и песенных текстах Пермского Прикамья, рассчитана на тактильное восприятие экспонатов. К каждому из пяти вариантов изразцов с подробным тактильным изображением какого-либо персонажа прилагается </w:t>
      </w:r>
      <w:proofErr w:type="spellStart"/>
      <w:r w:rsidR="005A3571" w:rsidRPr="009121E8">
        <w:rPr>
          <w:rFonts w:ascii="Times New Roman" w:hAnsi="Times New Roman" w:cs="Times New Roman"/>
          <w:sz w:val="24"/>
          <w:szCs w:val="24"/>
          <w:shd w:val="clear" w:color="auto" w:fill="FFFFFF"/>
        </w:rPr>
        <w:t>тифлокомментарий</w:t>
      </w:r>
      <w:proofErr w:type="spellEnd"/>
      <w:r w:rsidR="005A3571" w:rsidRPr="009121E8">
        <w:rPr>
          <w:rFonts w:ascii="Times New Roman" w:hAnsi="Times New Roman" w:cs="Times New Roman"/>
          <w:sz w:val="24"/>
          <w:szCs w:val="24"/>
          <w:shd w:val="clear" w:color="auto" w:fill="FFFFFF"/>
        </w:rPr>
        <w:t xml:space="preserve"> в виде пояснительного текста, а также звуковой файл с аутентичной песней или сказкой про этого фольклорного героя. Проект «Храмы земли Усольской. </w:t>
      </w:r>
      <w:proofErr w:type="spellStart"/>
      <w:r w:rsidR="005A3571" w:rsidRPr="009121E8">
        <w:rPr>
          <w:rFonts w:ascii="Times New Roman" w:hAnsi="Times New Roman" w:cs="Times New Roman"/>
          <w:sz w:val="24"/>
          <w:szCs w:val="24"/>
          <w:shd w:val="clear" w:color="auto" w:fill="FFFFFF"/>
        </w:rPr>
        <w:t>Видеоэкскурсии</w:t>
      </w:r>
      <w:proofErr w:type="spellEnd"/>
      <w:r w:rsidR="005A3571" w:rsidRPr="009121E8">
        <w:rPr>
          <w:rFonts w:ascii="Times New Roman" w:hAnsi="Times New Roman" w:cs="Times New Roman"/>
          <w:sz w:val="24"/>
          <w:szCs w:val="24"/>
          <w:shd w:val="clear" w:color="auto" w:fill="FFFFFF"/>
        </w:rPr>
        <w:t xml:space="preserve"> с сурдопереводом» состоит из 10 виртуальных экскурсий, которые предлагают узнать историю территории муниципального образования «Город Березники». Предназначены экскурсии для людей с особенностями развития: на экране присутствует сурдопереводчик, который переводит слова диктора на язык жестов.</w:t>
      </w:r>
    </w:p>
    <w:p w14:paraId="06EBD8CA" w14:textId="77777777" w:rsidR="001D17A6" w:rsidRPr="009121E8" w:rsidRDefault="001D17A6" w:rsidP="00DA2AFF">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Музеи традиционно </w:t>
      </w:r>
      <w:proofErr w:type="gramStart"/>
      <w:r w:rsidRPr="009121E8">
        <w:rPr>
          <w:rFonts w:ascii="Times New Roman" w:hAnsi="Times New Roman" w:cs="Times New Roman"/>
          <w:sz w:val="24"/>
          <w:szCs w:val="24"/>
        </w:rPr>
        <w:t>приняли  участие</w:t>
      </w:r>
      <w:proofErr w:type="gramEnd"/>
      <w:r w:rsidRPr="009121E8">
        <w:rPr>
          <w:rFonts w:ascii="Times New Roman" w:hAnsi="Times New Roman" w:cs="Times New Roman"/>
          <w:sz w:val="24"/>
          <w:szCs w:val="24"/>
        </w:rPr>
        <w:t xml:space="preserve">  во Всероссийской акции «Ночь музеев - 2021», представив посетителям свои уникальные программы: перформанс «Больше чем театр», выставки под открытым небом, мастер-классы, интерактивные площадки, лекции, концерт инструментальной музыки. </w:t>
      </w:r>
      <w:proofErr w:type="gramStart"/>
      <w:r w:rsidRPr="009121E8">
        <w:rPr>
          <w:rFonts w:ascii="Times New Roman" w:hAnsi="Times New Roman" w:cs="Times New Roman"/>
          <w:sz w:val="24"/>
          <w:szCs w:val="24"/>
        </w:rPr>
        <w:t>Охват  составил</w:t>
      </w:r>
      <w:proofErr w:type="gramEnd"/>
      <w:r w:rsidRPr="009121E8">
        <w:rPr>
          <w:rFonts w:ascii="Times New Roman" w:hAnsi="Times New Roman" w:cs="Times New Roman"/>
          <w:sz w:val="24"/>
          <w:szCs w:val="24"/>
        </w:rPr>
        <w:t xml:space="preserve"> более 1 500  человек. </w:t>
      </w:r>
    </w:p>
    <w:p w14:paraId="20E86C24" w14:textId="77777777" w:rsidR="001D17A6" w:rsidRPr="009121E8" w:rsidRDefault="001D17A6" w:rsidP="00DA2AFF">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онлайн-формате проведена «Ночь искусств». Программа мероприятия включала </w:t>
      </w:r>
      <w:proofErr w:type="spellStart"/>
      <w:r w:rsidRPr="009121E8">
        <w:rPr>
          <w:rFonts w:ascii="Times New Roman" w:hAnsi="Times New Roman" w:cs="Times New Roman"/>
          <w:sz w:val="24"/>
          <w:szCs w:val="24"/>
        </w:rPr>
        <w:t>видеоэкскурсии</w:t>
      </w:r>
      <w:proofErr w:type="spellEnd"/>
      <w:r w:rsidRPr="009121E8">
        <w:rPr>
          <w:rFonts w:ascii="Times New Roman" w:hAnsi="Times New Roman" w:cs="Times New Roman"/>
          <w:sz w:val="24"/>
          <w:szCs w:val="24"/>
        </w:rPr>
        <w:t xml:space="preserve">, фильм об оживших экспонатах из музейных экспозиций «Однажды в музее», </w:t>
      </w:r>
      <w:proofErr w:type="spellStart"/>
      <w:r w:rsidRPr="009121E8">
        <w:rPr>
          <w:rFonts w:ascii="Times New Roman" w:hAnsi="Times New Roman" w:cs="Times New Roman"/>
          <w:sz w:val="24"/>
          <w:szCs w:val="24"/>
        </w:rPr>
        <w:t>аудиосказку</w:t>
      </w:r>
      <w:proofErr w:type="spellEnd"/>
      <w:r w:rsidRPr="009121E8">
        <w:rPr>
          <w:rFonts w:ascii="Times New Roman" w:hAnsi="Times New Roman" w:cs="Times New Roman"/>
          <w:sz w:val="24"/>
          <w:szCs w:val="24"/>
        </w:rPr>
        <w:t xml:space="preserve"> «Маленькие путешеств</w:t>
      </w:r>
      <w:r w:rsidR="00DA2AFF" w:rsidRPr="009121E8">
        <w:rPr>
          <w:rFonts w:ascii="Times New Roman" w:hAnsi="Times New Roman" w:cs="Times New Roman"/>
          <w:sz w:val="24"/>
          <w:szCs w:val="24"/>
        </w:rPr>
        <w:t>енники» и др. Охват более 1 000</w:t>
      </w:r>
      <w:r w:rsidRPr="009121E8">
        <w:rPr>
          <w:rFonts w:ascii="Times New Roman" w:hAnsi="Times New Roman" w:cs="Times New Roman"/>
          <w:sz w:val="24"/>
          <w:szCs w:val="24"/>
        </w:rPr>
        <w:t xml:space="preserve"> чел.</w:t>
      </w:r>
    </w:p>
    <w:p w14:paraId="0F8961BF" w14:textId="77777777" w:rsidR="00372CD0" w:rsidRPr="009121E8" w:rsidRDefault="00372CD0" w:rsidP="00DA2AFF">
      <w:pPr>
        <w:spacing w:after="0" w:line="240" w:lineRule="auto"/>
        <w:jc w:val="both"/>
        <w:rPr>
          <w:rFonts w:ascii="Times New Roman" w:hAnsi="Times New Roman" w:cs="Times New Roman"/>
          <w:strike/>
          <w:sz w:val="24"/>
          <w:szCs w:val="24"/>
        </w:rPr>
      </w:pPr>
      <w:r w:rsidRPr="009121E8">
        <w:rPr>
          <w:rFonts w:ascii="Times New Roman" w:hAnsi="Times New Roman" w:cs="Times New Roman"/>
          <w:sz w:val="24"/>
          <w:szCs w:val="24"/>
        </w:rPr>
        <w:t xml:space="preserve">Конкурс «Музейный калейдоскоп - 2021» состоялся в Березниковском историко-художественном музее </w:t>
      </w:r>
      <w:proofErr w:type="spellStart"/>
      <w:r w:rsidRPr="009121E8">
        <w:rPr>
          <w:rFonts w:ascii="Times New Roman" w:hAnsi="Times New Roman" w:cs="Times New Roman"/>
          <w:sz w:val="24"/>
          <w:szCs w:val="24"/>
        </w:rPr>
        <w:t>им.И.Ф.Коновалова</w:t>
      </w:r>
      <w:proofErr w:type="spellEnd"/>
      <w:r w:rsidRPr="009121E8">
        <w:rPr>
          <w:rFonts w:ascii="Times New Roman" w:hAnsi="Times New Roman" w:cs="Times New Roman"/>
          <w:sz w:val="24"/>
          <w:szCs w:val="24"/>
        </w:rPr>
        <w:t xml:space="preserve">  в апреле 2021 года и был посвящен Году науки и технологий, 60-летию со дня первого полета человека в космос, истории                       </w:t>
      </w:r>
      <w:proofErr w:type="spellStart"/>
      <w:r w:rsidRPr="009121E8">
        <w:rPr>
          <w:rFonts w:ascii="Times New Roman" w:hAnsi="Times New Roman" w:cs="Times New Roman"/>
          <w:sz w:val="24"/>
          <w:szCs w:val="24"/>
        </w:rPr>
        <w:t>г.Березники</w:t>
      </w:r>
      <w:proofErr w:type="spellEnd"/>
      <w:r w:rsidRPr="009121E8">
        <w:rPr>
          <w:rFonts w:ascii="Times New Roman" w:hAnsi="Times New Roman" w:cs="Times New Roman"/>
          <w:sz w:val="24"/>
          <w:szCs w:val="24"/>
        </w:rPr>
        <w:t>, включал художественный конкурс «Среда обитания», краеведческую олимпиаду «По следам «</w:t>
      </w:r>
      <w:proofErr w:type="spellStart"/>
      <w:r w:rsidRPr="009121E8">
        <w:rPr>
          <w:rFonts w:ascii="Times New Roman" w:hAnsi="Times New Roman" w:cs="Times New Roman"/>
          <w:sz w:val="24"/>
          <w:szCs w:val="24"/>
        </w:rPr>
        <w:t>коноваловских</w:t>
      </w:r>
      <w:proofErr w:type="spellEnd"/>
      <w:r w:rsidRPr="009121E8">
        <w:rPr>
          <w:rFonts w:ascii="Times New Roman" w:hAnsi="Times New Roman" w:cs="Times New Roman"/>
          <w:sz w:val="24"/>
          <w:szCs w:val="24"/>
        </w:rPr>
        <w:t xml:space="preserve">» ребят», командную игру «Играй – узнавай Пермский край», конкурс авторских экскурсий по достопримечательностям </w:t>
      </w:r>
      <w:r w:rsidR="00204963" w:rsidRPr="009121E8">
        <w:rPr>
          <w:rFonts w:ascii="Times New Roman" w:hAnsi="Times New Roman" w:cs="Times New Roman"/>
          <w:sz w:val="24"/>
          <w:szCs w:val="24"/>
        </w:rPr>
        <w:t xml:space="preserve">муниципального </w:t>
      </w:r>
      <w:r w:rsidR="009121E8" w:rsidRPr="009121E8">
        <w:rPr>
          <w:rFonts w:ascii="Times New Roman" w:hAnsi="Times New Roman" w:cs="Times New Roman"/>
          <w:sz w:val="24"/>
          <w:szCs w:val="24"/>
        </w:rPr>
        <w:t>образования</w:t>
      </w:r>
      <w:r w:rsidRPr="009121E8">
        <w:rPr>
          <w:rFonts w:ascii="Times New Roman" w:hAnsi="Times New Roman" w:cs="Times New Roman"/>
          <w:sz w:val="24"/>
          <w:szCs w:val="24"/>
        </w:rPr>
        <w:t xml:space="preserve">, конкурс творческих работ «Друзья детства».  </w:t>
      </w:r>
    </w:p>
    <w:p w14:paraId="24778680" w14:textId="77777777" w:rsidR="00372CD0" w:rsidRPr="009121E8" w:rsidRDefault="00372CD0" w:rsidP="00DA2AFF">
      <w:pPr>
        <w:shd w:val="clear" w:color="auto" w:fill="FFFFFF"/>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В 2021 году телеканалом «</w:t>
      </w:r>
      <w:proofErr w:type="spellStart"/>
      <w:r w:rsidRPr="009121E8">
        <w:rPr>
          <w:rFonts w:ascii="Times New Roman" w:hAnsi="Times New Roman" w:cs="Times New Roman"/>
          <w:sz w:val="24"/>
          <w:szCs w:val="24"/>
        </w:rPr>
        <w:t>Верхнекамье</w:t>
      </w:r>
      <w:proofErr w:type="spellEnd"/>
      <w:r w:rsidRPr="009121E8">
        <w:rPr>
          <w:rFonts w:ascii="Times New Roman" w:hAnsi="Times New Roman" w:cs="Times New Roman"/>
          <w:sz w:val="24"/>
          <w:szCs w:val="24"/>
        </w:rPr>
        <w:t xml:space="preserve"> ТВ» при участии учреждений культуры были с</w:t>
      </w:r>
      <w:r w:rsidRPr="009121E8">
        <w:rPr>
          <w:rFonts w:ascii="Times New Roman" w:eastAsia="Times New Roman" w:hAnsi="Times New Roman" w:cs="Times New Roman"/>
          <w:sz w:val="24"/>
          <w:szCs w:val="24"/>
        </w:rPr>
        <w:t>озданы д</w:t>
      </w:r>
      <w:r w:rsidRPr="009121E8">
        <w:rPr>
          <w:rFonts w:ascii="Times New Roman" w:hAnsi="Times New Roman" w:cs="Times New Roman"/>
          <w:sz w:val="24"/>
          <w:szCs w:val="24"/>
        </w:rPr>
        <w:t xml:space="preserve">ва фильма, посвященные 415-летию Усолья: </w:t>
      </w:r>
    </w:p>
    <w:p w14:paraId="186F9320" w14:textId="77777777" w:rsidR="00372CD0" w:rsidRPr="009121E8" w:rsidRDefault="00372CD0" w:rsidP="00FB51FC">
      <w:pPr>
        <w:pStyle w:val="a3"/>
        <w:numPr>
          <w:ilvl w:val="0"/>
          <w:numId w:val="7"/>
        </w:numPr>
        <w:shd w:val="clear" w:color="auto" w:fill="FFFFFF"/>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rPr>
        <w:t>фильм - концерт «Легенды о колоколе» с выступлением артистов и мастеров колокольных звонов в Храмах, расположенных на территории историко-архитектурного комплекса «Усолье Строгановское»; премьера состоялась 7 июля 2021 года;</w:t>
      </w:r>
    </w:p>
    <w:p w14:paraId="0B6BF610" w14:textId="77777777" w:rsidR="00372CD0" w:rsidRPr="009121E8" w:rsidRDefault="00372CD0" w:rsidP="00FB51FC">
      <w:pPr>
        <w:pStyle w:val="a3"/>
        <w:numPr>
          <w:ilvl w:val="0"/>
          <w:numId w:val="7"/>
        </w:numPr>
        <w:spacing w:after="0" w:line="240" w:lineRule="auto"/>
        <w:ind w:left="709" w:hanging="425"/>
        <w:jc w:val="both"/>
        <w:rPr>
          <w:rFonts w:ascii="Times New Roman" w:hAnsi="Times New Roman" w:cs="Times New Roman"/>
          <w:sz w:val="24"/>
          <w:szCs w:val="24"/>
        </w:rPr>
      </w:pPr>
      <w:r w:rsidRPr="009121E8">
        <w:rPr>
          <w:rFonts w:ascii="Times New Roman" w:hAnsi="Times New Roman" w:cs="Times New Roman"/>
          <w:sz w:val="24"/>
          <w:szCs w:val="24"/>
        </w:rPr>
        <w:t xml:space="preserve">полнометражный игровой фильм «Усольские тайны. Невероятное путешествие в историю» </w:t>
      </w:r>
      <w:proofErr w:type="gramStart"/>
      <w:r w:rsidRPr="009121E8">
        <w:rPr>
          <w:rFonts w:ascii="Times New Roman" w:hAnsi="Times New Roman" w:cs="Times New Roman"/>
          <w:sz w:val="24"/>
          <w:szCs w:val="24"/>
        </w:rPr>
        <w:t>рассказывает  зрителям</w:t>
      </w:r>
      <w:proofErr w:type="gramEnd"/>
      <w:r w:rsidRPr="009121E8">
        <w:rPr>
          <w:rFonts w:ascii="Times New Roman" w:hAnsi="Times New Roman" w:cs="Times New Roman"/>
          <w:sz w:val="24"/>
          <w:szCs w:val="24"/>
        </w:rPr>
        <w:t xml:space="preserve"> о приключениях березниковской школьницы Ани, попадающей в прошлое Усолья; премьера состоялась 11 декабря 2021 года.</w:t>
      </w:r>
    </w:p>
    <w:p w14:paraId="47CB8992" w14:textId="77777777" w:rsidR="00372CD0" w:rsidRPr="009121E8" w:rsidRDefault="00372CD0" w:rsidP="00DA2AFF">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12 июня 2021 </w:t>
      </w:r>
      <w:r w:rsidR="00204963" w:rsidRPr="009121E8">
        <w:rPr>
          <w:rFonts w:ascii="Times New Roman" w:eastAsia="Times New Roman" w:hAnsi="Times New Roman" w:cs="Times New Roman"/>
          <w:sz w:val="24"/>
          <w:szCs w:val="24"/>
        </w:rPr>
        <w:t xml:space="preserve">года </w:t>
      </w:r>
      <w:r w:rsidRPr="009121E8">
        <w:rPr>
          <w:rFonts w:ascii="Times New Roman" w:eastAsia="Times New Roman" w:hAnsi="Times New Roman" w:cs="Times New Roman"/>
          <w:sz w:val="24"/>
          <w:szCs w:val="24"/>
        </w:rPr>
        <w:t xml:space="preserve">на территории Усольского </w:t>
      </w:r>
      <w:proofErr w:type="spellStart"/>
      <w:r w:rsidRPr="009121E8">
        <w:rPr>
          <w:rFonts w:ascii="Times New Roman" w:eastAsia="Times New Roman" w:hAnsi="Times New Roman" w:cs="Times New Roman"/>
          <w:sz w:val="24"/>
          <w:szCs w:val="24"/>
        </w:rPr>
        <w:t>историко</w:t>
      </w:r>
      <w:proofErr w:type="spellEnd"/>
      <w:r w:rsidRPr="009121E8">
        <w:rPr>
          <w:rFonts w:ascii="Times New Roman" w:eastAsia="Times New Roman" w:hAnsi="Times New Roman" w:cs="Times New Roman"/>
          <w:sz w:val="24"/>
          <w:szCs w:val="24"/>
        </w:rPr>
        <w:t xml:space="preserve"> – архитектурного музея – заповедника «Усолье Строгановское» состоялся III фестиваль – конкурс поэзии и авторской песни «</w:t>
      </w:r>
      <w:proofErr w:type="spellStart"/>
      <w:r w:rsidRPr="009121E8">
        <w:rPr>
          <w:rFonts w:ascii="Times New Roman" w:eastAsia="Times New Roman" w:hAnsi="Times New Roman" w:cs="Times New Roman"/>
          <w:sz w:val="24"/>
          <w:szCs w:val="24"/>
        </w:rPr>
        <w:t>Прикамские</w:t>
      </w:r>
      <w:proofErr w:type="spellEnd"/>
      <w:r w:rsidRPr="009121E8">
        <w:rPr>
          <w:rFonts w:ascii="Times New Roman" w:eastAsia="Times New Roman" w:hAnsi="Times New Roman" w:cs="Times New Roman"/>
          <w:sz w:val="24"/>
          <w:szCs w:val="24"/>
        </w:rPr>
        <w:t xml:space="preserve"> зори», в котором приняли участие 60 авторов и </w:t>
      </w:r>
      <w:r w:rsidRPr="009121E8">
        <w:rPr>
          <w:rFonts w:ascii="Times New Roman" w:eastAsia="Times New Roman" w:hAnsi="Times New Roman" w:cs="Times New Roman"/>
          <w:sz w:val="24"/>
          <w:szCs w:val="24"/>
        </w:rPr>
        <w:lastRenderedPageBreak/>
        <w:t xml:space="preserve">исполнителей из 7 муниципальных образований Пермского края. В номинациях «Поэзия», «Дорога к звездам», «Авторская песня». </w:t>
      </w:r>
    </w:p>
    <w:p w14:paraId="666983FF" w14:textId="77777777" w:rsidR="00372CD0" w:rsidRPr="009121E8" w:rsidRDefault="00372CD0" w:rsidP="00DA2AFF">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фондах 2 муниципальных музеев города числится более 155 000 единиц хранения. Музеи проводят серьезную работу по привлечению посетителей на выставки и музейные мероприятия, большое внимание уделяется разработке и реализации интерактивных программ, онлайн-мероприятий. Количество посещений за 2021 год составило более </w:t>
      </w:r>
      <w:r w:rsidR="00204963"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112 тыс. человек, число посетителей музея в виртуальном режиме около 90 тыс. чел. Открыто 47 выставок. Количество музейных предметов основного Музейного фонда РФ в фондах учреждений, опубликованных в Государственном каталоге Музейного фонда РФ за отчетный период, составило </w:t>
      </w:r>
      <w:r w:rsidR="005C7D0A" w:rsidRPr="009121E8">
        <w:rPr>
          <w:rFonts w:ascii="Times New Roman" w:hAnsi="Times New Roman" w:cs="Times New Roman"/>
          <w:sz w:val="24"/>
          <w:szCs w:val="24"/>
        </w:rPr>
        <w:t xml:space="preserve">более 59 000 </w:t>
      </w:r>
      <w:r w:rsidRPr="009121E8">
        <w:rPr>
          <w:rFonts w:ascii="Times New Roman" w:hAnsi="Times New Roman" w:cs="Times New Roman"/>
          <w:sz w:val="24"/>
          <w:szCs w:val="24"/>
        </w:rPr>
        <w:t>единиц.</w:t>
      </w:r>
    </w:p>
    <w:p w14:paraId="78F9C54B" w14:textId="77777777" w:rsidR="004D22AD" w:rsidRPr="009121E8" w:rsidRDefault="004D22AD" w:rsidP="00204963">
      <w:pPr>
        <w:shd w:val="clear" w:color="auto" w:fill="FFFFFF"/>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МБУК «БИХМ </w:t>
      </w:r>
      <w:proofErr w:type="spellStart"/>
      <w:r w:rsidRPr="009121E8">
        <w:rPr>
          <w:rFonts w:ascii="Times New Roman" w:eastAsia="Times New Roman" w:hAnsi="Times New Roman" w:cs="Times New Roman"/>
          <w:sz w:val="24"/>
          <w:szCs w:val="24"/>
        </w:rPr>
        <w:t>им.И.Ф</w:t>
      </w:r>
      <w:proofErr w:type="spellEnd"/>
      <w:r w:rsidRPr="009121E8">
        <w:rPr>
          <w:rFonts w:ascii="Times New Roman" w:eastAsia="Times New Roman" w:hAnsi="Times New Roman" w:cs="Times New Roman"/>
          <w:sz w:val="24"/>
          <w:szCs w:val="24"/>
        </w:rPr>
        <w:t>. Коновалова» завершены работы по реставрации рельефа «Трубящий ангел</w:t>
      </w:r>
      <w:proofErr w:type="gramStart"/>
      <w:r w:rsidRPr="009121E8">
        <w:rPr>
          <w:rFonts w:ascii="Times New Roman" w:eastAsia="Times New Roman" w:hAnsi="Times New Roman" w:cs="Times New Roman"/>
          <w:sz w:val="24"/>
          <w:szCs w:val="24"/>
        </w:rPr>
        <w:t>»</w:t>
      </w:r>
      <w:r w:rsidR="00372CD0"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 проведена</w:t>
      </w:r>
      <w:proofErr w:type="gramEnd"/>
      <w:r w:rsidRPr="009121E8">
        <w:rPr>
          <w:rFonts w:ascii="Times New Roman" w:eastAsia="Times New Roman" w:hAnsi="Times New Roman" w:cs="Times New Roman"/>
          <w:sz w:val="24"/>
          <w:szCs w:val="24"/>
        </w:rPr>
        <w:t xml:space="preserve"> реставрационная работа с окладом иконы Богоматери «Тихвинская».</w:t>
      </w:r>
      <w:r w:rsidR="00204963"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В помещении флигеля «Усадьбы Голицына» открыта новая экспозиция «Альбом солевара Богомолова», в </w:t>
      </w:r>
      <w:proofErr w:type="gramStart"/>
      <w:r w:rsidRPr="009121E8">
        <w:rPr>
          <w:rFonts w:ascii="Times New Roman" w:eastAsia="Times New Roman" w:hAnsi="Times New Roman" w:cs="Times New Roman"/>
          <w:sz w:val="24"/>
          <w:szCs w:val="24"/>
        </w:rPr>
        <w:t>основе  которой</w:t>
      </w:r>
      <w:proofErr w:type="gramEnd"/>
      <w:r w:rsidRPr="009121E8">
        <w:rPr>
          <w:rFonts w:ascii="Times New Roman" w:eastAsia="Times New Roman" w:hAnsi="Times New Roman" w:cs="Times New Roman"/>
          <w:sz w:val="24"/>
          <w:szCs w:val="24"/>
        </w:rPr>
        <w:t xml:space="preserve"> - рукописный альбом с авторскими иллюстрациями кон. XIX – нач. XX в., созданный солеваром города Дедюхина Петром Богомоловым для своих внуков. Представлены страницы альбома, рассказывающие о жизни в г. Дедюхин на рубеже XIX –XX.  Экспозиция открыта в рамках Фестиваля культурного наследия «Горный город».</w:t>
      </w:r>
    </w:p>
    <w:p w14:paraId="2112D186" w14:textId="77777777" w:rsidR="004D22AD" w:rsidRPr="009121E8" w:rsidRDefault="00EC185A" w:rsidP="00204963">
      <w:pPr>
        <w:spacing w:after="0" w:line="240" w:lineRule="auto"/>
        <w:jc w:val="both"/>
        <w:rPr>
          <w:rFonts w:ascii="Times New Roman" w:eastAsia="Times New Roman" w:hAnsi="Times New Roman" w:cs="Times New Roman"/>
          <w:sz w:val="24"/>
          <w:szCs w:val="24"/>
        </w:rPr>
      </w:pPr>
      <w:r w:rsidRPr="009121E8">
        <w:rPr>
          <w:rFonts w:ascii="Times New Roman" w:hAnsi="Times New Roman" w:cs="Times New Roman"/>
          <w:sz w:val="24"/>
          <w:szCs w:val="24"/>
        </w:rPr>
        <w:t xml:space="preserve">В фондохранилище </w:t>
      </w:r>
      <w:r w:rsidRPr="009121E8">
        <w:rPr>
          <w:rFonts w:ascii="Times New Roman" w:eastAsia="Times New Roman" w:hAnsi="Times New Roman" w:cs="Times New Roman"/>
          <w:sz w:val="24"/>
          <w:szCs w:val="24"/>
        </w:rPr>
        <w:t xml:space="preserve">музея-заповедника «Усолье Строгановское» приняты меры по созданию оптимального температурно-влажностного режима: приобретены и установлены осушители воздуха, гигрометры, а </w:t>
      </w:r>
      <w:proofErr w:type="gramStart"/>
      <w:r w:rsidRPr="009121E8">
        <w:rPr>
          <w:rFonts w:ascii="Times New Roman" w:eastAsia="Times New Roman" w:hAnsi="Times New Roman" w:cs="Times New Roman"/>
          <w:sz w:val="24"/>
          <w:szCs w:val="24"/>
        </w:rPr>
        <w:t>также  шкафы</w:t>
      </w:r>
      <w:proofErr w:type="gramEnd"/>
      <w:r w:rsidRPr="009121E8">
        <w:rPr>
          <w:rFonts w:ascii="Times New Roman" w:eastAsia="Times New Roman" w:hAnsi="Times New Roman" w:cs="Times New Roman"/>
          <w:sz w:val="24"/>
          <w:szCs w:val="24"/>
        </w:rPr>
        <w:t xml:space="preserve">, в которых размещены музейные предметы и музейные коллекции. </w:t>
      </w:r>
      <w:r w:rsidR="00DA2AFF" w:rsidRPr="009121E8">
        <w:rPr>
          <w:rFonts w:ascii="Times New Roman" w:eastAsia="Times New Roman" w:hAnsi="Times New Roman" w:cs="Times New Roman"/>
          <w:sz w:val="24"/>
          <w:szCs w:val="24"/>
        </w:rPr>
        <w:t>В</w:t>
      </w:r>
      <w:r w:rsidR="004D22AD" w:rsidRPr="009121E8">
        <w:rPr>
          <w:rFonts w:ascii="Times New Roman" w:eastAsia="Times New Roman" w:hAnsi="Times New Roman" w:cs="Times New Roman"/>
          <w:sz w:val="24"/>
          <w:szCs w:val="24"/>
        </w:rPr>
        <w:t xml:space="preserve"> декабре 2021 года объявлены конкурсы на выполнение работ по инженерным изысканиям и разработке научно-проектной документации на реставрацию и приспособление для современного использования </w:t>
      </w:r>
      <w:proofErr w:type="gramStart"/>
      <w:r w:rsidR="004D22AD" w:rsidRPr="009121E8">
        <w:rPr>
          <w:rFonts w:ascii="Times New Roman" w:eastAsia="Times New Roman" w:hAnsi="Times New Roman" w:cs="Times New Roman"/>
          <w:sz w:val="24"/>
          <w:szCs w:val="24"/>
        </w:rPr>
        <w:t>ОКН  «</w:t>
      </w:r>
      <w:proofErr w:type="gramEnd"/>
      <w:r w:rsidR="004D22AD" w:rsidRPr="009121E8">
        <w:rPr>
          <w:rFonts w:ascii="Times New Roman" w:eastAsia="Times New Roman" w:hAnsi="Times New Roman" w:cs="Times New Roman"/>
          <w:sz w:val="24"/>
          <w:szCs w:val="24"/>
        </w:rPr>
        <w:t>Дом Строгановых»</w:t>
      </w:r>
      <w:r w:rsidR="00DA2AFF" w:rsidRPr="009121E8">
        <w:rPr>
          <w:rFonts w:ascii="Times New Roman" w:eastAsia="Times New Roman" w:hAnsi="Times New Roman" w:cs="Times New Roman"/>
          <w:sz w:val="24"/>
          <w:szCs w:val="24"/>
        </w:rPr>
        <w:t xml:space="preserve">, </w:t>
      </w:r>
      <w:r w:rsidR="004D22AD" w:rsidRPr="009121E8">
        <w:rPr>
          <w:rFonts w:ascii="Times New Roman" w:eastAsia="Times New Roman" w:hAnsi="Times New Roman" w:cs="Times New Roman"/>
          <w:sz w:val="24"/>
          <w:szCs w:val="24"/>
        </w:rPr>
        <w:t>ансамбля «Усадьба Голицына» (Главный дом, Конюшня, Ограда с воротами) победитель определен</w:t>
      </w:r>
      <w:r w:rsidRPr="009121E8">
        <w:rPr>
          <w:rFonts w:ascii="Times New Roman" w:eastAsia="Times New Roman" w:hAnsi="Times New Roman" w:cs="Times New Roman"/>
          <w:sz w:val="24"/>
          <w:szCs w:val="24"/>
        </w:rPr>
        <w:t>, с</w:t>
      </w:r>
      <w:r w:rsidR="004D22AD" w:rsidRPr="009121E8">
        <w:rPr>
          <w:rFonts w:ascii="Times New Roman" w:eastAsia="Times New Roman" w:hAnsi="Times New Roman" w:cs="Times New Roman"/>
          <w:sz w:val="24"/>
          <w:szCs w:val="24"/>
        </w:rPr>
        <w:t>роки выполнения работ – 2022 год.</w:t>
      </w:r>
    </w:p>
    <w:p w14:paraId="69FCBE25" w14:textId="77777777" w:rsidR="004D22AD" w:rsidRPr="009121E8" w:rsidRDefault="004D22AD" w:rsidP="00DA2AFF">
      <w:pPr>
        <w:spacing w:after="0" w:line="240" w:lineRule="auto"/>
        <w:jc w:val="both"/>
        <w:rPr>
          <w:rFonts w:ascii="Times New Roman" w:eastAsia="Times New Roman" w:hAnsi="Times New Roman" w:cs="Times New Roman"/>
          <w:b/>
          <w:sz w:val="24"/>
          <w:szCs w:val="24"/>
        </w:rPr>
      </w:pPr>
      <w:r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ab/>
      </w:r>
    </w:p>
    <w:p w14:paraId="201781B0" w14:textId="77777777" w:rsidR="004D22AD" w:rsidRPr="009121E8" w:rsidRDefault="004D22AD" w:rsidP="00F711EE">
      <w:pPr>
        <w:spacing w:after="0" w:line="240" w:lineRule="auto"/>
        <w:jc w:val="both"/>
        <w:rPr>
          <w:rFonts w:ascii="Times New Roman" w:eastAsia="Times New Roman" w:hAnsi="Times New Roman" w:cs="Times New Roman"/>
          <w:sz w:val="24"/>
          <w:szCs w:val="24"/>
        </w:rPr>
      </w:pPr>
      <w:r w:rsidRPr="009121E8">
        <w:rPr>
          <w:rFonts w:ascii="Times New Roman" w:hAnsi="Times New Roman" w:cs="Times New Roman"/>
          <w:sz w:val="24"/>
          <w:szCs w:val="24"/>
        </w:rPr>
        <w:t xml:space="preserve">            В 2021 году учреждения сферы культуры приняли активное </w:t>
      </w:r>
      <w:proofErr w:type="gramStart"/>
      <w:r w:rsidRPr="009121E8">
        <w:rPr>
          <w:rFonts w:ascii="Times New Roman" w:hAnsi="Times New Roman" w:cs="Times New Roman"/>
          <w:sz w:val="24"/>
          <w:szCs w:val="24"/>
        </w:rPr>
        <w:t>участие  в</w:t>
      </w:r>
      <w:proofErr w:type="gramEnd"/>
      <w:r w:rsidRPr="009121E8">
        <w:rPr>
          <w:rFonts w:ascii="Times New Roman" w:hAnsi="Times New Roman" w:cs="Times New Roman"/>
          <w:sz w:val="24"/>
          <w:szCs w:val="24"/>
        </w:rPr>
        <w:t xml:space="preserve"> реализации федеральной программы</w:t>
      </w:r>
      <w:r w:rsidRPr="009121E8">
        <w:rPr>
          <w:rFonts w:ascii="Times New Roman" w:eastAsia="Times New Roman" w:hAnsi="Times New Roman" w:cs="Times New Roman"/>
          <w:sz w:val="24"/>
          <w:szCs w:val="24"/>
        </w:rPr>
        <w:t xml:space="preserve"> </w:t>
      </w:r>
      <w:r w:rsidRPr="009121E8">
        <w:rPr>
          <w:rFonts w:ascii="Times New Roman" w:hAnsi="Times New Roman" w:cs="Times New Roman"/>
          <w:sz w:val="24"/>
          <w:szCs w:val="24"/>
          <w:shd w:val="clear" w:color="auto" w:fill="FFFFFF"/>
        </w:rPr>
        <w:t>социальной поддержки молодежи от 14 до 22 лет для повышения доступности организаций культуры «Пушкинская карта».</w:t>
      </w:r>
      <w:r w:rsidR="00EC185A" w:rsidRPr="009121E8">
        <w:rPr>
          <w:rFonts w:ascii="Times New Roman" w:hAnsi="Times New Roman" w:cs="Times New Roman"/>
          <w:sz w:val="24"/>
          <w:szCs w:val="24"/>
          <w:shd w:val="clear" w:color="auto" w:fill="FFFFFF"/>
        </w:rPr>
        <w:t xml:space="preserve"> </w:t>
      </w:r>
      <w:r w:rsidRPr="009121E8">
        <w:rPr>
          <w:rFonts w:ascii="Times New Roman" w:hAnsi="Times New Roman" w:cs="Times New Roman"/>
          <w:sz w:val="24"/>
          <w:szCs w:val="24"/>
          <w:shd w:val="clear" w:color="auto" w:fill="FFFFFF"/>
        </w:rPr>
        <w:t>Цель</w:t>
      </w:r>
      <w:r w:rsidR="00EC185A" w:rsidRPr="009121E8">
        <w:rPr>
          <w:rFonts w:ascii="Times New Roman" w:hAnsi="Times New Roman" w:cs="Times New Roman"/>
          <w:sz w:val="24"/>
          <w:szCs w:val="24"/>
          <w:shd w:val="clear" w:color="auto" w:fill="FFFFFF"/>
        </w:rPr>
        <w:t xml:space="preserve">ю данной программы является </w:t>
      </w:r>
      <w:r w:rsidRPr="009121E8">
        <w:rPr>
          <w:rFonts w:ascii="Times New Roman" w:hAnsi="Times New Roman" w:cs="Times New Roman"/>
          <w:sz w:val="24"/>
          <w:szCs w:val="24"/>
          <w:shd w:val="clear" w:color="auto" w:fill="FFFFFF"/>
        </w:rPr>
        <w:t>активное привлечение детей и молодежи 14-22 лет к изучению художественной культуры и искусства, мотивация к освоению ценностей отечественной, российской и мировой культуры, повышение культурного уровня подрастающего поколения.</w:t>
      </w:r>
      <w:r w:rsidR="00EC185A" w:rsidRPr="009121E8">
        <w:rPr>
          <w:rFonts w:ascii="Times New Roman" w:hAnsi="Times New Roman" w:cs="Times New Roman"/>
          <w:sz w:val="24"/>
          <w:szCs w:val="24"/>
          <w:shd w:val="clear" w:color="auto" w:fill="FFFFFF"/>
        </w:rPr>
        <w:t xml:space="preserve"> </w:t>
      </w:r>
      <w:r w:rsidRPr="009121E8">
        <w:rPr>
          <w:rFonts w:ascii="Times New Roman" w:eastAsia="Times New Roman" w:hAnsi="Times New Roman" w:cs="Times New Roman"/>
          <w:sz w:val="24"/>
          <w:szCs w:val="24"/>
        </w:rPr>
        <w:t xml:space="preserve">           Номинал Пушкинской карты составлял 3000 руб. На эти средства молодежь посещала за счет государства театры, музеи. Для участия учреждений в Программе </w:t>
      </w:r>
      <w:r w:rsidRPr="009121E8">
        <w:rPr>
          <w:rFonts w:ascii="Times New Roman" w:hAnsi="Times New Roman" w:cs="Times New Roman"/>
          <w:sz w:val="24"/>
          <w:szCs w:val="24"/>
          <w:shd w:val="clear" w:color="auto" w:fill="FFFFFF"/>
        </w:rPr>
        <w:t>были решены технические вопросы, внедрена система онлайн-продажи билетов, подготовлены культурно-досуговые мероприятия разных форматов.</w:t>
      </w:r>
      <w:r w:rsidRPr="009121E8">
        <w:rPr>
          <w:rFonts w:ascii="Times New Roman" w:eastAsia="Times New Roman" w:hAnsi="Times New Roman" w:cs="Times New Roman"/>
          <w:sz w:val="24"/>
          <w:szCs w:val="24"/>
        </w:rPr>
        <w:t xml:space="preserve"> </w:t>
      </w:r>
      <w:r w:rsidRPr="009121E8">
        <w:rPr>
          <w:rFonts w:ascii="Times New Roman" w:eastAsia="Calibri" w:hAnsi="Times New Roman" w:cs="Times New Roman"/>
          <w:sz w:val="24"/>
          <w:szCs w:val="24"/>
          <w:shd w:val="clear" w:color="auto" w:fill="FFFFFF"/>
          <w:lang w:eastAsia="en-US"/>
        </w:rPr>
        <w:t xml:space="preserve">Учреждения – активные участники программы в 2021 году: </w:t>
      </w:r>
    </w:p>
    <w:p w14:paraId="40D6F429" w14:textId="77777777" w:rsidR="004D22AD" w:rsidRPr="009121E8" w:rsidRDefault="004D22AD" w:rsidP="00FB51FC">
      <w:pPr>
        <w:pStyle w:val="a3"/>
        <w:numPr>
          <w:ilvl w:val="0"/>
          <w:numId w:val="8"/>
        </w:numPr>
        <w:spacing w:after="0" w:line="240" w:lineRule="auto"/>
        <w:ind w:hanging="436"/>
        <w:jc w:val="both"/>
        <w:rPr>
          <w:rFonts w:ascii="Times New Roman" w:eastAsia="Calibri" w:hAnsi="Times New Roman" w:cs="Times New Roman"/>
          <w:sz w:val="24"/>
          <w:szCs w:val="24"/>
          <w:shd w:val="clear" w:color="auto" w:fill="FFFFFF"/>
          <w:lang w:eastAsia="en-US"/>
        </w:rPr>
      </w:pPr>
      <w:r w:rsidRPr="009121E8">
        <w:rPr>
          <w:rFonts w:ascii="Times New Roman" w:eastAsia="Calibri" w:hAnsi="Times New Roman" w:cs="Times New Roman"/>
          <w:sz w:val="24"/>
          <w:szCs w:val="24"/>
          <w:shd w:val="clear" w:color="auto" w:fill="FFFFFF"/>
          <w:lang w:eastAsia="en-US"/>
        </w:rPr>
        <w:t xml:space="preserve">МБУК «Березниковский историко-художественный музей им. И.Ф. Коновалова»: Центральный музей (г. Березники), Музей «Усадьба </w:t>
      </w:r>
      <w:proofErr w:type="spellStart"/>
      <w:r w:rsidRPr="009121E8">
        <w:rPr>
          <w:rFonts w:ascii="Times New Roman" w:eastAsia="Calibri" w:hAnsi="Times New Roman" w:cs="Times New Roman"/>
          <w:sz w:val="24"/>
          <w:szCs w:val="24"/>
          <w:shd w:val="clear" w:color="auto" w:fill="FFFFFF"/>
          <w:lang w:eastAsia="en-US"/>
        </w:rPr>
        <w:t>Голицина</w:t>
      </w:r>
      <w:proofErr w:type="spellEnd"/>
      <w:r w:rsidRPr="009121E8">
        <w:rPr>
          <w:rFonts w:ascii="Times New Roman" w:eastAsia="Calibri" w:hAnsi="Times New Roman" w:cs="Times New Roman"/>
          <w:sz w:val="24"/>
          <w:szCs w:val="24"/>
          <w:shd w:val="clear" w:color="auto" w:fill="FFFFFF"/>
          <w:lang w:eastAsia="en-US"/>
        </w:rPr>
        <w:t>» (г. Усолье)</w:t>
      </w:r>
      <w:r w:rsidR="00204963" w:rsidRPr="009121E8">
        <w:rPr>
          <w:rFonts w:ascii="Times New Roman" w:eastAsia="Calibri" w:hAnsi="Times New Roman" w:cs="Times New Roman"/>
          <w:sz w:val="24"/>
          <w:szCs w:val="24"/>
          <w:shd w:val="clear" w:color="auto" w:fill="FFFFFF"/>
          <w:lang w:eastAsia="en-US"/>
        </w:rPr>
        <w:t>,</w:t>
      </w:r>
    </w:p>
    <w:p w14:paraId="11619DB7" w14:textId="77777777" w:rsidR="004D22AD" w:rsidRPr="009121E8" w:rsidRDefault="004D22AD" w:rsidP="00FB51FC">
      <w:pPr>
        <w:pStyle w:val="a3"/>
        <w:numPr>
          <w:ilvl w:val="0"/>
          <w:numId w:val="8"/>
        </w:numPr>
        <w:spacing w:after="0" w:line="240" w:lineRule="auto"/>
        <w:ind w:hanging="436"/>
        <w:jc w:val="both"/>
        <w:rPr>
          <w:rFonts w:ascii="Times New Roman" w:eastAsia="Calibri" w:hAnsi="Times New Roman" w:cs="Times New Roman"/>
          <w:sz w:val="24"/>
          <w:szCs w:val="24"/>
          <w:shd w:val="clear" w:color="auto" w:fill="FFFFFF"/>
          <w:lang w:eastAsia="en-US"/>
        </w:rPr>
      </w:pPr>
      <w:r w:rsidRPr="009121E8">
        <w:rPr>
          <w:rFonts w:ascii="Times New Roman" w:eastAsia="Calibri" w:hAnsi="Times New Roman" w:cs="Times New Roman"/>
          <w:sz w:val="24"/>
          <w:szCs w:val="24"/>
          <w:shd w:val="clear" w:color="auto" w:fill="FFFFFF"/>
          <w:lang w:eastAsia="en-US"/>
        </w:rPr>
        <w:t>МАУК «Драматический театр «Бенефис» для детей и молодежи</w:t>
      </w:r>
      <w:r w:rsidR="00204963" w:rsidRPr="009121E8">
        <w:rPr>
          <w:rFonts w:ascii="Times New Roman" w:eastAsia="Calibri" w:hAnsi="Times New Roman" w:cs="Times New Roman"/>
          <w:sz w:val="24"/>
          <w:szCs w:val="24"/>
          <w:shd w:val="clear" w:color="auto" w:fill="FFFFFF"/>
          <w:lang w:eastAsia="en-US"/>
        </w:rPr>
        <w:t>,</w:t>
      </w:r>
    </w:p>
    <w:p w14:paraId="68EC40A2" w14:textId="77777777" w:rsidR="004D22AD" w:rsidRPr="009121E8" w:rsidRDefault="004D22AD" w:rsidP="00FB51FC">
      <w:pPr>
        <w:pStyle w:val="a3"/>
        <w:numPr>
          <w:ilvl w:val="0"/>
          <w:numId w:val="8"/>
        </w:numPr>
        <w:spacing w:after="0" w:line="240" w:lineRule="auto"/>
        <w:ind w:hanging="436"/>
        <w:jc w:val="both"/>
        <w:rPr>
          <w:rFonts w:ascii="Times New Roman" w:eastAsia="Calibri" w:hAnsi="Times New Roman" w:cs="Times New Roman"/>
          <w:sz w:val="24"/>
          <w:szCs w:val="24"/>
          <w:shd w:val="clear" w:color="auto" w:fill="FFFFFF"/>
          <w:lang w:eastAsia="en-US"/>
        </w:rPr>
      </w:pPr>
      <w:r w:rsidRPr="009121E8">
        <w:rPr>
          <w:rFonts w:ascii="Times New Roman" w:eastAsia="Calibri" w:hAnsi="Times New Roman" w:cs="Times New Roman"/>
          <w:sz w:val="24"/>
          <w:szCs w:val="24"/>
          <w:shd w:val="clear" w:color="auto" w:fill="FFFFFF"/>
          <w:lang w:eastAsia="en-US"/>
        </w:rPr>
        <w:t>МАУК «Усольский историко-архитектурный музей заповедник «Усолье Строгановское»: Музей «Палаты Строгановых», Музей «Дом Брагина»</w:t>
      </w:r>
      <w:r w:rsidR="00204963" w:rsidRPr="009121E8">
        <w:rPr>
          <w:rFonts w:ascii="Times New Roman" w:eastAsia="Calibri" w:hAnsi="Times New Roman" w:cs="Times New Roman"/>
          <w:sz w:val="24"/>
          <w:szCs w:val="24"/>
          <w:shd w:val="clear" w:color="auto" w:fill="FFFFFF"/>
          <w:lang w:eastAsia="en-US"/>
        </w:rPr>
        <w:t>,</w:t>
      </w:r>
    </w:p>
    <w:p w14:paraId="4A7867CF" w14:textId="77777777" w:rsidR="004D22AD" w:rsidRPr="009121E8" w:rsidRDefault="004D22AD" w:rsidP="00FB51FC">
      <w:pPr>
        <w:pStyle w:val="a3"/>
        <w:numPr>
          <w:ilvl w:val="0"/>
          <w:numId w:val="8"/>
        </w:numPr>
        <w:spacing w:after="0" w:line="240" w:lineRule="auto"/>
        <w:ind w:hanging="436"/>
        <w:jc w:val="both"/>
        <w:rPr>
          <w:rFonts w:ascii="Times New Roman" w:eastAsia="Calibri" w:hAnsi="Times New Roman" w:cs="Times New Roman"/>
          <w:sz w:val="24"/>
          <w:szCs w:val="24"/>
          <w:shd w:val="clear" w:color="auto" w:fill="FFFFFF"/>
          <w:lang w:eastAsia="en-US"/>
        </w:rPr>
      </w:pPr>
      <w:r w:rsidRPr="009121E8">
        <w:rPr>
          <w:rFonts w:ascii="Times New Roman" w:eastAsia="Calibri" w:hAnsi="Times New Roman" w:cs="Times New Roman"/>
          <w:sz w:val="24"/>
          <w:szCs w:val="24"/>
          <w:shd w:val="clear" w:color="auto" w:fill="FFFFFF"/>
          <w:lang w:eastAsia="en-US"/>
        </w:rPr>
        <w:t>МАУК «Бере</w:t>
      </w:r>
      <w:r w:rsidR="00204963" w:rsidRPr="009121E8">
        <w:rPr>
          <w:rFonts w:ascii="Times New Roman" w:eastAsia="Calibri" w:hAnsi="Times New Roman" w:cs="Times New Roman"/>
          <w:sz w:val="24"/>
          <w:szCs w:val="24"/>
          <w:shd w:val="clear" w:color="auto" w:fill="FFFFFF"/>
          <w:lang w:eastAsia="en-US"/>
        </w:rPr>
        <w:t>зниковский драматический театр», в</w:t>
      </w:r>
      <w:r w:rsidRPr="009121E8">
        <w:rPr>
          <w:rFonts w:ascii="Times New Roman" w:eastAsia="Calibri" w:hAnsi="Times New Roman" w:cs="Times New Roman"/>
          <w:sz w:val="24"/>
          <w:szCs w:val="24"/>
          <w:shd w:val="clear" w:color="auto" w:fill="FFFFFF"/>
          <w:lang w:eastAsia="en-US"/>
        </w:rPr>
        <w:t xml:space="preserve"> конце отчетног</w:t>
      </w:r>
      <w:r w:rsidR="00204963" w:rsidRPr="009121E8">
        <w:rPr>
          <w:rFonts w:ascii="Times New Roman" w:eastAsia="Calibri" w:hAnsi="Times New Roman" w:cs="Times New Roman"/>
          <w:sz w:val="24"/>
          <w:szCs w:val="24"/>
          <w:shd w:val="clear" w:color="auto" w:fill="FFFFFF"/>
          <w:lang w:eastAsia="en-US"/>
        </w:rPr>
        <w:t>о года подключились к программе,</w:t>
      </w:r>
    </w:p>
    <w:p w14:paraId="08334BB1" w14:textId="77777777" w:rsidR="004D22AD" w:rsidRPr="009121E8" w:rsidRDefault="004D22AD" w:rsidP="00FB51FC">
      <w:pPr>
        <w:pStyle w:val="a3"/>
        <w:numPr>
          <w:ilvl w:val="0"/>
          <w:numId w:val="8"/>
        </w:numPr>
        <w:spacing w:after="0" w:line="240" w:lineRule="auto"/>
        <w:ind w:hanging="436"/>
        <w:rPr>
          <w:rFonts w:ascii="Times New Roman" w:eastAsia="Calibri" w:hAnsi="Times New Roman" w:cs="Times New Roman"/>
          <w:sz w:val="24"/>
          <w:szCs w:val="24"/>
          <w:shd w:val="clear" w:color="auto" w:fill="FFFFFF"/>
          <w:lang w:eastAsia="en-US"/>
        </w:rPr>
      </w:pPr>
      <w:r w:rsidRPr="009121E8">
        <w:rPr>
          <w:rFonts w:ascii="Times New Roman" w:eastAsia="Calibri" w:hAnsi="Times New Roman" w:cs="Times New Roman"/>
          <w:sz w:val="24"/>
          <w:szCs w:val="24"/>
          <w:shd w:val="clear" w:color="auto" w:fill="FFFFFF"/>
          <w:lang w:eastAsia="en-US"/>
        </w:rPr>
        <w:t>МАУК «Централизованная библиотечная система»</w:t>
      </w:r>
      <w:r w:rsidR="00204963" w:rsidRPr="009121E8">
        <w:rPr>
          <w:rFonts w:ascii="Times New Roman" w:eastAsia="Calibri" w:hAnsi="Times New Roman" w:cs="Times New Roman"/>
          <w:sz w:val="24"/>
          <w:szCs w:val="24"/>
          <w:shd w:val="clear" w:color="auto" w:fill="FFFFFF"/>
          <w:lang w:eastAsia="en-US"/>
        </w:rPr>
        <w:t>,</w:t>
      </w:r>
    </w:p>
    <w:p w14:paraId="32EB7076" w14:textId="77777777" w:rsidR="004D22AD" w:rsidRPr="009121E8" w:rsidRDefault="004D22AD" w:rsidP="00FB51FC">
      <w:pPr>
        <w:pStyle w:val="a3"/>
        <w:numPr>
          <w:ilvl w:val="0"/>
          <w:numId w:val="8"/>
        </w:numPr>
        <w:spacing w:after="0" w:line="240" w:lineRule="auto"/>
        <w:ind w:hanging="436"/>
        <w:rPr>
          <w:rFonts w:ascii="Times New Roman" w:eastAsia="Calibri" w:hAnsi="Times New Roman" w:cs="Times New Roman"/>
          <w:sz w:val="24"/>
          <w:szCs w:val="24"/>
          <w:shd w:val="clear" w:color="auto" w:fill="FFFFFF"/>
          <w:lang w:eastAsia="en-US"/>
        </w:rPr>
      </w:pPr>
      <w:r w:rsidRPr="009121E8">
        <w:rPr>
          <w:rFonts w:ascii="Times New Roman" w:eastAsia="Calibri" w:hAnsi="Times New Roman" w:cs="Times New Roman"/>
          <w:sz w:val="24"/>
          <w:szCs w:val="24"/>
          <w:shd w:val="clear" w:color="auto" w:fill="FFFFFF"/>
          <w:lang w:eastAsia="en-US"/>
        </w:rPr>
        <w:t>МАУ «Культурно-деловой центр г. Березники»</w:t>
      </w:r>
      <w:r w:rsidR="00204963" w:rsidRPr="009121E8">
        <w:rPr>
          <w:rFonts w:ascii="Times New Roman" w:eastAsia="Calibri" w:hAnsi="Times New Roman" w:cs="Times New Roman"/>
          <w:sz w:val="24"/>
          <w:szCs w:val="24"/>
          <w:shd w:val="clear" w:color="auto" w:fill="FFFFFF"/>
          <w:lang w:eastAsia="en-US"/>
        </w:rPr>
        <w:t>.</w:t>
      </w:r>
    </w:p>
    <w:p w14:paraId="0D462A53" w14:textId="77777777" w:rsidR="004D22AD" w:rsidRPr="009121E8" w:rsidRDefault="004D22AD" w:rsidP="00DA2AFF">
      <w:pPr>
        <w:spacing w:after="0" w:line="240" w:lineRule="auto"/>
        <w:jc w:val="both"/>
        <w:rPr>
          <w:rFonts w:ascii="Times New Roman" w:eastAsia="Calibri" w:hAnsi="Times New Roman" w:cs="Times New Roman"/>
          <w:sz w:val="24"/>
          <w:szCs w:val="24"/>
          <w:shd w:val="clear" w:color="auto" w:fill="FFFFFF"/>
          <w:lang w:eastAsia="en-US"/>
        </w:rPr>
      </w:pPr>
      <w:r w:rsidRPr="009121E8">
        <w:rPr>
          <w:rFonts w:ascii="Times New Roman" w:eastAsia="Calibri" w:hAnsi="Times New Roman" w:cs="Times New Roman"/>
          <w:sz w:val="24"/>
          <w:szCs w:val="24"/>
          <w:shd w:val="clear" w:color="auto" w:fill="FFFFFF"/>
          <w:lang w:eastAsia="en-US"/>
        </w:rPr>
        <w:t xml:space="preserve">В период реализации проекта – с сентября по декабрь </w:t>
      </w:r>
      <w:proofErr w:type="gramStart"/>
      <w:r w:rsidRPr="009121E8">
        <w:rPr>
          <w:rFonts w:ascii="Times New Roman" w:eastAsia="Calibri" w:hAnsi="Times New Roman" w:cs="Times New Roman"/>
          <w:sz w:val="24"/>
          <w:szCs w:val="24"/>
          <w:shd w:val="clear" w:color="auto" w:fill="FFFFFF"/>
          <w:lang w:eastAsia="en-US"/>
        </w:rPr>
        <w:t>164  мероприятия</w:t>
      </w:r>
      <w:proofErr w:type="gramEnd"/>
      <w:r w:rsidRPr="009121E8">
        <w:rPr>
          <w:rFonts w:ascii="Times New Roman" w:eastAsia="Calibri" w:hAnsi="Times New Roman" w:cs="Times New Roman"/>
          <w:sz w:val="24"/>
          <w:szCs w:val="24"/>
          <w:shd w:val="clear" w:color="auto" w:fill="FFFFFF"/>
          <w:lang w:eastAsia="en-US"/>
        </w:rPr>
        <w:t xml:space="preserve"> музеев и театров посетили  по Пушкинской карте </w:t>
      </w:r>
      <w:r w:rsidR="00EC185A" w:rsidRPr="009121E8">
        <w:rPr>
          <w:rFonts w:ascii="Times New Roman" w:eastAsia="Calibri" w:hAnsi="Times New Roman" w:cs="Times New Roman"/>
          <w:sz w:val="24"/>
          <w:szCs w:val="24"/>
          <w:shd w:val="clear" w:color="auto" w:fill="FFFFFF"/>
          <w:lang w:eastAsia="en-US"/>
        </w:rPr>
        <w:t xml:space="preserve">более 2 600 </w:t>
      </w:r>
      <w:r w:rsidRPr="009121E8">
        <w:rPr>
          <w:rFonts w:ascii="Times New Roman" w:eastAsia="Calibri" w:hAnsi="Times New Roman" w:cs="Times New Roman"/>
          <w:sz w:val="24"/>
          <w:szCs w:val="24"/>
          <w:shd w:val="clear" w:color="auto" w:fill="FFFFFF"/>
          <w:lang w:eastAsia="en-US"/>
        </w:rPr>
        <w:t>человек. Среди посетителей – учащиеся школ города, молодежь из Соликамска, Ижевска, Перми.</w:t>
      </w:r>
    </w:p>
    <w:p w14:paraId="57D26241" w14:textId="77777777" w:rsidR="004D22AD" w:rsidRPr="009121E8" w:rsidRDefault="004D22AD" w:rsidP="00F711EE">
      <w:pPr>
        <w:spacing w:after="0" w:line="240" w:lineRule="auto"/>
        <w:jc w:val="center"/>
        <w:rPr>
          <w:rFonts w:ascii="Times New Roman" w:eastAsia="Times New Roman" w:hAnsi="Times New Roman" w:cs="Times New Roman"/>
          <w:b/>
          <w:i/>
          <w:sz w:val="24"/>
          <w:szCs w:val="24"/>
        </w:rPr>
      </w:pPr>
    </w:p>
    <w:p w14:paraId="3D1048FB" w14:textId="77777777" w:rsidR="00EC185A" w:rsidRPr="009121E8" w:rsidRDefault="004D22AD" w:rsidP="00DA2AFF">
      <w:pPr>
        <w:spacing w:after="0" w:line="240" w:lineRule="auto"/>
        <w:ind w:firstLine="708"/>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lastRenderedPageBreak/>
        <w:t xml:space="preserve">Развитие и модернизация учреждений сферы культуры, функционирующих                     в сельских </w:t>
      </w:r>
      <w:proofErr w:type="gramStart"/>
      <w:r w:rsidRPr="009121E8">
        <w:rPr>
          <w:rFonts w:ascii="Times New Roman" w:eastAsia="Times New Roman" w:hAnsi="Times New Roman" w:cs="Times New Roman"/>
          <w:sz w:val="24"/>
          <w:szCs w:val="24"/>
        </w:rPr>
        <w:t xml:space="preserve">территориях </w:t>
      </w:r>
      <w:r w:rsidR="003B0B92" w:rsidRPr="009121E8">
        <w:rPr>
          <w:rFonts w:ascii="Times New Roman" w:eastAsia="Times New Roman" w:hAnsi="Times New Roman" w:cs="Times New Roman"/>
          <w:sz w:val="24"/>
          <w:szCs w:val="24"/>
        </w:rPr>
        <w:t>,</w:t>
      </w:r>
      <w:proofErr w:type="gramEnd"/>
      <w:r w:rsidRPr="009121E8">
        <w:rPr>
          <w:rFonts w:ascii="Times New Roman" w:eastAsia="Times New Roman" w:hAnsi="Times New Roman" w:cs="Times New Roman"/>
          <w:sz w:val="24"/>
          <w:szCs w:val="24"/>
        </w:rPr>
        <w:t xml:space="preserve"> одна из приорите</w:t>
      </w:r>
      <w:r w:rsidR="00DA2AFF" w:rsidRPr="009121E8">
        <w:rPr>
          <w:rFonts w:ascii="Times New Roman" w:eastAsia="Times New Roman" w:hAnsi="Times New Roman" w:cs="Times New Roman"/>
          <w:sz w:val="24"/>
          <w:szCs w:val="24"/>
        </w:rPr>
        <w:t>тных задач Администрации города.</w:t>
      </w:r>
    </w:p>
    <w:p w14:paraId="34CC9835" w14:textId="77777777" w:rsidR="00EC185A" w:rsidRPr="009121E8" w:rsidRDefault="00EC185A" w:rsidP="00F711EE">
      <w:pPr>
        <w:spacing w:after="0" w:line="240" w:lineRule="auto"/>
        <w:ind w:firstLine="22"/>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В 2021 году </w:t>
      </w:r>
      <w:r w:rsidR="00DA2AFF" w:rsidRPr="009121E8">
        <w:rPr>
          <w:rFonts w:ascii="Times New Roman" w:eastAsia="Times New Roman" w:hAnsi="Times New Roman" w:cs="Times New Roman"/>
          <w:sz w:val="24"/>
          <w:szCs w:val="24"/>
        </w:rPr>
        <w:t xml:space="preserve">с </w:t>
      </w:r>
      <w:proofErr w:type="spellStart"/>
      <w:r w:rsidR="00DA2AFF" w:rsidRPr="009121E8">
        <w:rPr>
          <w:rFonts w:ascii="Times New Roman" w:eastAsia="Times New Roman" w:hAnsi="Times New Roman" w:cs="Times New Roman"/>
          <w:sz w:val="24"/>
          <w:szCs w:val="24"/>
        </w:rPr>
        <w:t>софинансированием</w:t>
      </w:r>
      <w:proofErr w:type="spellEnd"/>
      <w:r w:rsidR="00DA2AFF" w:rsidRPr="009121E8">
        <w:rPr>
          <w:rFonts w:ascii="Times New Roman" w:eastAsia="Times New Roman" w:hAnsi="Times New Roman" w:cs="Times New Roman"/>
          <w:sz w:val="24"/>
          <w:szCs w:val="24"/>
        </w:rPr>
        <w:t xml:space="preserve"> из краевого бюджета </w:t>
      </w:r>
      <w:r w:rsidRPr="009121E8">
        <w:rPr>
          <w:rFonts w:ascii="Times New Roman" w:eastAsia="Times New Roman" w:hAnsi="Times New Roman" w:cs="Times New Roman"/>
          <w:sz w:val="24"/>
          <w:szCs w:val="24"/>
        </w:rPr>
        <w:t>были выполнены следующие мероприятия:</w:t>
      </w:r>
    </w:p>
    <w:p w14:paraId="27F7E69F" w14:textId="77777777" w:rsidR="004D22AD" w:rsidRPr="009121E8" w:rsidRDefault="00EC185A" w:rsidP="00FB51FC">
      <w:pPr>
        <w:pStyle w:val="a3"/>
        <w:numPr>
          <w:ilvl w:val="0"/>
          <w:numId w:val="9"/>
        </w:numPr>
        <w:spacing w:after="0" w:line="240" w:lineRule="auto"/>
        <w:ind w:hanging="458"/>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в с. Щекино </w:t>
      </w:r>
      <w:r w:rsidR="004D22AD" w:rsidRPr="009121E8">
        <w:rPr>
          <w:rFonts w:ascii="Times New Roman" w:eastAsia="Times New Roman" w:hAnsi="Times New Roman" w:cs="Times New Roman"/>
          <w:sz w:val="24"/>
          <w:szCs w:val="24"/>
        </w:rPr>
        <w:t>установлено новое мобильное здание «Сельского центра культуры и досуга»</w:t>
      </w:r>
      <w:r w:rsidR="00410974" w:rsidRPr="009121E8">
        <w:rPr>
          <w:rFonts w:ascii="Times New Roman" w:eastAsia="Times New Roman" w:hAnsi="Times New Roman" w:cs="Times New Roman"/>
          <w:sz w:val="24"/>
          <w:szCs w:val="24"/>
        </w:rPr>
        <w:t>,</w:t>
      </w:r>
    </w:p>
    <w:p w14:paraId="6C573288" w14:textId="77777777" w:rsidR="00410974"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eastAsia="Times New Roman" w:hAnsi="Times New Roman" w:cs="Times New Roman"/>
          <w:sz w:val="24"/>
          <w:szCs w:val="24"/>
        </w:rPr>
        <w:t>выполнен к</w:t>
      </w:r>
      <w:r w:rsidR="004D22AD" w:rsidRPr="009121E8">
        <w:rPr>
          <w:rFonts w:ascii="Times New Roman" w:eastAsia="Times New Roman" w:hAnsi="Times New Roman" w:cs="Times New Roman"/>
          <w:sz w:val="24"/>
          <w:szCs w:val="24"/>
        </w:rPr>
        <w:t xml:space="preserve">апитальный ремонт Дома </w:t>
      </w:r>
      <w:proofErr w:type="gramStart"/>
      <w:r w:rsidR="004D22AD" w:rsidRPr="009121E8">
        <w:rPr>
          <w:rFonts w:ascii="Times New Roman" w:eastAsia="Times New Roman" w:hAnsi="Times New Roman" w:cs="Times New Roman"/>
          <w:sz w:val="24"/>
          <w:szCs w:val="24"/>
        </w:rPr>
        <w:t>культуры  в</w:t>
      </w:r>
      <w:proofErr w:type="gramEnd"/>
      <w:r w:rsidR="004D22AD" w:rsidRPr="009121E8">
        <w:rPr>
          <w:rFonts w:ascii="Times New Roman" w:eastAsia="Times New Roman" w:hAnsi="Times New Roman" w:cs="Times New Roman"/>
          <w:sz w:val="24"/>
          <w:szCs w:val="24"/>
        </w:rPr>
        <w:t xml:space="preserve"> с. </w:t>
      </w:r>
      <w:proofErr w:type="spellStart"/>
      <w:r w:rsidR="004D22AD" w:rsidRPr="009121E8">
        <w:rPr>
          <w:rFonts w:ascii="Times New Roman" w:eastAsia="Times New Roman" w:hAnsi="Times New Roman" w:cs="Times New Roman"/>
          <w:sz w:val="24"/>
          <w:szCs w:val="24"/>
        </w:rPr>
        <w:t>Пыскор</w:t>
      </w:r>
      <w:proofErr w:type="spellEnd"/>
      <w:r w:rsidR="00410974" w:rsidRPr="009121E8">
        <w:rPr>
          <w:rFonts w:ascii="Times New Roman" w:eastAsia="Times New Roman" w:hAnsi="Times New Roman" w:cs="Times New Roman"/>
          <w:sz w:val="24"/>
          <w:szCs w:val="24"/>
        </w:rPr>
        <w:t>,</w:t>
      </w:r>
    </w:p>
    <w:p w14:paraId="683A8443" w14:textId="77777777" w:rsidR="00FD7F7F"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eastAsia="Times New Roman" w:hAnsi="Times New Roman" w:cs="Times New Roman"/>
          <w:sz w:val="24"/>
          <w:szCs w:val="24"/>
        </w:rPr>
        <w:t>в</w:t>
      </w:r>
      <w:r w:rsidR="004D22AD" w:rsidRPr="009121E8">
        <w:rPr>
          <w:rFonts w:ascii="Times New Roman" w:eastAsia="Times New Roman" w:hAnsi="Times New Roman" w:cs="Times New Roman"/>
          <w:sz w:val="24"/>
          <w:szCs w:val="24"/>
        </w:rPr>
        <w:t>едутся работы</w:t>
      </w:r>
      <w:r w:rsidRPr="009121E8">
        <w:rPr>
          <w:rFonts w:ascii="Times New Roman" w:eastAsia="Times New Roman" w:hAnsi="Times New Roman" w:cs="Times New Roman"/>
          <w:sz w:val="24"/>
          <w:szCs w:val="24"/>
        </w:rPr>
        <w:t xml:space="preserve"> </w:t>
      </w:r>
      <w:r w:rsidR="004D22AD" w:rsidRPr="009121E8">
        <w:rPr>
          <w:rFonts w:ascii="Times New Roman" w:eastAsia="Times New Roman" w:hAnsi="Times New Roman" w:cs="Times New Roman"/>
          <w:sz w:val="24"/>
          <w:szCs w:val="24"/>
        </w:rPr>
        <w:t>по   приобретению и установке мобильного здания «Сельский центр к</w:t>
      </w:r>
      <w:r w:rsidR="00410974" w:rsidRPr="009121E8">
        <w:rPr>
          <w:rFonts w:ascii="Times New Roman" w:eastAsia="Times New Roman" w:hAnsi="Times New Roman" w:cs="Times New Roman"/>
          <w:sz w:val="24"/>
          <w:szCs w:val="24"/>
        </w:rPr>
        <w:t xml:space="preserve">ультуры и досуга» в п. </w:t>
      </w:r>
      <w:proofErr w:type="spellStart"/>
      <w:r w:rsidR="00410974" w:rsidRPr="009121E8">
        <w:rPr>
          <w:rFonts w:ascii="Times New Roman" w:eastAsia="Times New Roman" w:hAnsi="Times New Roman" w:cs="Times New Roman"/>
          <w:sz w:val="24"/>
          <w:szCs w:val="24"/>
        </w:rPr>
        <w:t>Шемейный</w:t>
      </w:r>
      <w:proofErr w:type="spellEnd"/>
      <w:r w:rsidR="00410974" w:rsidRPr="009121E8">
        <w:rPr>
          <w:rFonts w:ascii="Times New Roman" w:eastAsia="Times New Roman" w:hAnsi="Times New Roman" w:cs="Times New Roman"/>
          <w:sz w:val="24"/>
          <w:szCs w:val="24"/>
        </w:rPr>
        <w:t>,</w:t>
      </w:r>
    </w:p>
    <w:p w14:paraId="27F0FE18" w14:textId="77777777" w:rsidR="00FD7F7F"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hAnsi="Times New Roman" w:cs="Times New Roman"/>
          <w:sz w:val="24"/>
          <w:szCs w:val="24"/>
        </w:rPr>
        <w:t xml:space="preserve">проведены работы в МАУК «Усольский дом народного творчества» по замене эвакуационных дверей </w:t>
      </w:r>
      <w:r w:rsidRPr="009121E8">
        <w:rPr>
          <w:rFonts w:ascii="Times New Roman" w:eastAsia="Times New Roman" w:hAnsi="Times New Roman" w:cs="Times New Roman"/>
          <w:sz w:val="24"/>
          <w:szCs w:val="24"/>
        </w:rPr>
        <w:t xml:space="preserve">в ДК п. Орел, ремонту дверей в ДК г. Усолье, текущий ремонт и замена оконных блоков в доме культуры с. Березовка;  </w:t>
      </w:r>
    </w:p>
    <w:p w14:paraId="6350ACF1" w14:textId="77777777" w:rsidR="00FD7F7F"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hAnsi="Times New Roman" w:cs="Times New Roman"/>
          <w:sz w:val="24"/>
          <w:szCs w:val="24"/>
        </w:rPr>
        <w:t xml:space="preserve">в МАУК «Березниковский драматический театр» </w:t>
      </w:r>
      <w:proofErr w:type="gramStart"/>
      <w:r w:rsidRPr="009121E8">
        <w:rPr>
          <w:rFonts w:ascii="Times New Roman" w:hAnsi="Times New Roman" w:cs="Times New Roman"/>
          <w:sz w:val="24"/>
          <w:szCs w:val="24"/>
        </w:rPr>
        <w:t xml:space="preserve">выполнена  </w:t>
      </w:r>
      <w:r w:rsidRPr="009121E8">
        <w:rPr>
          <w:rFonts w:ascii="Times New Roman" w:eastAsia="Times New Roman" w:hAnsi="Times New Roman" w:cs="Times New Roman"/>
          <w:sz w:val="24"/>
          <w:szCs w:val="24"/>
        </w:rPr>
        <w:t>автоматизация</w:t>
      </w:r>
      <w:proofErr w:type="gramEnd"/>
      <w:r w:rsidRPr="009121E8">
        <w:rPr>
          <w:rFonts w:ascii="Times New Roman" w:eastAsia="Times New Roman" w:hAnsi="Times New Roman" w:cs="Times New Roman"/>
          <w:sz w:val="24"/>
          <w:szCs w:val="24"/>
        </w:rPr>
        <w:t xml:space="preserve"> системы пожаротушения</w:t>
      </w:r>
      <w:r w:rsidRPr="009121E8">
        <w:rPr>
          <w:rFonts w:ascii="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замена задвижки на обводной линии узла учета </w:t>
      </w:r>
      <w:proofErr w:type="spellStart"/>
      <w:r w:rsidRPr="009121E8">
        <w:rPr>
          <w:rFonts w:ascii="Times New Roman" w:eastAsia="Times New Roman" w:hAnsi="Times New Roman" w:cs="Times New Roman"/>
          <w:sz w:val="24"/>
          <w:szCs w:val="24"/>
        </w:rPr>
        <w:t>хоз</w:t>
      </w:r>
      <w:proofErr w:type="spellEnd"/>
      <w:r w:rsidRPr="009121E8">
        <w:rPr>
          <w:rFonts w:ascii="Times New Roman" w:eastAsia="Times New Roman" w:hAnsi="Times New Roman" w:cs="Times New Roman"/>
          <w:sz w:val="24"/>
          <w:szCs w:val="24"/>
        </w:rPr>
        <w:t>-питьевого водопровода, проведено обследование технического состояния стен, крыши здания над зрительным залом и сценой;</w:t>
      </w:r>
    </w:p>
    <w:p w14:paraId="29078BAB" w14:textId="77777777" w:rsidR="00FD7F7F"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hAnsi="Times New Roman" w:cs="Times New Roman"/>
          <w:sz w:val="24"/>
          <w:szCs w:val="24"/>
        </w:rPr>
        <w:t xml:space="preserve">в МБУДО «Детская музыкальная школа №1 </w:t>
      </w:r>
      <w:proofErr w:type="spellStart"/>
      <w:r w:rsidRPr="009121E8">
        <w:rPr>
          <w:rFonts w:ascii="Times New Roman" w:hAnsi="Times New Roman" w:cs="Times New Roman"/>
          <w:sz w:val="24"/>
          <w:szCs w:val="24"/>
        </w:rPr>
        <w:t>им.П.И</w:t>
      </w:r>
      <w:proofErr w:type="spellEnd"/>
      <w:r w:rsidRPr="009121E8">
        <w:rPr>
          <w:rFonts w:ascii="Times New Roman" w:hAnsi="Times New Roman" w:cs="Times New Roman"/>
          <w:sz w:val="24"/>
          <w:szCs w:val="24"/>
        </w:rPr>
        <w:t xml:space="preserve">. Чайковского» проведен </w:t>
      </w:r>
      <w:r w:rsidRPr="009121E8">
        <w:rPr>
          <w:rFonts w:ascii="Times New Roman" w:eastAsia="Times New Roman" w:hAnsi="Times New Roman" w:cs="Times New Roman"/>
          <w:sz w:val="24"/>
          <w:szCs w:val="24"/>
        </w:rPr>
        <w:t>ремонт входной группы в здании школы по адресу ул. Свердлова, 69а;</w:t>
      </w:r>
    </w:p>
    <w:p w14:paraId="2185EB1A" w14:textId="77777777" w:rsidR="00FD7F7F" w:rsidRPr="009121E8" w:rsidRDefault="00FD7F7F" w:rsidP="00FB51FC">
      <w:pPr>
        <w:pStyle w:val="a3"/>
        <w:numPr>
          <w:ilvl w:val="0"/>
          <w:numId w:val="9"/>
        </w:numPr>
        <w:tabs>
          <w:tab w:val="left" w:pos="2490"/>
        </w:tabs>
        <w:spacing w:after="0" w:line="240" w:lineRule="auto"/>
        <w:ind w:hanging="458"/>
        <w:jc w:val="both"/>
        <w:rPr>
          <w:rFonts w:ascii="Times New Roman" w:eastAsia="Times New Roman" w:hAnsi="Times New Roman" w:cs="Times New Roman"/>
          <w:sz w:val="24"/>
          <w:szCs w:val="24"/>
        </w:rPr>
      </w:pPr>
      <w:proofErr w:type="gramStart"/>
      <w:r w:rsidRPr="009121E8">
        <w:rPr>
          <w:rFonts w:ascii="Times New Roman" w:eastAsia="Times New Roman" w:hAnsi="Times New Roman" w:cs="Times New Roman"/>
          <w:sz w:val="24"/>
          <w:szCs w:val="24"/>
        </w:rPr>
        <w:t>в  МАУК</w:t>
      </w:r>
      <w:proofErr w:type="gramEnd"/>
      <w:r w:rsidRPr="009121E8">
        <w:rPr>
          <w:rFonts w:ascii="Times New Roman" w:eastAsia="Times New Roman" w:hAnsi="Times New Roman" w:cs="Times New Roman"/>
          <w:sz w:val="24"/>
          <w:szCs w:val="24"/>
        </w:rPr>
        <w:t xml:space="preserve"> «Усолье Строгановское» установлено  видеонаблюдение на территории комплекса</w:t>
      </w:r>
    </w:p>
    <w:p w14:paraId="2998FEF7" w14:textId="77777777" w:rsidR="00FD7F7F"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hAnsi="Times New Roman" w:cs="Times New Roman"/>
          <w:sz w:val="24"/>
          <w:szCs w:val="24"/>
        </w:rPr>
        <w:t xml:space="preserve">в МБУК «Березниковский историко-художественный музей им. И.Ф. Коновалова» проведен </w:t>
      </w:r>
      <w:r w:rsidRPr="009121E8">
        <w:rPr>
          <w:rFonts w:ascii="Times New Roman" w:eastAsia="Times New Roman" w:hAnsi="Times New Roman" w:cs="Times New Roman"/>
          <w:sz w:val="24"/>
          <w:szCs w:val="24"/>
        </w:rPr>
        <w:t xml:space="preserve">монтаж системы экстренного оповещения об угрозе террористического акта и </w:t>
      </w:r>
      <w:proofErr w:type="gramStart"/>
      <w:r w:rsidRPr="009121E8">
        <w:rPr>
          <w:rFonts w:ascii="Times New Roman" w:eastAsia="Times New Roman" w:hAnsi="Times New Roman" w:cs="Times New Roman"/>
          <w:sz w:val="24"/>
          <w:szCs w:val="24"/>
        </w:rPr>
        <w:t>монтаж  системы</w:t>
      </w:r>
      <w:proofErr w:type="gramEnd"/>
      <w:r w:rsidRPr="009121E8">
        <w:rPr>
          <w:rFonts w:ascii="Times New Roman" w:eastAsia="Times New Roman" w:hAnsi="Times New Roman" w:cs="Times New Roman"/>
          <w:sz w:val="24"/>
          <w:szCs w:val="24"/>
        </w:rPr>
        <w:t xml:space="preserve"> видеонаблюдения, а также ремонт охранно-пожарной сигнализации в «Усадьбе Голицына»;</w:t>
      </w:r>
    </w:p>
    <w:p w14:paraId="6D7A1E3F" w14:textId="77777777" w:rsidR="00FD7F7F"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hAnsi="Times New Roman" w:cs="Times New Roman"/>
          <w:sz w:val="24"/>
          <w:szCs w:val="24"/>
        </w:rPr>
        <w:t xml:space="preserve">в МАУ «Культурно-деловой центр» </w:t>
      </w:r>
      <w:proofErr w:type="spellStart"/>
      <w:r w:rsidRPr="009121E8">
        <w:rPr>
          <w:rFonts w:ascii="Times New Roman" w:hAnsi="Times New Roman" w:cs="Times New Roman"/>
          <w:sz w:val="24"/>
          <w:szCs w:val="24"/>
        </w:rPr>
        <w:t>г.Березники</w:t>
      </w:r>
      <w:proofErr w:type="spellEnd"/>
      <w:r w:rsidRPr="009121E8">
        <w:rPr>
          <w:rFonts w:ascii="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 проведен </w:t>
      </w:r>
      <w:r w:rsidRPr="009121E8">
        <w:rPr>
          <w:rFonts w:ascii="Times New Roman" w:hAnsi="Times New Roman" w:cs="Times New Roman"/>
          <w:sz w:val="24"/>
          <w:szCs w:val="24"/>
        </w:rPr>
        <w:t xml:space="preserve">ремонт крыльца и кирпичной кладки, замена оконных блоков, </w:t>
      </w:r>
    </w:p>
    <w:p w14:paraId="00E752E6" w14:textId="77777777" w:rsidR="00FD7F7F" w:rsidRPr="009121E8" w:rsidRDefault="00FD7F7F" w:rsidP="00FB51FC">
      <w:pPr>
        <w:pStyle w:val="a3"/>
        <w:numPr>
          <w:ilvl w:val="0"/>
          <w:numId w:val="9"/>
        </w:numPr>
        <w:spacing w:after="0" w:line="240" w:lineRule="auto"/>
        <w:ind w:hanging="458"/>
        <w:jc w:val="both"/>
        <w:rPr>
          <w:rFonts w:ascii="Times New Roman" w:hAnsi="Times New Roman" w:cs="Times New Roman"/>
          <w:sz w:val="24"/>
          <w:szCs w:val="24"/>
        </w:rPr>
      </w:pPr>
      <w:r w:rsidRPr="009121E8">
        <w:rPr>
          <w:rFonts w:ascii="Times New Roman" w:hAnsi="Times New Roman" w:cs="Times New Roman"/>
          <w:sz w:val="24"/>
          <w:szCs w:val="24"/>
        </w:rPr>
        <w:t xml:space="preserve">в парке аттракционов установлено декоративное новогоднее световое оформление аттракциона «Круговой обзор-М», выполнена замена ограждений, ремонт кровли тира, слесарной мастерской и холодного склада, танцевальной площадки, подсобного помещения строения аттракциона «Автодром».  </w:t>
      </w:r>
    </w:p>
    <w:p w14:paraId="4563E658" w14:textId="77777777" w:rsidR="004D22AD" w:rsidRPr="009121E8" w:rsidRDefault="004D22AD" w:rsidP="00F711EE">
      <w:pPr>
        <w:spacing w:after="0" w:line="240" w:lineRule="auto"/>
        <w:jc w:val="both"/>
        <w:rPr>
          <w:rFonts w:ascii="Times New Roman" w:hAnsi="Times New Roman" w:cs="Times New Roman"/>
          <w:sz w:val="24"/>
          <w:szCs w:val="24"/>
        </w:rPr>
      </w:pPr>
    </w:p>
    <w:p w14:paraId="24889EEE" w14:textId="77777777" w:rsidR="004D22AD" w:rsidRPr="009121E8" w:rsidRDefault="004D22AD" w:rsidP="00F65C8F">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Развитие туризма</w:t>
      </w:r>
    </w:p>
    <w:p w14:paraId="2845D10D" w14:textId="77777777" w:rsidR="004D22AD" w:rsidRPr="009121E8" w:rsidRDefault="004D22AD" w:rsidP="00F711EE">
      <w:pPr>
        <w:spacing w:after="0" w:line="240" w:lineRule="auto"/>
        <w:ind w:firstLine="709"/>
        <w:jc w:val="both"/>
        <w:rPr>
          <w:rFonts w:ascii="Times New Roman" w:eastAsia="Times New Roman" w:hAnsi="Times New Roman" w:cs="Times New Roman"/>
          <w:sz w:val="24"/>
          <w:szCs w:val="24"/>
        </w:rPr>
      </w:pPr>
      <w:r w:rsidRPr="009121E8">
        <w:rPr>
          <w:rFonts w:ascii="Times New Roman" w:hAnsi="Times New Roman" w:cs="Times New Roman"/>
          <w:sz w:val="24"/>
          <w:szCs w:val="24"/>
        </w:rPr>
        <w:t xml:space="preserve"> Богатство историко-культурного наследия создает предпосылки для развития туризма.  </w:t>
      </w:r>
      <w:r w:rsidRPr="009121E8">
        <w:rPr>
          <w:rFonts w:ascii="Times New Roman" w:eastAsia="Times New Roman" w:hAnsi="Times New Roman" w:cs="Times New Roman"/>
          <w:sz w:val="24"/>
          <w:szCs w:val="24"/>
        </w:rPr>
        <w:t xml:space="preserve">Одним из направлений </w:t>
      </w:r>
      <w:proofErr w:type="gramStart"/>
      <w:r w:rsidRPr="009121E8">
        <w:rPr>
          <w:rFonts w:ascii="Times New Roman" w:eastAsia="Times New Roman" w:hAnsi="Times New Roman" w:cs="Times New Roman"/>
          <w:sz w:val="24"/>
          <w:szCs w:val="24"/>
        </w:rPr>
        <w:t>работы  является</w:t>
      </w:r>
      <w:proofErr w:type="gramEnd"/>
      <w:r w:rsidRPr="009121E8">
        <w:rPr>
          <w:rFonts w:ascii="Times New Roman" w:eastAsia="Times New Roman" w:hAnsi="Times New Roman" w:cs="Times New Roman"/>
          <w:sz w:val="24"/>
          <w:szCs w:val="24"/>
        </w:rPr>
        <w:t xml:space="preserve"> деятельность  </w:t>
      </w:r>
      <w:r w:rsidR="0008538A" w:rsidRPr="009121E8">
        <w:rPr>
          <w:rFonts w:ascii="Times New Roman" w:eastAsia="Times New Roman" w:hAnsi="Times New Roman" w:cs="Times New Roman"/>
          <w:sz w:val="24"/>
          <w:szCs w:val="24"/>
        </w:rPr>
        <w:t>музеев</w:t>
      </w:r>
      <w:r w:rsidRPr="009121E8">
        <w:rPr>
          <w:rFonts w:ascii="Times New Roman" w:eastAsia="Times New Roman" w:hAnsi="Times New Roman" w:cs="Times New Roman"/>
          <w:sz w:val="24"/>
          <w:szCs w:val="24"/>
        </w:rPr>
        <w:t xml:space="preserve">  по развитию въездного  туризма в территории.</w:t>
      </w:r>
    </w:p>
    <w:p w14:paraId="1971A93B" w14:textId="77777777" w:rsidR="0008538A" w:rsidRPr="009121E8" w:rsidRDefault="007F6894" w:rsidP="00410974">
      <w:pPr>
        <w:spacing w:after="0" w:line="240" w:lineRule="auto"/>
        <w:jc w:val="both"/>
        <w:rPr>
          <w:rFonts w:ascii="Times New Roman" w:eastAsia="Times New Roman" w:hAnsi="Times New Roman" w:cs="Times New Roman"/>
          <w:sz w:val="24"/>
          <w:szCs w:val="24"/>
        </w:rPr>
      </w:pPr>
      <w:r w:rsidRPr="009121E8">
        <w:rPr>
          <w:rFonts w:ascii="Times New Roman" w:hAnsi="Times New Roman" w:cs="Times New Roman"/>
          <w:bCs/>
          <w:sz w:val="24"/>
          <w:szCs w:val="24"/>
        </w:rPr>
        <w:t>В целях продвижения туристских маршрутов изготовлены и размещены рекламно-информационные баннеры на внешние окна музея «</w:t>
      </w:r>
      <w:r w:rsidR="00410974" w:rsidRPr="009121E8">
        <w:rPr>
          <w:rFonts w:ascii="Times New Roman" w:hAnsi="Times New Roman" w:cs="Times New Roman"/>
          <w:bCs/>
          <w:sz w:val="24"/>
          <w:szCs w:val="24"/>
        </w:rPr>
        <w:t xml:space="preserve">Алконост». </w:t>
      </w:r>
      <w:r w:rsidRPr="009121E8">
        <w:rPr>
          <w:rFonts w:ascii="Times New Roman" w:eastAsia="Times New Roman" w:hAnsi="Times New Roman" w:cs="Times New Roman"/>
          <w:sz w:val="24"/>
          <w:szCs w:val="24"/>
        </w:rPr>
        <w:t>М</w:t>
      </w:r>
      <w:r w:rsidR="004D22AD" w:rsidRPr="009121E8">
        <w:rPr>
          <w:rFonts w:ascii="Times New Roman" w:eastAsia="Times New Roman" w:hAnsi="Times New Roman" w:cs="Times New Roman"/>
          <w:sz w:val="24"/>
          <w:szCs w:val="24"/>
        </w:rPr>
        <w:t>узее</w:t>
      </w:r>
      <w:r w:rsidR="0008538A" w:rsidRPr="009121E8">
        <w:rPr>
          <w:rFonts w:ascii="Times New Roman" w:eastAsia="Times New Roman" w:hAnsi="Times New Roman" w:cs="Times New Roman"/>
          <w:sz w:val="24"/>
          <w:szCs w:val="24"/>
        </w:rPr>
        <w:t>м</w:t>
      </w:r>
      <w:r w:rsidR="004D22AD" w:rsidRPr="009121E8">
        <w:rPr>
          <w:rFonts w:ascii="Times New Roman" w:eastAsia="Times New Roman" w:hAnsi="Times New Roman" w:cs="Times New Roman"/>
          <w:sz w:val="24"/>
          <w:szCs w:val="24"/>
        </w:rPr>
        <w:t xml:space="preserve"> «Усолье Строгановское» </w:t>
      </w:r>
      <w:r w:rsidR="0008538A" w:rsidRPr="009121E8">
        <w:rPr>
          <w:rFonts w:ascii="Times New Roman" w:eastAsia="Times New Roman" w:hAnsi="Times New Roman" w:cs="Times New Roman"/>
          <w:sz w:val="24"/>
          <w:szCs w:val="24"/>
        </w:rPr>
        <w:t>р</w:t>
      </w:r>
      <w:r w:rsidR="004D22AD" w:rsidRPr="009121E8">
        <w:rPr>
          <w:rFonts w:ascii="Times New Roman" w:eastAsia="Times New Roman" w:hAnsi="Times New Roman" w:cs="Times New Roman"/>
          <w:sz w:val="24"/>
          <w:szCs w:val="24"/>
        </w:rPr>
        <w:t xml:space="preserve">азработаны и успешно реализованы 4 новых формы экскурсий: </w:t>
      </w:r>
    </w:p>
    <w:p w14:paraId="3875F72E" w14:textId="77777777" w:rsidR="0008538A" w:rsidRPr="009121E8" w:rsidRDefault="004D22AD"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историко-познавательный квест; </w:t>
      </w:r>
    </w:p>
    <w:p w14:paraId="209862C6" w14:textId="77777777" w:rsidR="0008538A" w:rsidRPr="009121E8" w:rsidRDefault="004D22AD"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видео-экскурсия с сурдопереводом;   </w:t>
      </w:r>
    </w:p>
    <w:p w14:paraId="11120F36" w14:textId="77777777" w:rsidR="0008538A" w:rsidRPr="009121E8" w:rsidRDefault="004D22AD"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инклюзивная выставка; </w:t>
      </w:r>
    </w:p>
    <w:p w14:paraId="7CDE56D1" w14:textId="77777777" w:rsidR="004D22AD" w:rsidRPr="009121E8" w:rsidRDefault="004D22AD"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аудиогид по экспозиции.</w:t>
      </w:r>
    </w:p>
    <w:p w14:paraId="78B585B6" w14:textId="77777777" w:rsidR="007F6894" w:rsidRPr="009121E8" w:rsidRDefault="007F6894"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Кроме этого, ведется работа по разработке фирменного стиля, логотипа «Усолье Строгановское».  </w:t>
      </w:r>
    </w:p>
    <w:p w14:paraId="66D785A2" w14:textId="77777777" w:rsidR="004D22AD" w:rsidRPr="009121E8" w:rsidRDefault="00410974"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Н</w:t>
      </w:r>
      <w:r w:rsidR="004D22AD" w:rsidRPr="009121E8">
        <w:rPr>
          <w:rFonts w:ascii="Times New Roman" w:eastAsia="Times New Roman" w:hAnsi="Times New Roman" w:cs="Times New Roman"/>
          <w:sz w:val="24"/>
          <w:szCs w:val="24"/>
        </w:rPr>
        <w:t>аиболее посещаемыми стали:</w:t>
      </w:r>
    </w:p>
    <w:p w14:paraId="752E950E" w14:textId="77777777" w:rsidR="004D22AD" w:rsidRPr="009121E8" w:rsidRDefault="004D22AD" w:rsidP="00FB51FC">
      <w:pPr>
        <w:pStyle w:val="a3"/>
        <w:numPr>
          <w:ilvl w:val="0"/>
          <w:numId w:val="10"/>
        </w:numPr>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Пасхаль</w:t>
      </w:r>
      <w:r w:rsidR="00410974" w:rsidRPr="009121E8">
        <w:rPr>
          <w:rFonts w:ascii="Times New Roman" w:eastAsia="Times New Roman" w:hAnsi="Times New Roman" w:cs="Times New Roman"/>
          <w:sz w:val="24"/>
          <w:szCs w:val="24"/>
        </w:rPr>
        <w:t>ная программа «Писанка на Каме»</w:t>
      </w:r>
      <w:r w:rsidRPr="009121E8">
        <w:rPr>
          <w:rFonts w:ascii="Times New Roman" w:eastAsia="Times New Roman" w:hAnsi="Times New Roman" w:cs="Times New Roman"/>
          <w:sz w:val="24"/>
          <w:szCs w:val="24"/>
        </w:rPr>
        <w:t>;</w:t>
      </w:r>
    </w:p>
    <w:p w14:paraId="171927EF" w14:textId="77777777" w:rsidR="004D22AD" w:rsidRPr="009121E8" w:rsidRDefault="004D22AD" w:rsidP="00FB51FC">
      <w:pPr>
        <w:pStyle w:val="a3"/>
        <w:numPr>
          <w:ilvl w:val="0"/>
          <w:numId w:val="10"/>
        </w:numPr>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«Селфи с историей», музейная программа с театрализованной экскурсией и водной прогулкой на теплоходе по </w:t>
      </w:r>
      <w:proofErr w:type="spellStart"/>
      <w:r w:rsidRPr="009121E8">
        <w:rPr>
          <w:rFonts w:ascii="Times New Roman" w:eastAsia="Times New Roman" w:hAnsi="Times New Roman" w:cs="Times New Roman"/>
          <w:sz w:val="24"/>
          <w:szCs w:val="24"/>
        </w:rPr>
        <w:t>р.Кама</w:t>
      </w:r>
      <w:proofErr w:type="spellEnd"/>
      <w:r w:rsidRPr="009121E8">
        <w:rPr>
          <w:rFonts w:ascii="Times New Roman" w:eastAsia="Times New Roman" w:hAnsi="Times New Roman" w:cs="Times New Roman"/>
          <w:sz w:val="24"/>
          <w:szCs w:val="24"/>
        </w:rPr>
        <w:t xml:space="preserve"> по Строгановским вотчинам (</w:t>
      </w:r>
      <w:proofErr w:type="spellStart"/>
      <w:r w:rsidRPr="009121E8">
        <w:rPr>
          <w:rFonts w:ascii="Times New Roman" w:eastAsia="Times New Roman" w:hAnsi="Times New Roman" w:cs="Times New Roman"/>
          <w:sz w:val="24"/>
          <w:szCs w:val="24"/>
        </w:rPr>
        <w:t>п.Орел</w:t>
      </w:r>
      <w:proofErr w:type="spellEnd"/>
      <w:r w:rsidRPr="009121E8">
        <w:rPr>
          <w:rFonts w:ascii="Times New Roman" w:eastAsia="Times New Roman" w:hAnsi="Times New Roman" w:cs="Times New Roman"/>
          <w:sz w:val="24"/>
          <w:szCs w:val="24"/>
        </w:rPr>
        <w:t xml:space="preserve">, </w:t>
      </w:r>
      <w:proofErr w:type="spellStart"/>
      <w:r w:rsidRPr="009121E8">
        <w:rPr>
          <w:rFonts w:ascii="Times New Roman" w:eastAsia="Times New Roman" w:hAnsi="Times New Roman" w:cs="Times New Roman"/>
          <w:sz w:val="24"/>
          <w:szCs w:val="24"/>
        </w:rPr>
        <w:t>г.Усолье</w:t>
      </w:r>
      <w:proofErr w:type="spellEnd"/>
      <w:r w:rsidRPr="009121E8">
        <w:rPr>
          <w:rFonts w:ascii="Times New Roman" w:eastAsia="Times New Roman" w:hAnsi="Times New Roman" w:cs="Times New Roman"/>
          <w:sz w:val="24"/>
          <w:szCs w:val="24"/>
        </w:rPr>
        <w:t>);</w:t>
      </w:r>
    </w:p>
    <w:p w14:paraId="3B1DBA64" w14:textId="77777777" w:rsidR="004D22AD" w:rsidRPr="009121E8" w:rsidRDefault="004D22AD" w:rsidP="00FB51FC">
      <w:pPr>
        <w:pStyle w:val="a3"/>
        <w:numPr>
          <w:ilvl w:val="0"/>
          <w:numId w:val="10"/>
        </w:numPr>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«Новый год по-купечески».</w:t>
      </w:r>
    </w:p>
    <w:p w14:paraId="7E845B80" w14:textId="77777777" w:rsidR="00410974" w:rsidRPr="009121E8" w:rsidRDefault="00410974"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2021 экскурсоводы березниковских музеев приняли участие в конкурсах профессионального мастерства:</w:t>
      </w:r>
    </w:p>
    <w:p w14:paraId="36B74126" w14:textId="77777777" w:rsidR="00410974" w:rsidRPr="009121E8" w:rsidRDefault="00410974" w:rsidP="00FB51FC">
      <w:pPr>
        <w:pStyle w:val="a3"/>
        <w:numPr>
          <w:ilvl w:val="0"/>
          <w:numId w:val="11"/>
        </w:numPr>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lastRenderedPageBreak/>
        <w:t xml:space="preserve">Всероссийский профессиональный конкурс «Мастера гостеприимства» с проектом президентской платформы «Россия – страна возможностей», в </w:t>
      </w:r>
      <w:proofErr w:type="gramStart"/>
      <w:r w:rsidRPr="009121E8">
        <w:rPr>
          <w:rFonts w:ascii="Times New Roman" w:eastAsia="Times New Roman" w:hAnsi="Times New Roman" w:cs="Times New Roman"/>
          <w:sz w:val="24"/>
          <w:szCs w:val="24"/>
        </w:rPr>
        <w:t>котором  экскурсовод</w:t>
      </w:r>
      <w:proofErr w:type="gramEnd"/>
      <w:r w:rsidRPr="009121E8">
        <w:rPr>
          <w:rFonts w:ascii="Times New Roman" w:eastAsia="Times New Roman" w:hAnsi="Times New Roman" w:cs="Times New Roman"/>
          <w:sz w:val="24"/>
          <w:szCs w:val="24"/>
        </w:rPr>
        <w:t xml:space="preserve"> Березниковского музея </w:t>
      </w:r>
      <w:proofErr w:type="spellStart"/>
      <w:r w:rsidRPr="009121E8">
        <w:rPr>
          <w:rFonts w:ascii="Times New Roman" w:eastAsia="Times New Roman" w:hAnsi="Times New Roman" w:cs="Times New Roman"/>
          <w:sz w:val="24"/>
          <w:szCs w:val="24"/>
        </w:rPr>
        <w:t>А.Гордеева</w:t>
      </w:r>
      <w:proofErr w:type="spellEnd"/>
      <w:r w:rsidRPr="009121E8">
        <w:rPr>
          <w:rFonts w:ascii="Times New Roman" w:eastAsia="Times New Roman" w:hAnsi="Times New Roman" w:cs="Times New Roman"/>
          <w:sz w:val="24"/>
          <w:szCs w:val="24"/>
        </w:rPr>
        <w:t xml:space="preserve">  представила конкурсной комиссии проект экскурсионного тура одного дня «Верхнекамская Атлантида».  </w:t>
      </w:r>
    </w:p>
    <w:p w14:paraId="2F4B2E31" w14:textId="77777777" w:rsidR="00410974" w:rsidRPr="009121E8" w:rsidRDefault="00410974" w:rsidP="00FB51FC">
      <w:pPr>
        <w:pStyle w:val="a3"/>
        <w:numPr>
          <w:ilvl w:val="0"/>
          <w:numId w:val="11"/>
        </w:numPr>
        <w:spacing w:after="0" w:line="240" w:lineRule="auto"/>
        <w:ind w:left="709" w:hanging="425"/>
        <w:jc w:val="both"/>
        <w:rPr>
          <w:rFonts w:ascii="Times New Roman" w:hAnsi="Times New Roman" w:cs="Times New Roman"/>
          <w:sz w:val="24"/>
          <w:szCs w:val="24"/>
        </w:rPr>
      </w:pPr>
      <w:r w:rsidRPr="009121E8">
        <w:rPr>
          <w:rFonts w:ascii="Times New Roman" w:eastAsia="Times New Roman" w:hAnsi="Times New Roman" w:cs="Times New Roman"/>
          <w:sz w:val="24"/>
          <w:szCs w:val="24"/>
        </w:rPr>
        <w:t xml:space="preserve">Региональный этап </w:t>
      </w:r>
      <w:proofErr w:type="gramStart"/>
      <w:r w:rsidRPr="009121E8">
        <w:rPr>
          <w:rFonts w:ascii="Times New Roman" w:eastAsia="Times New Roman" w:hAnsi="Times New Roman" w:cs="Times New Roman"/>
          <w:sz w:val="24"/>
          <w:szCs w:val="24"/>
        </w:rPr>
        <w:t>конкурса  «</w:t>
      </w:r>
      <w:proofErr w:type="gramEnd"/>
      <w:r w:rsidRPr="009121E8">
        <w:rPr>
          <w:rFonts w:ascii="Times New Roman" w:eastAsia="Times New Roman" w:hAnsi="Times New Roman" w:cs="Times New Roman"/>
          <w:sz w:val="24"/>
          <w:szCs w:val="24"/>
        </w:rPr>
        <w:t>Лучший по профессии в индустрии туризма 2021»     в номинации «Лучший экскурсовод».</w:t>
      </w:r>
      <w:r w:rsidRPr="009121E8">
        <w:rPr>
          <w:rFonts w:ascii="Times New Roman" w:hAnsi="Times New Roman" w:cs="Times New Roman"/>
          <w:sz w:val="24"/>
          <w:szCs w:val="24"/>
        </w:rPr>
        <w:t xml:space="preserve"> </w:t>
      </w:r>
    </w:p>
    <w:p w14:paraId="7237CA0A" w14:textId="77777777" w:rsidR="007F6894" w:rsidRPr="009121E8" w:rsidRDefault="0008538A" w:rsidP="00410974">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настоящее время</w:t>
      </w:r>
      <w:r w:rsidR="004D22AD" w:rsidRPr="009121E8">
        <w:rPr>
          <w:rFonts w:ascii="Times New Roman" w:eastAsia="Times New Roman" w:hAnsi="Times New Roman" w:cs="Times New Roman"/>
          <w:sz w:val="24"/>
          <w:szCs w:val="24"/>
        </w:rPr>
        <w:t xml:space="preserve"> начата работа в рамках комплексного туристического проекта «Маршрутами Великой Северной экспедиции», бренд «Экспедиция Беринга», целью которого является развитие внутреннего и въездного туризма. Проведены 3 пробных экскурсионных тура для туроператоров Пермского края, Удмуртской</w:t>
      </w:r>
      <w:r w:rsidRPr="009121E8">
        <w:rPr>
          <w:rFonts w:ascii="Times New Roman" w:eastAsia="Times New Roman" w:hAnsi="Times New Roman" w:cs="Times New Roman"/>
          <w:sz w:val="24"/>
          <w:szCs w:val="24"/>
        </w:rPr>
        <w:t xml:space="preserve"> р</w:t>
      </w:r>
      <w:r w:rsidR="007F6894" w:rsidRPr="009121E8">
        <w:rPr>
          <w:rFonts w:ascii="Times New Roman" w:eastAsia="Times New Roman" w:hAnsi="Times New Roman" w:cs="Times New Roman"/>
          <w:sz w:val="24"/>
          <w:szCs w:val="24"/>
        </w:rPr>
        <w:t xml:space="preserve">еспублики и территорий России. </w:t>
      </w:r>
    </w:p>
    <w:p w14:paraId="614EE355" w14:textId="77777777" w:rsidR="004D22AD" w:rsidRPr="009121E8" w:rsidRDefault="007F6894" w:rsidP="00410974">
      <w:pPr>
        <w:spacing w:after="0" w:line="240" w:lineRule="auto"/>
        <w:jc w:val="both"/>
        <w:rPr>
          <w:rFonts w:ascii="Times New Roman" w:hAnsi="Times New Roman" w:cs="Times New Roman"/>
          <w:bCs/>
          <w:sz w:val="24"/>
          <w:szCs w:val="24"/>
        </w:rPr>
      </w:pPr>
      <w:r w:rsidRPr="009121E8">
        <w:rPr>
          <w:rFonts w:ascii="Times New Roman" w:eastAsia="Times New Roman" w:hAnsi="Times New Roman" w:cs="Times New Roman"/>
          <w:sz w:val="24"/>
          <w:szCs w:val="24"/>
        </w:rPr>
        <w:t>О</w:t>
      </w:r>
      <w:r w:rsidRPr="009121E8">
        <w:rPr>
          <w:rFonts w:ascii="Times New Roman" w:hAnsi="Times New Roman" w:cs="Times New Roman"/>
          <w:bCs/>
          <w:sz w:val="24"/>
          <w:szCs w:val="24"/>
        </w:rPr>
        <w:t>рганизован рекламно-информационный тур для туроператоров из г. Ижевск. В программу вошли ключевые объекты показа, расположенные на территории городов Березники, Усолья и поселка Орел. Благодаря проведенному мероприятию в дальнейшем будет организовано сотрудничество и взаимодействие с туристическими компаниями. В результате достигнута договоренность с туристическими операторами о включении туристических объектов показа муниципального образования «Город Березники» в каталог туристических маршрутов г.</w:t>
      </w:r>
      <w:r w:rsidR="00410974" w:rsidRPr="009121E8">
        <w:rPr>
          <w:rFonts w:ascii="Times New Roman" w:hAnsi="Times New Roman" w:cs="Times New Roman"/>
          <w:bCs/>
          <w:sz w:val="24"/>
          <w:szCs w:val="24"/>
        </w:rPr>
        <w:t xml:space="preserve"> </w:t>
      </w:r>
      <w:r w:rsidRPr="009121E8">
        <w:rPr>
          <w:rFonts w:ascii="Times New Roman" w:hAnsi="Times New Roman" w:cs="Times New Roman"/>
          <w:bCs/>
          <w:sz w:val="24"/>
          <w:szCs w:val="24"/>
        </w:rPr>
        <w:t>Ижевска.</w:t>
      </w:r>
      <w:r w:rsidR="00410974" w:rsidRPr="009121E8">
        <w:rPr>
          <w:rFonts w:ascii="Times New Roman" w:hAnsi="Times New Roman" w:cs="Times New Roman"/>
          <w:bCs/>
          <w:sz w:val="24"/>
          <w:szCs w:val="24"/>
        </w:rPr>
        <w:t xml:space="preserve"> </w:t>
      </w:r>
      <w:r w:rsidRPr="009121E8">
        <w:rPr>
          <w:rFonts w:ascii="Times New Roman" w:eastAsia="Times New Roman" w:hAnsi="Times New Roman" w:cs="Times New Roman"/>
          <w:sz w:val="24"/>
          <w:szCs w:val="24"/>
        </w:rPr>
        <w:t xml:space="preserve">Также организована работа с 70 турфирмами Пермского края и Приволжского федерального округа. </w:t>
      </w:r>
      <w:r w:rsidR="0008538A" w:rsidRPr="009121E8">
        <w:rPr>
          <w:rFonts w:ascii="Times New Roman" w:eastAsia="Times New Roman" w:hAnsi="Times New Roman" w:cs="Times New Roman"/>
          <w:sz w:val="24"/>
          <w:szCs w:val="24"/>
        </w:rPr>
        <w:t xml:space="preserve">Березниковским музеем </w:t>
      </w:r>
      <w:r w:rsidR="004D22AD" w:rsidRPr="009121E8">
        <w:rPr>
          <w:rFonts w:ascii="Times New Roman" w:eastAsia="Times New Roman" w:hAnsi="Times New Roman" w:cs="Times New Roman"/>
          <w:sz w:val="24"/>
          <w:szCs w:val="24"/>
        </w:rPr>
        <w:t>заключен договор о сотрудничестве с турис</w:t>
      </w:r>
      <w:r w:rsidR="0008538A" w:rsidRPr="009121E8">
        <w:rPr>
          <w:rFonts w:ascii="Times New Roman" w:eastAsia="Times New Roman" w:hAnsi="Times New Roman" w:cs="Times New Roman"/>
          <w:sz w:val="24"/>
          <w:szCs w:val="24"/>
        </w:rPr>
        <w:t xml:space="preserve">тической фирмой «Я Туроператор». </w:t>
      </w:r>
      <w:r w:rsidR="004D22AD" w:rsidRPr="009121E8">
        <w:rPr>
          <w:rFonts w:ascii="Times New Roman" w:eastAsia="Times New Roman" w:hAnsi="Times New Roman" w:cs="Times New Roman"/>
          <w:sz w:val="24"/>
          <w:szCs w:val="24"/>
        </w:rPr>
        <w:t xml:space="preserve"> </w:t>
      </w:r>
    </w:p>
    <w:p w14:paraId="2A741DE7" w14:textId="77777777" w:rsidR="00983925" w:rsidRPr="009121E8" w:rsidRDefault="00983925" w:rsidP="00410974">
      <w:pPr>
        <w:spacing w:after="0" w:line="240" w:lineRule="auto"/>
        <w:jc w:val="both"/>
        <w:rPr>
          <w:rFonts w:ascii="Times New Roman" w:hAnsi="Times New Roman" w:cs="Times New Roman"/>
          <w:bCs/>
          <w:sz w:val="24"/>
          <w:szCs w:val="24"/>
        </w:rPr>
      </w:pPr>
      <w:r w:rsidRPr="009121E8">
        <w:rPr>
          <w:rFonts w:ascii="Times New Roman" w:hAnsi="Times New Roman" w:cs="Times New Roman"/>
          <w:bCs/>
          <w:sz w:val="24"/>
          <w:szCs w:val="24"/>
        </w:rPr>
        <w:t>Туристическое агентство «Подорожник» заняло 1 место в краевом конкурсе «Лучший социальный проект года» в номинации «Развитие внутреннего туризма».</w:t>
      </w:r>
    </w:p>
    <w:p w14:paraId="43AC0195" w14:textId="77777777" w:rsidR="00983925" w:rsidRPr="009121E8" w:rsidRDefault="007F6894" w:rsidP="00410974">
      <w:pPr>
        <w:spacing w:after="0" w:line="240" w:lineRule="auto"/>
        <w:jc w:val="both"/>
        <w:rPr>
          <w:rFonts w:ascii="Times New Roman" w:hAnsi="Times New Roman" w:cs="Times New Roman"/>
          <w:bCs/>
          <w:sz w:val="24"/>
          <w:szCs w:val="24"/>
        </w:rPr>
      </w:pPr>
      <w:r w:rsidRPr="009121E8">
        <w:rPr>
          <w:rFonts w:ascii="Times New Roman" w:hAnsi="Times New Roman" w:cs="Times New Roman"/>
          <w:sz w:val="24"/>
          <w:szCs w:val="24"/>
        </w:rPr>
        <w:t>По итогам работ</w:t>
      </w:r>
      <w:r w:rsidR="00410974" w:rsidRPr="009121E8">
        <w:rPr>
          <w:rFonts w:ascii="Times New Roman" w:hAnsi="Times New Roman" w:cs="Times New Roman"/>
          <w:sz w:val="24"/>
          <w:szCs w:val="24"/>
        </w:rPr>
        <w:t>ы</w:t>
      </w:r>
      <w:r w:rsidRPr="009121E8">
        <w:rPr>
          <w:rFonts w:ascii="Times New Roman" w:hAnsi="Times New Roman" w:cs="Times New Roman"/>
          <w:sz w:val="24"/>
          <w:szCs w:val="24"/>
        </w:rPr>
        <w:t xml:space="preserve"> </w:t>
      </w:r>
      <w:r w:rsidR="00983925" w:rsidRPr="009121E8">
        <w:rPr>
          <w:rFonts w:ascii="Times New Roman" w:hAnsi="Times New Roman" w:cs="Times New Roman"/>
          <w:sz w:val="24"/>
          <w:szCs w:val="24"/>
        </w:rPr>
        <w:t xml:space="preserve">туристический поток </w:t>
      </w:r>
      <w:r w:rsidRPr="009121E8">
        <w:rPr>
          <w:rFonts w:ascii="Times New Roman" w:hAnsi="Times New Roman" w:cs="Times New Roman"/>
          <w:sz w:val="24"/>
          <w:szCs w:val="24"/>
        </w:rPr>
        <w:t xml:space="preserve">за 2021 год </w:t>
      </w:r>
      <w:r w:rsidR="00983925" w:rsidRPr="009121E8">
        <w:rPr>
          <w:rFonts w:ascii="Times New Roman" w:hAnsi="Times New Roman" w:cs="Times New Roman"/>
          <w:sz w:val="24"/>
          <w:szCs w:val="24"/>
        </w:rPr>
        <w:t xml:space="preserve">составил 77 678 человек. </w:t>
      </w:r>
    </w:p>
    <w:p w14:paraId="38C582BA" w14:textId="77777777" w:rsidR="00983925" w:rsidRPr="009121E8" w:rsidRDefault="00983925" w:rsidP="00F711EE">
      <w:pPr>
        <w:spacing w:after="0" w:line="240" w:lineRule="auto"/>
        <w:rPr>
          <w:rFonts w:ascii="Times New Roman" w:hAnsi="Times New Roman" w:cs="Times New Roman"/>
          <w:b/>
          <w:sz w:val="24"/>
          <w:szCs w:val="24"/>
        </w:rPr>
      </w:pPr>
    </w:p>
    <w:p w14:paraId="0C34EBFF" w14:textId="77777777" w:rsidR="00C322DB" w:rsidRPr="009121E8" w:rsidRDefault="00F65C8F"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М</w:t>
      </w:r>
      <w:r w:rsidR="00C322DB" w:rsidRPr="009121E8">
        <w:rPr>
          <w:rFonts w:ascii="Times New Roman" w:hAnsi="Times New Roman" w:cs="Times New Roman"/>
          <w:b/>
          <w:sz w:val="24"/>
          <w:szCs w:val="24"/>
        </w:rPr>
        <w:t>олодежная политика</w:t>
      </w:r>
    </w:p>
    <w:p w14:paraId="654E419E" w14:textId="77777777" w:rsidR="00F65C8F" w:rsidRPr="009121E8" w:rsidRDefault="00F65C8F" w:rsidP="00D33D99">
      <w:pPr>
        <w:spacing w:after="0" w:line="240" w:lineRule="auto"/>
        <w:ind w:firstLine="709"/>
        <w:contextualSpacing/>
        <w:jc w:val="both"/>
        <w:rPr>
          <w:rFonts w:ascii="Times New Roman" w:hAnsi="Times New Roman" w:cs="Times New Roman"/>
          <w:sz w:val="24"/>
          <w:szCs w:val="24"/>
        </w:rPr>
      </w:pPr>
      <w:r w:rsidRPr="009121E8">
        <w:rPr>
          <w:rFonts w:ascii="Times New Roman" w:hAnsi="Times New Roman" w:cs="Times New Roman"/>
          <w:sz w:val="24"/>
          <w:szCs w:val="24"/>
        </w:rPr>
        <w:t xml:space="preserve">Реализация молодежной политики в муниципальном образовании направлена на создание </w:t>
      </w:r>
      <w:proofErr w:type="gramStart"/>
      <w:r w:rsidRPr="009121E8">
        <w:rPr>
          <w:rFonts w:ascii="Times New Roman" w:hAnsi="Times New Roman" w:cs="Times New Roman"/>
          <w:sz w:val="24"/>
          <w:szCs w:val="24"/>
        </w:rPr>
        <w:t>условий  и</w:t>
      </w:r>
      <w:proofErr w:type="gramEnd"/>
      <w:r w:rsidRPr="009121E8">
        <w:rPr>
          <w:rFonts w:ascii="Times New Roman" w:hAnsi="Times New Roman" w:cs="Times New Roman"/>
          <w:sz w:val="24"/>
          <w:szCs w:val="24"/>
        </w:rPr>
        <w:t xml:space="preserve"> возможностей для успешной социализации, эффективной самореализации молодежи и раскрытия ее потенциала. </w:t>
      </w:r>
    </w:p>
    <w:p w14:paraId="06383C25" w14:textId="77777777" w:rsidR="00D33D99" w:rsidRPr="009121E8" w:rsidRDefault="00D33D99" w:rsidP="00F65C8F">
      <w:pPr>
        <w:spacing w:after="0" w:line="240" w:lineRule="auto"/>
        <w:ind w:firstLine="567"/>
        <w:contextualSpacing/>
        <w:jc w:val="both"/>
        <w:rPr>
          <w:rFonts w:ascii="Times New Roman" w:hAnsi="Times New Roman" w:cs="Times New Roman"/>
          <w:sz w:val="24"/>
          <w:szCs w:val="24"/>
        </w:rPr>
      </w:pPr>
      <w:r w:rsidRPr="009121E8">
        <w:rPr>
          <w:rFonts w:ascii="Times New Roman" w:hAnsi="Times New Roman" w:cs="Times New Roman"/>
          <w:sz w:val="24"/>
          <w:szCs w:val="24"/>
        </w:rPr>
        <w:tab/>
        <w:t>В декабре 2021 года в Березниках состоялся открытый фестиваль молодежных команд КВН на Кубок главы города. На фестивале встретились 12 команд, в том числе из Соликамска, Перми, Лысьвы, Барды и Стерлитамака. Партнерами фестиваля выступили ПАО «Уралкалий» и ПАО «</w:t>
      </w:r>
      <w:proofErr w:type="gramStart"/>
      <w:r w:rsidRPr="009121E8">
        <w:rPr>
          <w:rFonts w:ascii="Times New Roman" w:hAnsi="Times New Roman" w:cs="Times New Roman"/>
          <w:sz w:val="24"/>
          <w:szCs w:val="24"/>
        </w:rPr>
        <w:t>Корпорация  «</w:t>
      </w:r>
      <w:proofErr w:type="gramEnd"/>
      <w:r w:rsidRPr="009121E8">
        <w:rPr>
          <w:rFonts w:ascii="Times New Roman" w:hAnsi="Times New Roman" w:cs="Times New Roman"/>
          <w:sz w:val="24"/>
          <w:szCs w:val="24"/>
        </w:rPr>
        <w:t xml:space="preserve">ВСМПО-АВИСМА». </w:t>
      </w:r>
    </w:p>
    <w:p w14:paraId="36680094" w14:textId="77777777" w:rsidR="009D4E11" w:rsidRPr="009121E8" w:rsidRDefault="009D4E11" w:rsidP="00030D7E">
      <w:pPr>
        <w:spacing w:after="0" w:line="240" w:lineRule="auto"/>
        <w:jc w:val="both"/>
        <w:rPr>
          <w:rFonts w:ascii="Times New Roman" w:hAnsi="Times New Roman"/>
          <w:sz w:val="24"/>
          <w:szCs w:val="24"/>
        </w:rPr>
      </w:pPr>
      <w:r w:rsidRPr="009121E8">
        <w:rPr>
          <w:rFonts w:ascii="Times New Roman" w:hAnsi="Times New Roman"/>
          <w:sz w:val="24"/>
          <w:szCs w:val="24"/>
        </w:rPr>
        <w:t>При активном участии молодежи в 2021 году развивается волонтерское движение. На базе Молодежн</w:t>
      </w:r>
      <w:r w:rsidR="002F5DA2" w:rsidRPr="009121E8">
        <w:rPr>
          <w:rFonts w:ascii="Times New Roman" w:hAnsi="Times New Roman"/>
          <w:sz w:val="24"/>
          <w:szCs w:val="24"/>
        </w:rPr>
        <w:t>ого</w:t>
      </w:r>
      <w:r w:rsidRPr="009121E8">
        <w:rPr>
          <w:rFonts w:ascii="Times New Roman" w:hAnsi="Times New Roman"/>
          <w:sz w:val="24"/>
          <w:szCs w:val="24"/>
        </w:rPr>
        <w:t xml:space="preserve"> культурно-досугов</w:t>
      </w:r>
      <w:r w:rsidR="002F5DA2" w:rsidRPr="009121E8">
        <w:rPr>
          <w:rFonts w:ascii="Times New Roman" w:hAnsi="Times New Roman"/>
          <w:sz w:val="24"/>
          <w:szCs w:val="24"/>
        </w:rPr>
        <w:t>ого</w:t>
      </w:r>
      <w:r w:rsidRPr="009121E8">
        <w:rPr>
          <w:rFonts w:ascii="Times New Roman" w:hAnsi="Times New Roman"/>
          <w:sz w:val="24"/>
          <w:szCs w:val="24"/>
        </w:rPr>
        <w:t xml:space="preserve"> центр</w:t>
      </w:r>
      <w:r w:rsidR="002F5DA2" w:rsidRPr="009121E8">
        <w:rPr>
          <w:rFonts w:ascii="Times New Roman" w:hAnsi="Times New Roman"/>
          <w:sz w:val="24"/>
          <w:szCs w:val="24"/>
        </w:rPr>
        <w:t>а</w:t>
      </w:r>
      <w:r w:rsidRPr="009121E8">
        <w:rPr>
          <w:rFonts w:ascii="Times New Roman" w:hAnsi="Times New Roman"/>
          <w:sz w:val="24"/>
          <w:szCs w:val="24"/>
        </w:rPr>
        <w:t xml:space="preserve"> было созда</w:t>
      </w:r>
      <w:r w:rsidR="002F5DA2" w:rsidRPr="009121E8">
        <w:rPr>
          <w:rFonts w:ascii="Times New Roman" w:hAnsi="Times New Roman"/>
          <w:sz w:val="24"/>
          <w:szCs w:val="24"/>
        </w:rPr>
        <w:t>но Муниципальное отделение В</w:t>
      </w:r>
      <w:r w:rsidR="004F061C" w:rsidRPr="009121E8">
        <w:rPr>
          <w:rFonts w:ascii="Times New Roman" w:hAnsi="Times New Roman"/>
          <w:sz w:val="24"/>
          <w:szCs w:val="24"/>
        </w:rPr>
        <w:t xml:space="preserve">сероссийского общественного движения </w:t>
      </w:r>
      <w:r w:rsidR="002F5DA2" w:rsidRPr="009121E8">
        <w:rPr>
          <w:rFonts w:ascii="Times New Roman" w:hAnsi="Times New Roman"/>
          <w:sz w:val="24"/>
          <w:szCs w:val="24"/>
        </w:rPr>
        <w:t>«</w:t>
      </w:r>
      <w:r w:rsidRPr="009121E8">
        <w:rPr>
          <w:rFonts w:ascii="Times New Roman" w:hAnsi="Times New Roman"/>
          <w:sz w:val="24"/>
          <w:szCs w:val="24"/>
        </w:rPr>
        <w:t>Волонтеры Победы</w:t>
      </w:r>
      <w:r w:rsidR="002F5DA2" w:rsidRPr="009121E8">
        <w:rPr>
          <w:rFonts w:ascii="Times New Roman" w:hAnsi="Times New Roman"/>
          <w:sz w:val="24"/>
          <w:szCs w:val="24"/>
        </w:rPr>
        <w:t>»</w:t>
      </w:r>
      <w:r w:rsidRPr="009121E8">
        <w:rPr>
          <w:rFonts w:ascii="Times New Roman" w:hAnsi="Times New Roman"/>
          <w:sz w:val="24"/>
          <w:szCs w:val="24"/>
        </w:rPr>
        <w:t xml:space="preserve">. В условиях ограничений пандемии отрядом волонтеров в рамках всероссийской акции взаимопомощи «МЫВМЕСТЕ» была оказана помощь </w:t>
      </w:r>
      <w:r w:rsidR="00F65C8F" w:rsidRPr="009121E8">
        <w:rPr>
          <w:rFonts w:ascii="Times New Roman" w:hAnsi="Times New Roman"/>
          <w:sz w:val="24"/>
          <w:szCs w:val="24"/>
        </w:rPr>
        <w:t xml:space="preserve">более 1 000 </w:t>
      </w:r>
      <w:r w:rsidR="00E3278F" w:rsidRPr="009121E8">
        <w:rPr>
          <w:rFonts w:ascii="Times New Roman" w:hAnsi="Times New Roman"/>
          <w:sz w:val="24"/>
          <w:szCs w:val="24"/>
        </w:rPr>
        <w:t>пожилы</w:t>
      </w:r>
      <w:r w:rsidR="00410974" w:rsidRPr="009121E8">
        <w:rPr>
          <w:rFonts w:ascii="Times New Roman" w:hAnsi="Times New Roman"/>
          <w:sz w:val="24"/>
          <w:szCs w:val="24"/>
        </w:rPr>
        <w:t xml:space="preserve">х людей </w:t>
      </w:r>
      <w:r w:rsidRPr="009121E8">
        <w:rPr>
          <w:rFonts w:ascii="Times New Roman" w:hAnsi="Times New Roman"/>
          <w:sz w:val="24"/>
          <w:szCs w:val="24"/>
        </w:rPr>
        <w:t xml:space="preserve">в возрасте 65+ по доставке медикаментов и продуктов питания. Силами волонтеров локального центра добровольчества была </w:t>
      </w:r>
      <w:r w:rsidR="00F65C8F" w:rsidRPr="009121E8">
        <w:rPr>
          <w:rFonts w:ascii="Times New Roman" w:hAnsi="Times New Roman"/>
          <w:sz w:val="24"/>
          <w:szCs w:val="24"/>
        </w:rPr>
        <w:t>оказана помощь при проведении</w:t>
      </w:r>
      <w:r w:rsidRPr="009121E8">
        <w:rPr>
          <w:rFonts w:ascii="Times New Roman" w:hAnsi="Times New Roman"/>
          <w:sz w:val="24"/>
          <w:szCs w:val="24"/>
        </w:rPr>
        <w:t xml:space="preserve"> </w:t>
      </w:r>
      <w:r w:rsidR="00F65C8F" w:rsidRPr="009121E8">
        <w:rPr>
          <w:rFonts w:ascii="Times New Roman" w:hAnsi="Times New Roman"/>
          <w:sz w:val="24"/>
          <w:szCs w:val="24"/>
        </w:rPr>
        <w:t>В</w:t>
      </w:r>
      <w:r w:rsidRPr="009121E8">
        <w:rPr>
          <w:rFonts w:ascii="Times New Roman" w:hAnsi="Times New Roman"/>
          <w:sz w:val="24"/>
          <w:szCs w:val="24"/>
        </w:rPr>
        <w:t>сероссийск</w:t>
      </w:r>
      <w:r w:rsidR="00F65C8F" w:rsidRPr="009121E8">
        <w:rPr>
          <w:rFonts w:ascii="Times New Roman" w:hAnsi="Times New Roman"/>
          <w:sz w:val="24"/>
          <w:szCs w:val="24"/>
        </w:rPr>
        <w:t>ой</w:t>
      </w:r>
      <w:r w:rsidRPr="009121E8">
        <w:rPr>
          <w:rFonts w:ascii="Times New Roman" w:hAnsi="Times New Roman"/>
          <w:sz w:val="24"/>
          <w:szCs w:val="24"/>
        </w:rPr>
        <w:t xml:space="preserve"> перепис</w:t>
      </w:r>
      <w:r w:rsidR="00F65C8F" w:rsidRPr="009121E8">
        <w:rPr>
          <w:rFonts w:ascii="Times New Roman" w:hAnsi="Times New Roman"/>
          <w:sz w:val="24"/>
          <w:szCs w:val="24"/>
        </w:rPr>
        <w:t>и</w:t>
      </w:r>
      <w:r w:rsidRPr="009121E8">
        <w:rPr>
          <w:rFonts w:ascii="Times New Roman" w:hAnsi="Times New Roman"/>
          <w:sz w:val="24"/>
          <w:szCs w:val="24"/>
        </w:rPr>
        <w:t xml:space="preserve"> населения. </w:t>
      </w:r>
    </w:p>
    <w:p w14:paraId="4EEAFCE4" w14:textId="77777777" w:rsidR="009D4E11" w:rsidRPr="009121E8" w:rsidRDefault="009D4E11" w:rsidP="00410974">
      <w:pPr>
        <w:spacing w:after="0" w:line="240" w:lineRule="auto"/>
        <w:jc w:val="both"/>
        <w:rPr>
          <w:rFonts w:ascii="Times New Roman" w:hAnsi="Times New Roman"/>
          <w:sz w:val="24"/>
          <w:szCs w:val="24"/>
        </w:rPr>
      </w:pPr>
      <w:r w:rsidRPr="009121E8">
        <w:rPr>
          <w:rFonts w:ascii="Times New Roman" w:hAnsi="Times New Roman"/>
          <w:sz w:val="24"/>
          <w:szCs w:val="24"/>
        </w:rPr>
        <w:t>Березниковский Штаб Российских студенческих отрядов занял 2 общекомандное место в спартакиаде Пермского края, 3 призовых места на слете Приволжского федерального о</w:t>
      </w:r>
      <w:r w:rsidR="004B75DB" w:rsidRPr="009121E8">
        <w:rPr>
          <w:rFonts w:ascii="Times New Roman" w:hAnsi="Times New Roman"/>
          <w:sz w:val="24"/>
          <w:szCs w:val="24"/>
        </w:rPr>
        <w:t xml:space="preserve">круга в конкурсе </w:t>
      </w:r>
      <w:proofErr w:type="spellStart"/>
      <w:r w:rsidR="004B75DB" w:rsidRPr="009121E8">
        <w:rPr>
          <w:rFonts w:ascii="Times New Roman" w:hAnsi="Times New Roman"/>
          <w:sz w:val="24"/>
          <w:szCs w:val="24"/>
        </w:rPr>
        <w:t>профмастерства</w:t>
      </w:r>
      <w:proofErr w:type="spellEnd"/>
      <w:r w:rsidR="004B75DB" w:rsidRPr="009121E8">
        <w:rPr>
          <w:rFonts w:ascii="Times New Roman" w:hAnsi="Times New Roman"/>
          <w:sz w:val="24"/>
          <w:szCs w:val="24"/>
        </w:rPr>
        <w:t xml:space="preserve">. </w:t>
      </w:r>
      <w:r w:rsidRPr="009121E8">
        <w:rPr>
          <w:rFonts w:ascii="Times New Roman" w:hAnsi="Times New Roman"/>
          <w:sz w:val="24"/>
          <w:szCs w:val="24"/>
        </w:rPr>
        <w:t xml:space="preserve"> Штаб города Березники выступил организатором Рег</w:t>
      </w:r>
      <w:r w:rsidR="00E3278F" w:rsidRPr="009121E8">
        <w:rPr>
          <w:rFonts w:ascii="Times New Roman" w:hAnsi="Times New Roman"/>
          <w:sz w:val="24"/>
          <w:szCs w:val="24"/>
        </w:rPr>
        <w:t>иональной студенческой стройки «</w:t>
      </w:r>
      <w:r w:rsidRPr="009121E8">
        <w:rPr>
          <w:rFonts w:ascii="Times New Roman" w:hAnsi="Times New Roman"/>
          <w:sz w:val="24"/>
          <w:szCs w:val="24"/>
        </w:rPr>
        <w:t>Любимов 2021</w:t>
      </w:r>
      <w:r w:rsidR="00E3278F" w:rsidRPr="009121E8">
        <w:rPr>
          <w:rFonts w:ascii="Times New Roman" w:hAnsi="Times New Roman"/>
          <w:sz w:val="24"/>
          <w:szCs w:val="24"/>
        </w:rPr>
        <w:t>»</w:t>
      </w:r>
      <w:r w:rsidRPr="009121E8">
        <w:rPr>
          <w:rFonts w:ascii="Times New Roman" w:hAnsi="Times New Roman"/>
          <w:sz w:val="24"/>
          <w:szCs w:val="24"/>
        </w:rPr>
        <w:t>. Более 100 студентов за трудовое лето отрабо</w:t>
      </w:r>
      <w:r w:rsidR="00E3278F" w:rsidRPr="009121E8">
        <w:rPr>
          <w:rFonts w:ascii="Times New Roman" w:hAnsi="Times New Roman"/>
          <w:sz w:val="24"/>
          <w:szCs w:val="24"/>
        </w:rPr>
        <w:t>тали на территории России. СМО «</w:t>
      </w:r>
      <w:r w:rsidRPr="009121E8">
        <w:rPr>
          <w:rFonts w:ascii="Times New Roman" w:hAnsi="Times New Roman"/>
          <w:sz w:val="24"/>
          <w:szCs w:val="24"/>
        </w:rPr>
        <w:t>Адреналин</w:t>
      </w:r>
      <w:r w:rsidR="00E3278F" w:rsidRPr="009121E8">
        <w:rPr>
          <w:rFonts w:ascii="Times New Roman" w:hAnsi="Times New Roman"/>
          <w:sz w:val="24"/>
          <w:szCs w:val="24"/>
        </w:rPr>
        <w:t>»</w:t>
      </w:r>
      <w:r w:rsidRPr="009121E8">
        <w:rPr>
          <w:rFonts w:ascii="Times New Roman" w:hAnsi="Times New Roman"/>
          <w:sz w:val="24"/>
          <w:szCs w:val="24"/>
        </w:rPr>
        <w:t xml:space="preserve"> </w:t>
      </w:r>
      <w:r w:rsidR="004B75DB" w:rsidRPr="009121E8">
        <w:rPr>
          <w:rFonts w:ascii="Times New Roman" w:hAnsi="Times New Roman"/>
          <w:sz w:val="24"/>
          <w:szCs w:val="24"/>
        </w:rPr>
        <w:t>занял</w:t>
      </w:r>
      <w:r w:rsidRPr="009121E8">
        <w:rPr>
          <w:rFonts w:ascii="Times New Roman" w:hAnsi="Times New Roman"/>
          <w:sz w:val="24"/>
          <w:szCs w:val="24"/>
        </w:rPr>
        <w:t xml:space="preserve"> 2 место среди медицинск</w:t>
      </w:r>
      <w:r w:rsidR="00E3278F" w:rsidRPr="009121E8">
        <w:rPr>
          <w:rFonts w:ascii="Times New Roman" w:hAnsi="Times New Roman"/>
          <w:sz w:val="24"/>
          <w:szCs w:val="24"/>
        </w:rPr>
        <w:t>их отрядов Пермского края. ССО «</w:t>
      </w:r>
      <w:r w:rsidRPr="009121E8">
        <w:rPr>
          <w:rFonts w:ascii="Times New Roman" w:hAnsi="Times New Roman"/>
          <w:sz w:val="24"/>
          <w:szCs w:val="24"/>
        </w:rPr>
        <w:t>Камелот</w:t>
      </w:r>
      <w:r w:rsidR="00E3278F" w:rsidRPr="009121E8">
        <w:rPr>
          <w:rFonts w:ascii="Times New Roman" w:hAnsi="Times New Roman"/>
          <w:sz w:val="24"/>
          <w:szCs w:val="24"/>
        </w:rPr>
        <w:t>»</w:t>
      </w:r>
      <w:r w:rsidRPr="009121E8">
        <w:rPr>
          <w:rFonts w:ascii="Times New Roman" w:hAnsi="Times New Roman"/>
          <w:sz w:val="24"/>
          <w:szCs w:val="24"/>
        </w:rPr>
        <w:t xml:space="preserve"> получил знамя лучшего отряда муниципальных образований Пермского края. Командир штаба РСО в городе Березники награждён благодарственным письмом и почётной грамотой со знаком отличия за вклад в развитие движения на территории Пермского края.   Более 40 бойцов были отмечены благодарственными письмами от Пермского регионального отделения за работу в 2021 году. </w:t>
      </w:r>
    </w:p>
    <w:p w14:paraId="27F4897A" w14:textId="77777777" w:rsidR="009D4E11" w:rsidRPr="009121E8" w:rsidRDefault="002F5DA2" w:rsidP="00410974">
      <w:pPr>
        <w:spacing w:after="0" w:line="240" w:lineRule="auto"/>
        <w:jc w:val="both"/>
        <w:rPr>
          <w:rFonts w:ascii="Times New Roman" w:hAnsi="Times New Roman"/>
          <w:sz w:val="24"/>
          <w:szCs w:val="24"/>
        </w:rPr>
      </w:pPr>
      <w:r w:rsidRPr="009121E8">
        <w:rPr>
          <w:rFonts w:ascii="Times New Roman" w:hAnsi="Times New Roman"/>
          <w:sz w:val="24"/>
          <w:szCs w:val="24"/>
        </w:rPr>
        <w:lastRenderedPageBreak/>
        <w:t>Специалист</w:t>
      </w:r>
      <w:r w:rsidR="002A2A7E" w:rsidRPr="009121E8">
        <w:rPr>
          <w:rFonts w:ascii="Times New Roman" w:hAnsi="Times New Roman"/>
          <w:sz w:val="24"/>
          <w:szCs w:val="24"/>
        </w:rPr>
        <w:t xml:space="preserve"> </w:t>
      </w:r>
      <w:r w:rsidRPr="009121E8">
        <w:rPr>
          <w:rFonts w:ascii="Times New Roman" w:hAnsi="Times New Roman"/>
          <w:sz w:val="24"/>
          <w:szCs w:val="24"/>
        </w:rPr>
        <w:t>Молодежного культурно-делового центра</w:t>
      </w:r>
      <w:r w:rsidR="002A2A7E" w:rsidRPr="009121E8">
        <w:rPr>
          <w:rFonts w:ascii="Times New Roman" w:hAnsi="Times New Roman"/>
          <w:sz w:val="24"/>
          <w:szCs w:val="24"/>
        </w:rPr>
        <w:t xml:space="preserve"> Роман Зайцев </w:t>
      </w:r>
      <w:r w:rsidRPr="009121E8">
        <w:rPr>
          <w:rFonts w:ascii="Times New Roman" w:hAnsi="Times New Roman"/>
          <w:sz w:val="24"/>
          <w:szCs w:val="24"/>
        </w:rPr>
        <w:t>победил в</w:t>
      </w:r>
      <w:r w:rsidR="009D4E11" w:rsidRPr="009121E8">
        <w:rPr>
          <w:rFonts w:ascii="Times New Roman" w:hAnsi="Times New Roman"/>
          <w:sz w:val="24"/>
          <w:szCs w:val="24"/>
        </w:rPr>
        <w:t xml:space="preserve"> краевом грантовом конкурсе «</w:t>
      </w:r>
      <w:proofErr w:type="spellStart"/>
      <w:r w:rsidR="009D4E11" w:rsidRPr="009121E8">
        <w:rPr>
          <w:rFonts w:ascii="Times New Roman" w:hAnsi="Times New Roman"/>
          <w:sz w:val="24"/>
          <w:szCs w:val="24"/>
        </w:rPr>
        <w:t>ПерспектиВЫ</w:t>
      </w:r>
      <w:proofErr w:type="spellEnd"/>
      <w:r w:rsidR="009D4E11" w:rsidRPr="009121E8">
        <w:rPr>
          <w:rFonts w:ascii="Times New Roman" w:hAnsi="Times New Roman"/>
          <w:sz w:val="24"/>
          <w:szCs w:val="24"/>
        </w:rPr>
        <w:t>»</w:t>
      </w:r>
      <w:r w:rsidRPr="009121E8">
        <w:rPr>
          <w:rFonts w:ascii="Times New Roman" w:hAnsi="Times New Roman"/>
          <w:sz w:val="24"/>
          <w:szCs w:val="24"/>
        </w:rPr>
        <w:t xml:space="preserve"> с проектом</w:t>
      </w:r>
      <w:r w:rsidR="009D4E11" w:rsidRPr="009121E8">
        <w:rPr>
          <w:rFonts w:ascii="Times New Roman" w:hAnsi="Times New Roman"/>
          <w:sz w:val="24"/>
          <w:szCs w:val="24"/>
        </w:rPr>
        <w:t xml:space="preserve"> «Креативно-образовательное коворкинг-пространство «Контора»</w:t>
      </w:r>
      <w:r w:rsidRPr="009121E8">
        <w:rPr>
          <w:rFonts w:ascii="Times New Roman" w:hAnsi="Times New Roman"/>
          <w:sz w:val="24"/>
          <w:szCs w:val="24"/>
        </w:rPr>
        <w:t xml:space="preserve">. </w:t>
      </w:r>
      <w:r w:rsidR="002A2A7E" w:rsidRPr="009121E8">
        <w:rPr>
          <w:rFonts w:ascii="Times New Roman" w:hAnsi="Times New Roman"/>
          <w:sz w:val="24"/>
          <w:szCs w:val="24"/>
        </w:rPr>
        <w:t>Студент Березниковского</w:t>
      </w:r>
      <w:r w:rsidR="000F0180" w:rsidRPr="009121E8">
        <w:rPr>
          <w:rFonts w:ascii="Times New Roman" w:hAnsi="Times New Roman"/>
          <w:sz w:val="24"/>
          <w:szCs w:val="24"/>
        </w:rPr>
        <w:t xml:space="preserve"> </w:t>
      </w:r>
      <w:r w:rsidR="002A2A7E" w:rsidRPr="009121E8">
        <w:rPr>
          <w:rFonts w:ascii="Times New Roman" w:hAnsi="Times New Roman"/>
          <w:sz w:val="24"/>
          <w:szCs w:val="24"/>
        </w:rPr>
        <w:t>строит</w:t>
      </w:r>
      <w:r w:rsidRPr="009121E8">
        <w:rPr>
          <w:rFonts w:ascii="Times New Roman" w:hAnsi="Times New Roman"/>
          <w:sz w:val="24"/>
          <w:szCs w:val="24"/>
        </w:rPr>
        <w:t>ельного</w:t>
      </w:r>
      <w:r w:rsidR="002A2A7E" w:rsidRPr="009121E8">
        <w:rPr>
          <w:rFonts w:ascii="Times New Roman" w:hAnsi="Times New Roman"/>
          <w:sz w:val="24"/>
          <w:szCs w:val="24"/>
        </w:rPr>
        <w:t xml:space="preserve"> техникума Артур Когут </w:t>
      </w:r>
      <w:r w:rsidRPr="009121E8">
        <w:rPr>
          <w:rFonts w:ascii="Times New Roman" w:hAnsi="Times New Roman"/>
          <w:sz w:val="24"/>
          <w:szCs w:val="24"/>
        </w:rPr>
        <w:t xml:space="preserve">победил </w:t>
      </w:r>
      <w:r w:rsidR="003B0B92" w:rsidRPr="009121E8">
        <w:rPr>
          <w:rFonts w:ascii="Times New Roman" w:hAnsi="Times New Roman"/>
          <w:sz w:val="24"/>
          <w:szCs w:val="24"/>
        </w:rPr>
        <w:t>на краевом форуме «</w:t>
      </w:r>
      <w:r w:rsidR="009D4E11" w:rsidRPr="009121E8">
        <w:rPr>
          <w:rFonts w:ascii="Times New Roman" w:hAnsi="Times New Roman"/>
          <w:sz w:val="24"/>
          <w:szCs w:val="24"/>
        </w:rPr>
        <w:t>Пермский период</w:t>
      </w:r>
      <w:r w:rsidR="003B0B92" w:rsidRPr="009121E8">
        <w:rPr>
          <w:rFonts w:ascii="Times New Roman" w:hAnsi="Times New Roman"/>
          <w:sz w:val="24"/>
          <w:szCs w:val="24"/>
        </w:rPr>
        <w:t>»</w:t>
      </w:r>
      <w:r w:rsidR="009D4E11" w:rsidRPr="009121E8">
        <w:rPr>
          <w:rFonts w:ascii="Times New Roman" w:hAnsi="Times New Roman"/>
          <w:sz w:val="24"/>
          <w:szCs w:val="24"/>
        </w:rPr>
        <w:t xml:space="preserve">, </w:t>
      </w:r>
      <w:r w:rsidR="000F0180" w:rsidRPr="009121E8">
        <w:rPr>
          <w:rFonts w:ascii="Times New Roman" w:hAnsi="Times New Roman"/>
          <w:sz w:val="24"/>
          <w:szCs w:val="24"/>
        </w:rPr>
        <w:t xml:space="preserve">с </w:t>
      </w:r>
      <w:r w:rsidR="009D4E11" w:rsidRPr="009121E8">
        <w:rPr>
          <w:rFonts w:ascii="Times New Roman" w:hAnsi="Times New Roman"/>
          <w:sz w:val="24"/>
          <w:szCs w:val="24"/>
        </w:rPr>
        <w:t>проект «G-House</w:t>
      </w:r>
      <w:proofErr w:type="gramStart"/>
      <w:r w:rsidR="009D4E11" w:rsidRPr="009121E8">
        <w:rPr>
          <w:rFonts w:ascii="Times New Roman" w:hAnsi="Times New Roman"/>
          <w:sz w:val="24"/>
          <w:szCs w:val="24"/>
        </w:rPr>
        <w:t>»</w:t>
      </w:r>
      <w:r w:rsidRPr="009121E8">
        <w:rPr>
          <w:rFonts w:ascii="Times New Roman" w:hAnsi="Times New Roman"/>
          <w:sz w:val="24"/>
          <w:szCs w:val="24"/>
        </w:rPr>
        <w:t xml:space="preserve">, </w:t>
      </w:r>
      <w:r w:rsidR="009D4E11" w:rsidRPr="009121E8">
        <w:rPr>
          <w:rFonts w:ascii="Times New Roman" w:hAnsi="Times New Roman"/>
          <w:sz w:val="24"/>
          <w:szCs w:val="24"/>
        </w:rPr>
        <w:t xml:space="preserve"> </w:t>
      </w:r>
      <w:r w:rsidR="002A2A7E" w:rsidRPr="009121E8">
        <w:rPr>
          <w:rFonts w:ascii="Times New Roman" w:hAnsi="Times New Roman"/>
          <w:sz w:val="24"/>
          <w:szCs w:val="24"/>
        </w:rPr>
        <w:t>направленны</w:t>
      </w:r>
      <w:r w:rsidRPr="009121E8">
        <w:rPr>
          <w:rFonts w:ascii="Times New Roman" w:hAnsi="Times New Roman"/>
          <w:sz w:val="24"/>
          <w:szCs w:val="24"/>
        </w:rPr>
        <w:t>м</w:t>
      </w:r>
      <w:proofErr w:type="gramEnd"/>
      <w:r w:rsidR="002A2A7E" w:rsidRPr="009121E8">
        <w:rPr>
          <w:rFonts w:ascii="Times New Roman" w:hAnsi="Times New Roman"/>
          <w:sz w:val="24"/>
          <w:szCs w:val="24"/>
        </w:rPr>
        <w:t xml:space="preserve"> на развитие </w:t>
      </w:r>
      <w:r w:rsidR="000F0180" w:rsidRPr="009121E8">
        <w:rPr>
          <w:rFonts w:ascii="Times New Roman" w:hAnsi="Times New Roman"/>
          <w:sz w:val="24"/>
          <w:szCs w:val="24"/>
        </w:rPr>
        <w:t xml:space="preserve">уличного вида спорта </w:t>
      </w:r>
      <w:proofErr w:type="spellStart"/>
      <w:r w:rsidR="00E3278F" w:rsidRPr="009121E8">
        <w:rPr>
          <w:rFonts w:ascii="Times New Roman" w:hAnsi="Times New Roman"/>
          <w:sz w:val="24"/>
          <w:szCs w:val="24"/>
        </w:rPr>
        <w:t>д</w:t>
      </w:r>
      <w:r w:rsidR="000F0180" w:rsidRPr="009121E8">
        <w:rPr>
          <w:rFonts w:ascii="Times New Roman" w:hAnsi="Times New Roman"/>
          <w:sz w:val="24"/>
          <w:szCs w:val="24"/>
        </w:rPr>
        <w:t>жимбарр</w:t>
      </w:r>
      <w:proofErr w:type="spellEnd"/>
      <w:r w:rsidR="000F0180" w:rsidRPr="009121E8">
        <w:rPr>
          <w:rFonts w:ascii="Times New Roman" w:hAnsi="Times New Roman"/>
          <w:sz w:val="24"/>
          <w:szCs w:val="24"/>
        </w:rPr>
        <w:t xml:space="preserve">. </w:t>
      </w:r>
    </w:p>
    <w:p w14:paraId="6B4ACE35" w14:textId="77777777" w:rsidR="009D4E11" w:rsidRPr="009121E8" w:rsidRDefault="009D4E11" w:rsidP="00410974">
      <w:pPr>
        <w:spacing w:after="0" w:line="240" w:lineRule="auto"/>
        <w:jc w:val="both"/>
        <w:rPr>
          <w:rFonts w:ascii="Times New Roman" w:hAnsi="Times New Roman"/>
          <w:sz w:val="24"/>
          <w:szCs w:val="24"/>
        </w:rPr>
      </w:pPr>
      <w:r w:rsidRPr="009121E8">
        <w:rPr>
          <w:rFonts w:ascii="Times New Roman" w:hAnsi="Times New Roman"/>
          <w:sz w:val="24"/>
          <w:szCs w:val="24"/>
        </w:rPr>
        <w:t xml:space="preserve">Руководитель </w:t>
      </w:r>
      <w:r w:rsidR="004B75DB" w:rsidRPr="009121E8">
        <w:rPr>
          <w:rFonts w:ascii="Times New Roman" w:hAnsi="Times New Roman"/>
          <w:sz w:val="24"/>
          <w:szCs w:val="24"/>
        </w:rPr>
        <w:t xml:space="preserve">молодежного культурно-досугового центра </w:t>
      </w:r>
      <w:r w:rsidRPr="009121E8">
        <w:rPr>
          <w:rFonts w:ascii="Times New Roman" w:hAnsi="Times New Roman"/>
          <w:sz w:val="24"/>
          <w:szCs w:val="24"/>
        </w:rPr>
        <w:t>заняла 2 место в номинации «Руководитель подведомственного учреждения органа государственной власти Пермского края или органа местного самоуправления, осуществляющего деятельность в сфере молодежной политики». Заведующий отделом по делам молодежи п</w:t>
      </w:r>
      <w:r w:rsidR="003B0B92" w:rsidRPr="009121E8">
        <w:rPr>
          <w:rFonts w:ascii="Times New Roman" w:hAnsi="Times New Roman"/>
          <w:sz w:val="24"/>
          <w:szCs w:val="24"/>
        </w:rPr>
        <w:t>обедила в краевом акселераторе «</w:t>
      </w:r>
      <w:r w:rsidRPr="009121E8">
        <w:rPr>
          <w:rFonts w:ascii="Times New Roman" w:hAnsi="Times New Roman"/>
          <w:sz w:val="24"/>
          <w:szCs w:val="24"/>
        </w:rPr>
        <w:t>Национал</w:t>
      </w:r>
      <w:r w:rsidR="003B0B92" w:rsidRPr="009121E8">
        <w:rPr>
          <w:rFonts w:ascii="Times New Roman" w:hAnsi="Times New Roman"/>
          <w:sz w:val="24"/>
          <w:szCs w:val="24"/>
        </w:rPr>
        <w:t>ьная технологическая инициатива» с проектом «ЭРА»</w:t>
      </w:r>
      <w:r w:rsidRPr="009121E8">
        <w:rPr>
          <w:rFonts w:ascii="Times New Roman" w:hAnsi="Times New Roman"/>
          <w:sz w:val="24"/>
          <w:szCs w:val="24"/>
        </w:rPr>
        <w:t xml:space="preserve"> по созданию платформы больших данных для взаимодействия промышленных предприятий, бизнеса и государства в области переработки вторсырья.</w:t>
      </w:r>
    </w:p>
    <w:p w14:paraId="2FD5ACA2" w14:textId="77777777" w:rsidR="009D4E11" w:rsidRPr="009121E8" w:rsidRDefault="009D4E11" w:rsidP="00410974">
      <w:pPr>
        <w:spacing w:after="0" w:line="240" w:lineRule="auto"/>
        <w:jc w:val="both"/>
        <w:rPr>
          <w:rFonts w:ascii="Times New Roman" w:hAnsi="Times New Roman"/>
          <w:sz w:val="24"/>
          <w:szCs w:val="24"/>
        </w:rPr>
      </w:pPr>
      <w:r w:rsidRPr="009121E8">
        <w:rPr>
          <w:rFonts w:ascii="Times New Roman" w:hAnsi="Times New Roman"/>
          <w:sz w:val="24"/>
          <w:szCs w:val="24"/>
        </w:rPr>
        <w:t xml:space="preserve">Молодежь активно участвовала во всероссийской форумной кампании: «Таврида», «Территория смыслов», «Восток», «Евразия </w:t>
      </w:r>
      <w:r w:rsidRPr="009121E8">
        <w:rPr>
          <w:rFonts w:ascii="Times New Roman" w:hAnsi="Times New Roman"/>
          <w:sz w:val="24"/>
          <w:szCs w:val="24"/>
          <w:lang w:val="en-US"/>
        </w:rPr>
        <w:t>GLOBAL</w:t>
      </w:r>
      <w:proofErr w:type="gramStart"/>
      <w:r w:rsidRPr="009121E8">
        <w:rPr>
          <w:rFonts w:ascii="Times New Roman" w:hAnsi="Times New Roman"/>
          <w:sz w:val="24"/>
          <w:szCs w:val="24"/>
        </w:rPr>
        <w:t>» ,</w:t>
      </w:r>
      <w:proofErr w:type="gramEnd"/>
      <w:r w:rsidRPr="009121E8">
        <w:rPr>
          <w:rFonts w:ascii="Times New Roman" w:hAnsi="Times New Roman"/>
          <w:sz w:val="24"/>
          <w:szCs w:val="24"/>
        </w:rPr>
        <w:t xml:space="preserve"> «Байкал»; в краевой форумной кампании: «</w:t>
      </w:r>
      <w:proofErr w:type="spellStart"/>
      <w:r w:rsidRPr="009121E8">
        <w:rPr>
          <w:rFonts w:ascii="Times New Roman" w:hAnsi="Times New Roman"/>
          <w:sz w:val="24"/>
          <w:szCs w:val="24"/>
          <w:lang w:val="en-US"/>
        </w:rPr>
        <w:t>i</w:t>
      </w:r>
      <w:proofErr w:type="spellEnd"/>
      <w:r w:rsidR="004B75DB" w:rsidRPr="009121E8">
        <w:rPr>
          <w:rFonts w:ascii="Times New Roman" w:hAnsi="Times New Roman"/>
          <w:sz w:val="24"/>
          <w:szCs w:val="24"/>
        </w:rPr>
        <w:t xml:space="preserve">Волга», «Пермский период», а также </w:t>
      </w:r>
      <w:r w:rsidRPr="009121E8">
        <w:rPr>
          <w:rFonts w:ascii="Times New Roman" w:hAnsi="Times New Roman"/>
          <w:sz w:val="24"/>
          <w:szCs w:val="24"/>
        </w:rPr>
        <w:t xml:space="preserve">в выездных практических семинарах по вопросам </w:t>
      </w:r>
      <w:r w:rsidR="003B0B92" w:rsidRPr="009121E8">
        <w:rPr>
          <w:rFonts w:ascii="Times New Roman" w:hAnsi="Times New Roman"/>
          <w:sz w:val="24"/>
          <w:szCs w:val="24"/>
        </w:rPr>
        <w:t>г</w:t>
      </w:r>
      <w:r w:rsidRPr="009121E8">
        <w:rPr>
          <w:rFonts w:ascii="Times New Roman" w:hAnsi="Times New Roman"/>
          <w:sz w:val="24"/>
          <w:szCs w:val="24"/>
        </w:rPr>
        <w:t xml:space="preserve">осударственной молодежной политики в Чердыни и Лысьве по программе «Живи на вырост». </w:t>
      </w:r>
    </w:p>
    <w:p w14:paraId="334C938D" w14:textId="77777777" w:rsidR="009D4E11" w:rsidRPr="009121E8" w:rsidRDefault="004B75DB" w:rsidP="00410974">
      <w:pPr>
        <w:spacing w:after="0" w:line="240" w:lineRule="auto"/>
        <w:jc w:val="both"/>
        <w:rPr>
          <w:rFonts w:ascii="Times New Roman" w:hAnsi="Times New Roman"/>
          <w:sz w:val="24"/>
          <w:szCs w:val="24"/>
        </w:rPr>
      </w:pPr>
      <w:r w:rsidRPr="009121E8">
        <w:rPr>
          <w:rFonts w:ascii="Times New Roman" w:hAnsi="Times New Roman"/>
          <w:sz w:val="24"/>
          <w:szCs w:val="24"/>
        </w:rPr>
        <w:t>В отчетном году а</w:t>
      </w:r>
      <w:r w:rsidR="009D4E11" w:rsidRPr="009121E8">
        <w:rPr>
          <w:rFonts w:ascii="Times New Roman" w:hAnsi="Times New Roman"/>
          <w:sz w:val="24"/>
          <w:szCs w:val="24"/>
        </w:rPr>
        <w:t>ктивно развива</w:t>
      </w:r>
      <w:r w:rsidRPr="009121E8">
        <w:rPr>
          <w:rFonts w:ascii="Times New Roman" w:hAnsi="Times New Roman"/>
          <w:sz w:val="24"/>
          <w:szCs w:val="24"/>
        </w:rPr>
        <w:t>лась</w:t>
      </w:r>
      <w:r w:rsidR="009D4E11" w:rsidRPr="009121E8">
        <w:rPr>
          <w:rFonts w:ascii="Times New Roman" w:hAnsi="Times New Roman"/>
          <w:sz w:val="24"/>
          <w:szCs w:val="24"/>
        </w:rPr>
        <w:t xml:space="preserve"> стратеги</w:t>
      </w:r>
      <w:r w:rsidRPr="009121E8">
        <w:rPr>
          <w:rFonts w:ascii="Times New Roman" w:hAnsi="Times New Roman"/>
          <w:sz w:val="24"/>
          <w:szCs w:val="24"/>
        </w:rPr>
        <w:t>я</w:t>
      </w:r>
      <w:r w:rsidR="009D4E11" w:rsidRPr="009121E8">
        <w:rPr>
          <w:rFonts w:ascii="Times New Roman" w:hAnsi="Times New Roman"/>
          <w:sz w:val="24"/>
          <w:szCs w:val="24"/>
        </w:rPr>
        <w:t xml:space="preserve"> наставничества. Более 3 000 молодых людей</w:t>
      </w:r>
      <w:r w:rsidRPr="009121E8">
        <w:rPr>
          <w:rFonts w:ascii="Times New Roman" w:hAnsi="Times New Roman"/>
          <w:sz w:val="24"/>
          <w:szCs w:val="24"/>
        </w:rPr>
        <w:t xml:space="preserve"> приняли участие</w:t>
      </w:r>
      <w:r w:rsidR="009D4E11" w:rsidRPr="009121E8">
        <w:rPr>
          <w:rFonts w:ascii="Times New Roman" w:hAnsi="Times New Roman"/>
          <w:sz w:val="24"/>
          <w:szCs w:val="24"/>
        </w:rPr>
        <w:t xml:space="preserve"> в диалоге с известными молодыми предпринимателями, общественными деятелями по программе «Диалог на равных».</w:t>
      </w:r>
    </w:p>
    <w:p w14:paraId="1BC553C1" w14:textId="77777777" w:rsidR="004B75DB" w:rsidRPr="009121E8" w:rsidRDefault="004B75DB" w:rsidP="00410974">
      <w:pPr>
        <w:spacing w:after="0" w:line="240" w:lineRule="auto"/>
        <w:jc w:val="both"/>
        <w:rPr>
          <w:rFonts w:ascii="Times New Roman" w:hAnsi="Times New Roman" w:cs="Times New Roman"/>
          <w:sz w:val="24"/>
          <w:szCs w:val="24"/>
        </w:rPr>
      </w:pPr>
      <w:r w:rsidRPr="009121E8">
        <w:rPr>
          <w:rFonts w:ascii="Times New Roman" w:hAnsi="Times New Roman"/>
          <w:sz w:val="24"/>
          <w:szCs w:val="24"/>
        </w:rPr>
        <w:t xml:space="preserve">В 2021 году была продолжена работа по обеспечению жильем молодых семей. </w:t>
      </w:r>
      <w:r w:rsidRPr="009121E8">
        <w:rPr>
          <w:rFonts w:ascii="Times New Roman" w:hAnsi="Times New Roman" w:cs="Times New Roman"/>
          <w:sz w:val="24"/>
          <w:szCs w:val="24"/>
        </w:rPr>
        <w:t xml:space="preserve">В рамках реализации соответствующей программы в </w:t>
      </w:r>
      <w:proofErr w:type="gramStart"/>
      <w:r w:rsidRPr="009121E8">
        <w:rPr>
          <w:rFonts w:ascii="Times New Roman" w:hAnsi="Times New Roman" w:cs="Times New Roman"/>
          <w:sz w:val="24"/>
          <w:szCs w:val="24"/>
        </w:rPr>
        <w:t>отчетном  году</w:t>
      </w:r>
      <w:proofErr w:type="gramEnd"/>
      <w:r w:rsidRPr="009121E8">
        <w:rPr>
          <w:rFonts w:ascii="Times New Roman" w:hAnsi="Times New Roman" w:cs="Times New Roman"/>
          <w:sz w:val="24"/>
          <w:szCs w:val="24"/>
        </w:rPr>
        <w:t xml:space="preserve"> было обеспечено жильем 26 молодых семей. </w:t>
      </w:r>
    </w:p>
    <w:p w14:paraId="7C2ACA2F" w14:textId="77777777" w:rsidR="0069373A" w:rsidRPr="009121E8" w:rsidRDefault="0069373A" w:rsidP="00F711EE">
      <w:pPr>
        <w:spacing w:after="0" w:line="240" w:lineRule="auto"/>
        <w:rPr>
          <w:rFonts w:ascii="Times New Roman" w:hAnsi="Times New Roman" w:cs="Times New Roman"/>
          <w:b/>
          <w:sz w:val="24"/>
          <w:szCs w:val="24"/>
        </w:rPr>
      </w:pPr>
    </w:p>
    <w:p w14:paraId="109B5A53" w14:textId="77777777" w:rsidR="00C322DB" w:rsidRPr="009121E8" w:rsidRDefault="004B75DB"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З</w:t>
      </w:r>
      <w:r w:rsidR="00C322DB" w:rsidRPr="009121E8">
        <w:rPr>
          <w:rFonts w:ascii="Times New Roman" w:hAnsi="Times New Roman" w:cs="Times New Roman"/>
          <w:b/>
          <w:sz w:val="24"/>
          <w:szCs w:val="24"/>
        </w:rPr>
        <w:t>дравоохранение</w:t>
      </w:r>
    </w:p>
    <w:p w14:paraId="32E4CF56" w14:textId="77777777" w:rsidR="00326B2C" w:rsidRPr="009121E8" w:rsidRDefault="00326B2C" w:rsidP="00F711EE">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В целях повышени</w:t>
      </w:r>
      <w:r w:rsidR="00A809DA" w:rsidRPr="009121E8">
        <w:rPr>
          <w:rFonts w:ascii="Times New Roman" w:hAnsi="Times New Roman" w:cs="Times New Roman"/>
          <w:sz w:val="24"/>
          <w:szCs w:val="24"/>
        </w:rPr>
        <w:t>я</w:t>
      </w:r>
      <w:r w:rsidRPr="009121E8">
        <w:rPr>
          <w:rFonts w:ascii="Times New Roman" w:hAnsi="Times New Roman" w:cs="Times New Roman"/>
          <w:sz w:val="24"/>
          <w:szCs w:val="24"/>
        </w:rPr>
        <w:t xml:space="preserve"> уровня доступности бесплатной медицинской помощи населению на территории муниципального образования «Город Березники» в государственных бюджетных учреждениях здравоохранения продолжалась реализация программы по привлечению врачебных кадров</w:t>
      </w:r>
      <w:r w:rsidR="00A809DA" w:rsidRPr="009121E8">
        <w:rPr>
          <w:rFonts w:ascii="Times New Roman" w:hAnsi="Times New Roman" w:cs="Times New Roman"/>
          <w:sz w:val="24"/>
          <w:szCs w:val="24"/>
        </w:rPr>
        <w:t xml:space="preserve">. </w:t>
      </w:r>
    </w:p>
    <w:p w14:paraId="0EF2DE07" w14:textId="77777777" w:rsidR="00A809DA" w:rsidRPr="009121E8" w:rsidRDefault="00BA16E7" w:rsidP="00410974">
      <w:pPr>
        <w:spacing w:after="0" w:line="240" w:lineRule="auto"/>
        <w:jc w:val="both"/>
        <w:rPr>
          <w:rFonts w:ascii="Times New Roman" w:hAnsi="Times New Roman" w:cs="Times New Roman"/>
          <w:sz w:val="24"/>
          <w:szCs w:val="24"/>
        </w:rPr>
      </w:pPr>
      <w:proofErr w:type="gramStart"/>
      <w:r w:rsidRPr="009121E8">
        <w:rPr>
          <w:rFonts w:ascii="Times New Roman" w:hAnsi="Times New Roman" w:cs="Times New Roman"/>
          <w:sz w:val="24"/>
          <w:szCs w:val="24"/>
        </w:rPr>
        <w:t>З</w:t>
      </w:r>
      <w:r w:rsidR="00A809DA" w:rsidRPr="009121E8">
        <w:rPr>
          <w:rFonts w:ascii="Times New Roman" w:hAnsi="Times New Roman" w:cs="Times New Roman"/>
          <w:sz w:val="24"/>
          <w:szCs w:val="24"/>
        </w:rPr>
        <w:t>а  2021</w:t>
      </w:r>
      <w:proofErr w:type="gramEnd"/>
      <w:r w:rsidR="00A809DA" w:rsidRPr="009121E8">
        <w:rPr>
          <w:rFonts w:ascii="Times New Roman" w:hAnsi="Times New Roman" w:cs="Times New Roman"/>
          <w:sz w:val="24"/>
          <w:szCs w:val="24"/>
        </w:rPr>
        <w:t xml:space="preserve"> год привлечено 5 врачей:</w:t>
      </w:r>
    </w:p>
    <w:p w14:paraId="163C6679" w14:textId="77777777" w:rsidR="00A809DA" w:rsidRPr="009121E8" w:rsidRDefault="00A809DA"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1 врач – травматолог - ортопед, </w:t>
      </w:r>
    </w:p>
    <w:p w14:paraId="2633DEB7" w14:textId="77777777" w:rsidR="00A809DA" w:rsidRPr="009121E8" w:rsidRDefault="00A809DA"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2 врача офтальмолога, </w:t>
      </w:r>
    </w:p>
    <w:p w14:paraId="2EF3D325" w14:textId="77777777" w:rsidR="00A809DA" w:rsidRPr="009121E8" w:rsidRDefault="00A809DA"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1 врач-патологоанатом,</w:t>
      </w:r>
    </w:p>
    <w:p w14:paraId="5AF802EA" w14:textId="77777777" w:rsidR="00A809DA" w:rsidRPr="009121E8" w:rsidRDefault="00A809DA"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1 врач - онколог. </w:t>
      </w:r>
    </w:p>
    <w:p w14:paraId="7794A7FE" w14:textId="77777777" w:rsidR="00BA16E7" w:rsidRPr="009121E8" w:rsidRDefault="00BA16E7" w:rsidP="00410974">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5 п</w:t>
      </w:r>
      <w:r w:rsidR="00A809DA" w:rsidRPr="009121E8">
        <w:rPr>
          <w:rFonts w:ascii="Times New Roman" w:hAnsi="Times New Roman" w:cs="Times New Roman"/>
          <w:sz w:val="24"/>
          <w:szCs w:val="24"/>
        </w:rPr>
        <w:t xml:space="preserve">ривлеченным врачам предоставлена единовременная выплата </w:t>
      </w:r>
      <w:r w:rsidRPr="009121E8">
        <w:rPr>
          <w:rFonts w:ascii="Times New Roman" w:hAnsi="Times New Roman" w:cs="Times New Roman"/>
          <w:sz w:val="24"/>
          <w:szCs w:val="24"/>
        </w:rPr>
        <w:t>на сумму 5 000 тыс. руб.</w:t>
      </w:r>
      <w:proofErr w:type="gramStart"/>
      <w:r w:rsidRPr="009121E8">
        <w:rPr>
          <w:rFonts w:ascii="Times New Roman" w:hAnsi="Times New Roman" w:cs="Times New Roman"/>
          <w:sz w:val="24"/>
          <w:szCs w:val="24"/>
        </w:rPr>
        <w:t>,  2</w:t>
      </w:r>
      <w:proofErr w:type="gramEnd"/>
      <w:r w:rsidRPr="009121E8">
        <w:rPr>
          <w:rFonts w:ascii="Times New Roman" w:hAnsi="Times New Roman" w:cs="Times New Roman"/>
          <w:sz w:val="24"/>
          <w:szCs w:val="24"/>
        </w:rPr>
        <w:t xml:space="preserve"> нуждающимся врачам предоставлено служебное жилье. </w:t>
      </w:r>
    </w:p>
    <w:p w14:paraId="1CFDA513" w14:textId="77777777" w:rsidR="00A809DA" w:rsidRPr="009121E8" w:rsidRDefault="00BA16E7"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Также в рамках программы в целях закрепления врачебных кадров осуществлялось возмещение части затрат по уплате процентов по договорам в целях приобретения жилого помещения. В 2021 оду такую выплату получили 5 врачей на общую сумму 117,7 тыс. руб. </w:t>
      </w:r>
    </w:p>
    <w:p w14:paraId="49B28FA9" w14:textId="77777777" w:rsidR="00BA16E7" w:rsidRPr="009121E8" w:rsidRDefault="00BA16E7"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К </w:t>
      </w:r>
      <w:proofErr w:type="gramStart"/>
      <w:r w:rsidRPr="009121E8">
        <w:rPr>
          <w:rFonts w:ascii="Times New Roman" w:hAnsi="Times New Roman" w:cs="Times New Roman"/>
          <w:sz w:val="24"/>
          <w:szCs w:val="24"/>
        </w:rPr>
        <w:t>сожалению,  в</w:t>
      </w:r>
      <w:proofErr w:type="gramEnd"/>
      <w:r w:rsidRPr="009121E8">
        <w:rPr>
          <w:rFonts w:ascii="Times New Roman" w:hAnsi="Times New Roman" w:cs="Times New Roman"/>
          <w:sz w:val="24"/>
          <w:szCs w:val="24"/>
        </w:rPr>
        <w:t xml:space="preserve"> прошедшем году не были выполнены показатели по привлечению  к работе сельских фельдшеров в связи с отсутствием заявок со стороны ГБУЗ ПК «Краевая больница  им. академика Вагнера Е.А.» г. Березники</w:t>
      </w:r>
    </w:p>
    <w:p w14:paraId="623E245A" w14:textId="77777777" w:rsidR="00BA16E7" w:rsidRPr="009121E8" w:rsidRDefault="00BA16E7"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На 31 декабря 2021 года укомплектованность штата в государственных бюджетных учреждениях здравоохранения на территории муниципального образования «Город Березники» Пермского края составляет 64,25%.</w:t>
      </w:r>
    </w:p>
    <w:p w14:paraId="0505885C" w14:textId="77777777" w:rsidR="00BA16E7" w:rsidRPr="009121E8" w:rsidRDefault="00BA16E7" w:rsidP="00F711EE">
      <w:pPr>
        <w:spacing w:after="0" w:line="240" w:lineRule="auto"/>
        <w:rPr>
          <w:rFonts w:ascii="Times New Roman" w:hAnsi="Times New Roman" w:cs="Times New Roman"/>
          <w:b/>
          <w:sz w:val="24"/>
          <w:szCs w:val="24"/>
        </w:rPr>
      </w:pPr>
    </w:p>
    <w:p w14:paraId="404CE7F8" w14:textId="77777777" w:rsidR="00C322DB" w:rsidRPr="009121E8" w:rsidRDefault="00C322DB"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Экономическое развитие</w:t>
      </w:r>
    </w:p>
    <w:p w14:paraId="616BF7EC" w14:textId="77777777" w:rsidR="00727D91" w:rsidRPr="009121E8" w:rsidRDefault="00727D91" w:rsidP="00664291">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В </w:t>
      </w:r>
      <w:r w:rsidR="00EC2A28" w:rsidRPr="009121E8">
        <w:rPr>
          <w:rFonts w:ascii="Times New Roman" w:hAnsi="Times New Roman" w:cs="Times New Roman"/>
          <w:sz w:val="24"/>
          <w:szCs w:val="24"/>
        </w:rPr>
        <w:t>2021 году показатели российской экономики демонстри</w:t>
      </w:r>
      <w:r w:rsidR="00664291" w:rsidRPr="009121E8">
        <w:rPr>
          <w:rFonts w:ascii="Times New Roman" w:hAnsi="Times New Roman" w:cs="Times New Roman"/>
          <w:sz w:val="24"/>
          <w:szCs w:val="24"/>
        </w:rPr>
        <w:t>ровали восстановительный рост</w:t>
      </w:r>
      <w:r w:rsidR="00F250CD" w:rsidRPr="009121E8">
        <w:rPr>
          <w:rFonts w:ascii="Times New Roman" w:hAnsi="Times New Roman" w:cs="Times New Roman"/>
          <w:sz w:val="24"/>
          <w:szCs w:val="24"/>
        </w:rPr>
        <w:t xml:space="preserve"> после кризиса, вызванного ухудшением внешнеторговых условий и последствиями распространения коронавирусной инфекции. Показатели социально-экономического развития муниципального образования за 2021 год </w:t>
      </w:r>
      <w:r w:rsidR="00F250CD" w:rsidRPr="009121E8">
        <w:rPr>
          <w:rFonts w:ascii="Times New Roman" w:hAnsi="Times New Roman" w:cs="Times New Roman"/>
          <w:sz w:val="24"/>
          <w:szCs w:val="24"/>
        </w:rPr>
        <w:lastRenderedPageBreak/>
        <w:t>демонстрируют не просто восстановительный, а опережающий рост.</w:t>
      </w:r>
      <w:r w:rsidR="00664291" w:rsidRPr="009121E8">
        <w:rPr>
          <w:rFonts w:ascii="Times New Roman" w:hAnsi="Times New Roman" w:cs="Times New Roman"/>
          <w:sz w:val="24"/>
          <w:szCs w:val="24"/>
        </w:rPr>
        <w:t xml:space="preserve"> </w:t>
      </w:r>
      <w:r w:rsidR="00F250CD" w:rsidRPr="009121E8">
        <w:rPr>
          <w:rFonts w:ascii="Times New Roman" w:hAnsi="Times New Roman" w:cs="Times New Roman"/>
          <w:sz w:val="24"/>
          <w:szCs w:val="24"/>
        </w:rPr>
        <w:t xml:space="preserve"> Впечатляет </w:t>
      </w:r>
      <w:r w:rsidR="00664291" w:rsidRPr="009121E8">
        <w:rPr>
          <w:rFonts w:ascii="Times New Roman" w:hAnsi="Times New Roman" w:cs="Times New Roman"/>
          <w:sz w:val="24"/>
          <w:szCs w:val="24"/>
        </w:rPr>
        <w:t>динамика промышленного производства</w:t>
      </w:r>
      <w:r w:rsidR="00F250CD" w:rsidRPr="009121E8">
        <w:rPr>
          <w:rFonts w:ascii="Times New Roman" w:hAnsi="Times New Roman" w:cs="Times New Roman"/>
          <w:sz w:val="24"/>
          <w:szCs w:val="24"/>
        </w:rPr>
        <w:t>.</w:t>
      </w:r>
      <w:r w:rsidR="00664291" w:rsidRPr="009121E8">
        <w:rPr>
          <w:rFonts w:ascii="Times New Roman" w:hAnsi="Times New Roman" w:cs="Times New Roman"/>
          <w:sz w:val="24"/>
          <w:szCs w:val="24"/>
        </w:rPr>
        <w:t xml:space="preserve">  О</w:t>
      </w:r>
      <w:r w:rsidR="008E38B6" w:rsidRPr="009121E8">
        <w:rPr>
          <w:rFonts w:ascii="Times New Roman" w:hAnsi="Times New Roman" w:cs="Times New Roman"/>
          <w:sz w:val="24"/>
          <w:szCs w:val="24"/>
        </w:rPr>
        <w:t xml:space="preserve">бъем отгрузки в 2021 году составил </w:t>
      </w:r>
      <w:r w:rsidR="00664291" w:rsidRPr="009121E8">
        <w:rPr>
          <w:rFonts w:ascii="Times New Roman" w:hAnsi="Times New Roman" w:cs="Times New Roman"/>
          <w:sz w:val="24"/>
          <w:szCs w:val="24"/>
        </w:rPr>
        <w:t>493 571</w:t>
      </w:r>
      <w:r w:rsidR="008E38B6" w:rsidRPr="009121E8">
        <w:rPr>
          <w:rFonts w:ascii="Times New Roman" w:hAnsi="Times New Roman" w:cs="Times New Roman"/>
          <w:sz w:val="24"/>
          <w:szCs w:val="24"/>
        </w:rPr>
        <w:t xml:space="preserve"> млн. руб., что на </w:t>
      </w:r>
      <w:r w:rsidR="00F250CD" w:rsidRPr="009121E8">
        <w:rPr>
          <w:rFonts w:ascii="Times New Roman" w:hAnsi="Times New Roman" w:cs="Times New Roman"/>
          <w:sz w:val="24"/>
          <w:szCs w:val="24"/>
        </w:rPr>
        <w:t>69%</w:t>
      </w:r>
      <w:r w:rsidR="008E38B6" w:rsidRPr="009121E8">
        <w:rPr>
          <w:rFonts w:ascii="Times New Roman" w:hAnsi="Times New Roman" w:cs="Times New Roman"/>
          <w:sz w:val="24"/>
          <w:szCs w:val="24"/>
        </w:rPr>
        <w:t xml:space="preserve"> выше уровня 2020 года. </w:t>
      </w:r>
      <w:r w:rsidR="00C16AEC" w:rsidRPr="009121E8">
        <w:rPr>
          <w:rFonts w:ascii="Times New Roman" w:hAnsi="Times New Roman" w:cs="Times New Roman"/>
          <w:sz w:val="24"/>
          <w:szCs w:val="24"/>
        </w:rPr>
        <w:t>Финансовые результаты работы предприятий показывают соответствующую динамику.</w:t>
      </w:r>
      <w:r w:rsidR="008E38B6" w:rsidRPr="009121E8">
        <w:rPr>
          <w:rFonts w:ascii="Times New Roman" w:hAnsi="Times New Roman" w:cs="Times New Roman"/>
          <w:sz w:val="24"/>
          <w:szCs w:val="24"/>
        </w:rPr>
        <w:t xml:space="preserve"> За </w:t>
      </w:r>
      <w:r w:rsidR="00C16AEC" w:rsidRPr="009121E8">
        <w:rPr>
          <w:rFonts w:ascii="Times New Roman" w:hAnsi="Times New Roman" w:cs="Times New Roman"/>
          <w:sz w:val="24"/>
          <w:szCs w:val="24"/>
        </w:rPr>
        <w:t>отчетный период</w:t>
      </w:r>
      <w:r w:rsidR="008E38B6" w:rsidRPr="009121E8">
        <w:rPr>
          <w:rFonts w:ascii="Times New Roman" w:hAnsi="Times New Roman" w:cs="Times New Roman"/>
          <w:sz w:val="24"/>
          <w:szCs w:val="24"/>
        </w:rPr>
        <w:t xml:space="preserve"> прибыль крупных и средних предприятий по предварительным данным составила </w:t>
      </w:r>
      <w:r w:rsidR="00C16AEC" w:rsidRPr="009121E8">
        <w:rPr>
          <w:rFonts w:ascii="Times New Roman" w:hAnsi="Times New Roman" w:cs="Times New Roman"/>
          <w:sz w:val="24"/>
          <w:szCs w:val="24"/>
        </w:rPr>
        <w:t xml:space="preserve">136 183,5 </w:t>
      </w:r>
      <w:r w:rsidR="008E38B6" w:rsidRPr="009121E8">
        <w:rPr>
          <w:rFonts w:ascii="Times New Roman" w:hAnsi="Times New Roman" w:cs="Times New Roman"/>
          <w:sz w:val="24"/>
          <w:szCs w:val="24"/>
        </w:rPr>
        <w:t xml:space="preserve">млн. руб., что выше итогов 2020 года </w:t>
      </w:r>
      <w:r w:rsidR="00C16AEC" w:rsidRPr="009121E8">
        <w:rPr>
          <w:rFonts w:ascii="Times New Roman" w:hAnsi="Times New Roman" w:cs="Times New Roman"/>
          <w:sz w:val="24"/>
          <w:szCs w:val="24"/>
        </w:rPr>
        <w:t>в 5 раз.</w:t>
      </w:r>
      <w:r w:rsidR="008E38B6" w:rsidRPr="009121E8">
        <w:rPr>
          <w:rFonts w:ascii="Times New Roman" w:hAnsi="Times New Roman" w:cs="Times New Roman"/>
          <w:sz w:val="24"/>
          <w:szCs w:val="24"/>
        </w:rPr>
        <w:t xml:space="preserve"> Среднесписочная численность работающих на крупных и средних предприятиях сохранилась на уровне 2020</w:t>
      </w:r>
      <w:r w:rsidR="003B0B92" w:rsidRPr="009121E8">
        <w:rPr>
          <w:rFonts w:ascii="Times New Roman" w:hAnsi="Times New Roman" w:cs="Times New Roman"/>
          <w:sz w:val="24"/>
          <w:szCs w:val="24"/>
        </w:rPr>
        <w:t xml:space="preserve"> год</w:t>
      </w:r>
      <w:r w:rsidR="008E38B6" w:rsidRPr="009121E8">
        <w:rPr>
          <w:rFonts w:ascii="Times New Roman" w:hAnsi="Times New Roman" w:cs="Times New Roman"/>
          <w:sz w:val="24"/>
          <w:szCs w:val="24"/>
        </w:rPr>
        <w:t xml:space="preserve">а и составила по предварительным данным </w:t>
      </w:r>
      <w:r w:rsidR="00C16AEC" w:rsidRPr="009121E8">
        <w:rPr>
          <w:rFonts w:ascii="Times New Roman" w:hAnsi="Times New Roman" w:cs="Times New Roman"/>
          <w:sz w:val="24"/>
          <w:szCs w:val="24"/>
        </w:rPr>
        <w:t>50 775</w:t>
      </w:r>
      <w:r w:rsidR="008E38B6" w:rsidRPr="009121E8">
        <w:rPr>
          <w:rFonts w:ascii="Times New Roman" w:hAnsi="Times New Roman" w:cs="Times New Roman"/>
          <w:sz w:val="24"/>
          <w:szCs w:val="24"/>
        </w:rPr>
        <w:t xml:space="preserve"> человек. </w:t>
      </w:r>
      <w:r w:rsidR="00C16AEC" w:rsidRPr="009121E8">
        <w:rPr>
          <w:rFonts w:ascii="Times New Roman" w:hAnsi="Times New Roman" w:cs="Times New Roman"/>
          <w:sz w:val="24"/>
          <w:szCs w:val="24"/>
        </w:rPr>
        <w:t>С</w:t>
      </w:r>
      <w:r w:rsidR="008E38B6" w:rsidRPr="009121E8">
        <w:rPr>
          <w:rFonts w:ascii="Times New Roman" w:hAnsi="Times New Roman" w:cs="Times New Roman"/>
          <w:sz w:val="24"/>
          <w:szCs w:val="24"/>
        </w:rPr>
        <w:t xml:space="preserve">редняя заработная плата работников крупных и средних предприятий увеличилась на </w:t>
      </w:r>
      <w:r w:rsidR="007B1F06" w:rsidRPr="009121E8">
        <w:rPr>
          <w:rFonts w:ascii="Times New Roman" w:hAnsi="Times New Roman" w:cs="Times New Roman"/>
          <w:sz w:val="24"/>
          <w:szCs w:val="24"/>
        </w:rPr>
        <w:t>8</w:t>
      </w:r>
      <w:r w:rsidR="008E38B6" w:rsidRPr="009121E8">
        <w:rPr>
          <w:rFonts w:ascii="Times New Roman" w:hAnsi="Times New Roman" w:cs="Times New Roman"/>
          <w:sz w:val="24"/>
          <w:szCs w:val="24"/>
        </w:rPr>
        <w:t xml:space="preserve">% по отношению к предыдущему периоду и составила </w:t>
      </w:r>
      <w:r w:rsidR="007B1F06" w:rsidRPr="009121E8">
        <w:rPr>
          <w:rFonts w:ascii="Times New Roman" w:hAnsi="Times New Roman" w:cs="Times New Roman"/>
          <w:sz w:val="24"/>
          <w:szCs w:val="24"/>
        </w:rPr>
        <w:t>56 </w:t>
      </w:r>
      <w:proofErr w:type="gramStart"/>
      <w:r w:rsidR="007B1F06" w:rsidRPr="009121E8">
        <w:rPr>
          <w:rFonts w:ascii="Times New Roman" w:hAnsi="Times New Roman" w:cs="Times New Roman"/>
          <w:sz w:val="24"/>
          <w:szCs w:val="24"/>
        </w:rPr>
        <w:t xml:space="preserve">322 </w:t>
      </w:r>
      <w:r w:rsidR="002F5DA2" w:rsidRPr="009121E8">
        <w:rPr>
          <w:rFonts w:ascii="Times New Roman" w:hAnsi="Times New Roman" w:cs="Times New Roman"/>
          <w:sz w:val="24"/>
          <w:szCs w:val="24"/>
        </w:rPr>
        <w:t xml:space="preserve"> </w:t>
      </w:r>
      <w:r w:rsidR="008E38B6" w:rsidRPr="009121E8">
        <w:rPr>
          <w:rFonts w:ascii="Times New Roman" w:hAnsi="Times New Roman" w:cs="Times New Roman"/>
          <w:sz w:val="24"/>
          <w:szCs w:val="24"/>
        </w:rPr>
        <w:t>руб.</w:t>
      </w:r>
      <w:proofErr w:type="gramEnd"/>
      <w:r w:rsidR="008E38B6" w:rsidRPr="009121E8">
        <w:rPr>
          <w:rFonts w:ascii="Times New Roman" w:hAnsi="Times New Roman" w:cs="Times New Roman"/>
          <w:sz w:val="24"/>
          <w:szCs w:val="24"/>
        </w:rPr>
        <w:t xml:space="preserve"> </w:t>
      </w:r>
    </w:p>
    <w:p w14:paraId="061308FB" w14:textId="77777777" w:rsidR="008E38B6" w:rsidRPr="009121E8" w:rsidRDefault="00E07C96" w:rsidP="00C16AEC">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Снятие ограничений, восстановление экономической активности оказало положительную динамику на рост показателей по</w:t>
      </w:r>
      <w:r w:rsidR="00AE783A" w:rsidRPr="009121E8">
        <w:rPr>
          <w:rFonts w:ascii="Times New Roman" w:hAnsi="Times New Roman" w:cs="Times New Roman"/>
          <w:sz w:val="24"/>
          <w:szCs w:val="24"/>
        </w:rPr>
        <w:t>требительского рынка. З</w:t>
      </w:r>
      <w:r w:rsidRPr="009121E8">
        <w:rPr>
          <w:rFonts w:ascii="Times New Roman" w:hAnsi="Times New Roman" w:cs="Times New Roman"/>
          <w:sz w:val="24"/>
          <w:szCs w:val="24"/>
        </w:rPr>
        <w:t xml:space="preserve">а 2021 год по предварительным данным оборот розничной торговли по крупным и средним предприятиям составил более </w:t>
      </w:r>
      <w:r w:rsidR="00AE783A" w:rsidRPr="009121E8">
        <w:rPr>
          <w:rFonts w:ascii="Times New Roman" w:hAnsi="Times New Roman" w:cs="Times New Roman"/>
          <w:sz w:val="24"/>
          <w:szCs w:val="24"/>
        </w:rPr>
        <w:t>33 244</w:t>
      </w:r>
      <w:r w:rsidRPr="009121E8">
        <w:rPr>
          <w:rFonts w:ascii="Times New Roman" w:hAnsi="Times New Roman" w:cs="Times New Roman"/>
          <w:sz w:val="24"/>
          <w:szCs w:val="24"/>
        </w:rPr>
        <w:t xml:space="preserve"> </w:t>
      </w:r>
      <w:proofErr w:type="gramStart"/>
      <w:r w:rsidR="00C16AEC" w:rsidRPr="009121E8">
        <w:rPr>
          <w:rFonts w:ascii="Times New Roman" w:hAnsi="Times New Roman" w:cs="Times New Roman"/>
          <w:sz w:val="24"/>
          <w:szCs w:val="24"/>
        </w:rPr>
        <w:t xml:space="preserve">млн </w:t>
      </w:r>
      <w:r w:rsidRPr="009121E8">
        <w:rPr>
          <w:rFonts w:ascii="Times New Roman" w:hAnsi="Times New Roman" w:cs="Times New Roman"/>
          <w:sz w:val="24"/>
          <w:szCs w:val="24"/>
        </w:rPr>
        <w:t xml:space="preserve"> руб.</w:t>
      </w:r>
      <w:proofErr w:type="gramEnd"/>
      <w:r w:rsidR="00AE783A" w:rsidRPr="009121E8">
        <w:rPr>
          <w:rFonts w:ascii="Times New Roman" w:hAnsi="Times New Roman" w:cs="Times New Roman"/>
          <w:sz w:val="24"/>
          <w:szCs w:val="24"/>
        </w:rPr>
        <w:t xml:space="preserve"> с ростом более чем в 2 раза по отношению к итогам 2020 года. Оборот общественного питания по крупным и средним предприятиям по предварительным данным составил более 1 469 млн. руб. </w:t>
      </w:r>
      <w:proofErr w:type="gramStart"/>
      <w:r w:rsidR="00AE783A" w:rsidRPr="009121E8">
        <w:rPr>
          <w:rFonts w:ascii="Times New Roman" w:hAnsi="Times New Roman" w:cs="Times New Roman"/>
          <w:sz w:val="24"/>
          <w:szCs w:val="24"/>
        </w:rPr>
        <w:t>и  увеличился</w:t>
      </w:r>
      <w:proofErr w:type="gramEnd"/>
      <w:r w:rsidR="00AE783A" w:rsidRPr="009121E8">
        <w:rPr>
          <w:rFonts w:ascii="Times New Roman" w:hAnsi="Times New Roman" w:cs="Times New Roman"/>
          <w:sz w:val="24"/>
          <w:szCs w:val="24"/>
        </w:rPr>
        <w:t xml:space="preserve"> в 2,9 раза по сравнению с показателями предыдущего периода.  </w:t>
      </w:r>
    </w:p>
    <w:p w14:paraId="234C3C68" w14:textId="77777777" w:rsidR="00983925" w:rsidRPr="009121E8" w:rsidRDefault="00983925" w:rsidP="0061296D">
      <w:pPr>
        <w:spacing w:after="0" w:line="240" w:lineRule="auto"/>
        <w:contextualSpacing/>
        <w:jc w:val="both"/>
        <w:rPr>
          <w:rFonts w:ascii="Times New Roman" w:hAnsi="Times New Roman" w:cs="Times New Roman"/>
          <w:sz w:val="24"/>
          <w:szCs w:val="24"/>
        </w:rPr>
      </w:pPr>
      <w:r w:rsidRPr="009121E8">
        <w:rPr>
          <w:rFonts w:ascii="Times New Roman" w:hAnsi="Times New Roman" w:cs="Times New Roman"/>
          <w:sz w:val="24"/>
          <w:szCs w:val="24"/>
        </w:rPr>
        <w:t>В 2021 году на территории муниципального образования открылись новые объекты потребительского рынка:</w:t>
      </w:r>
    </w:p>
    <w:p w14:paraId="3EB6369A" w14:textId="77777777" w:rsidR="00983925" w:rsidRPr="009121E8" w:rsidRDefault="00983925" w:rsidP="00FB51FC">
      <w:pPr>
        <w:pStyle w:val="a3"/>
        <w:numPr>
          <w:ilvl w:val="0"/>
          <w:numId w:val="12"/>
        </w:numPr>
        <w:spacing w:after="0" w:line="240" w:lineRule="auto"/>
        <w:ind w:hanging="436"/>
        <w:rPr>
          <w:rFonts w:ascii="Times New Roman" w:eastAsiaTheme="minorHAnsi" w:hAnsi="Times New Roman" w:cs="Times New Roman"/>
          <w:sz w:val="24"/>
          <w:szCs w:val="24"/>
        </w:rPr>
      </w:pPr>
      <w:r w:rsidRPr="009121E8">
        <w:rPr>
          <w:rFonts w:ascii="Times New Roman" w:eastAsiaTheme="minorHAnsi" w:hAnsi="Times New Roman" w:cs="Times New Roman"/>
          <w:sz w:val="24"/>
          <w:szCs w:val="24"/>
        </w:rPr>
        <w:t>ресторан быстрого питания «</w:t>
      </w:r>
      <w:proofErr w:type="spellStart"/>
      <w:r w:rsidRPr="009121E8">
        <w:rPr>
          <w:rFonts w:ascii="Times New Roman" w:eastAsiaTheme="minorHAnsi" w:hAnsi="Times New Roman" w:cs="Times New Roman"/>
          <w:sz w:val="24"/>
          <w:szCs w:val="24"/>
        </w:rPr>
        <w:t>Бургеркинг</w:t>
      </w:r>
      <w:proofErr w:type="spellEnd"/>
      <w:r w:rsidRPr="009121E8">
        <w:rPr>
          <w:rFonts w:ascii="Times New Roman" w:eastAsiaTheme="minorHAnsi" w:hAnsi="Times New Roman" w:cs="Times New Roman"/>
          <w:sz w:val="24"/>
          <w:szCs w:val="24"/>
        </w:rPr>
        <w:t>»</w:t>
      </w:r>
      <w:r w:rsidR="00AE783A" w:rsidRPr="009121E8">
        <w:rPr>
          <w:rFonts w:ascii="Times New Roman" w:eastAsiaTheme="minorHAnsi" w:hAnsi="Times New Roman" w:cs="Times New Roman"/>
          <w:sz w:val="24"/>
          <w:szCs w:val="24"/>
        </w:rPr>
        <w:t xml:space="preserve"> </w:t>
      </w:r>
    </w:p>
    <w:p w14:paraId="6F597D19" w14:textId="77777777" w:rsidR="00983925" w:rsidRPr="009121E8" w:rsidRDefault="00983925" w:rsidP="00FB51FC">
      <w:pPr>
        <w:pStyle w:val="a3"/>
        <w:numPr>
          <w:ilvl w:val="0"/>
          <w:numId w:val="12"/>
        </w:numPr>
        <w:spacing w:after="0" w:line="240" w:lineRule="auto"/>
        <w:ind w:hanging="436"/>
        <w:rPr>
          <w:rFonts w:ascii="Times New Roman" w:eastAsiaTheme="minorHAnsi" w:hAnsi="Times New Roman" w:cs="Times New Roman"/>
          <w:sz w:val="24"/>
          <w:szCs w:val="24"/>
        </w:rPr>
      </w:pPr>
      <w:proofErr w:type="spellStart"/>
      <w:r w:rsidRPr="009121E8">
        <w:rPr>
          <w:rFonts w:ascii="Times New Roman" w:eastAsiaTheme="minorHAnsi" w:hAnsi="Times New Roman" w:cs="Times New Roman"/>
          <w:sz w:val="24"/>
          <w:szCs w:val="24"/>
        </w:rPr>
        <w:t>фуд</w:t>
      </w:r>
      <w:proofErr w:type="spellEnd"/>
      <w:r w:rsidRPr="009121E8">
        <w:rPr>
          <w:rFonts w:ascii="Times New Roman" w:eastAsiaTheme="minorHAnsi" w:hAnsi="Times New Roman" w:cs="Times New Roman"/>
          <w:sz w:val="24"/>
          <w:szCs w:val="24"/>
        </w:rPr>
        <w:t>-холл «</w:t>
      </w:r>
      <w:proofErr w:type="spellStart"/>
      <w:r w:rsidRPr="009121E8">
        <w:rPr>
          <w:rFonts w:ascii="Times New Roman" w:eastAsiaTheme="minorHAnsi" w:hAnsi="Times New Roman" w:cs="Times New Roman"/>
          <w:sz w:val="24"/>
          <w:szCs w:val="24"/>
        </w:rPr>
        <w:t>Кулинарро</w:t>
      </w:r>
      <w:proofErr w:type="spellEnd"/>
      <w:r w:rsidRPr="009121E8">
        <w:rPr>
          <w:rFonts w:ascii="Times New Roman" w:eastAsiaTheme="minorHAnsi" w:hAnsi="Times New Roman" w:cs="Times New Roman"/>
          <w:sz w:val="24"/>
          <w:szCs w:val="24"/>
        </w:rPr>
        <w:t>», пр. Ленина, 71;</w:t>
      </w:r>
    </w:p>
    <w:p w14:paraId="5721090A" w14:textId="77777777" w:rsidR="00983925" w:rsidRPr="009121E8" w:rsidRDefault="00983925" w:rsidP="00FB51FC">
      <w:pPr>
        <w:pStyle w:val="a3"/>
        <w:numPr>
          <w:ilvl w:val="1"/>
          <w:numId w:val="13"/>
        </w:numPr>
        <w:spacing w:after="0" w:line="240" w:lineRule="auto"/>
        <w:ind w:left="709" w:hanging="436"/>
        <w:rPr>
          <w:rFonts w:ascii="Times New Roman" w:eastAsiaTheme="minorHAnsi" w:hAnsi="Times New Roman" w:cs="Times New Roman"/>
          <w:sz w:val="24"/>
          <w:szCs w:val="24"/>
        </w:rPr>
      </w:pPr>
      <w:r w:rsidRPr="009121E8">
        <w:rPr>
          <w:rFonts w:ascii="Times New Roman" w:eastAsiaTheme="minorHAnsi" w:hAnsi="Times New Roman" w:cs="Times New Roman"/>
          <w:sz w:val="24"/>
          <w:szCs w:val="24"/>
        </w:rPr>
        <w:t xml:space="preserve">гипермаркет низких цен «Маяк» - ул. </w:t>
      </w:r>
      <w:proofErr w:type="spellStart"/>
      <w:r w:rsidRPr="009121E8">
        <w:rPr>
          <w:rFonts w:ascii="Times New Roman" w:eastAsiaTheme="minorHAnsi" w:hAnsi="Times New Roman" w:cs="Times New Roman"/>
          <w:sz w:val="24"/>
          <w:szCs w:val="24"/>
        </w:rPr>
        <w:t>К.Маркса</w:t>
      </w:r>
      <w:proofErr w:type="spellEnd"/>
      <w:r w:rsidRPr="009121E8">
        <w:rPr>
          <w:rFonts w:ascii="Times New Roman" w:eastAsiaTheme="minorHAnsi" w:hAnsi="Times New Roman" w:cs="Times New Roman"/>
          <w:sz w:val="24"/>
          <w:szCs w:val="24"/>
        </w:rPr>
        <w:t>, 122;</w:t>
      </w:r>
    </w:p>
    <w:p w14:paraId="2964A046" w14:textId="77777777" w:rsidR="00983925" w:rsidRPr="009121E8" w:rsidRDefault="00983925" w:rsidP="00FB51FC">
      <w:pPr>
        <w:pStyle w:val="a3"/>
        <w:numPr>
          <w:ilvl w:val="1"/>
          <w:numId w:val="13"/>
        </w:numPr>
        <w:spacing w:after="0" w:line="240" w:lineRule="auto"/>
        <w:ind w:left="709" w:hanging="436"/>
        <w:rPr>
          <w:rFonts w:ascii="Times New Roman" w:eastAsiaTheme="minorHAnsi" w:hAnsi="Times New Roman" w:cs="Times New Roman"/>
          <w:sz w:val="24"/>
          <w:szCs w:val="24"/>
        </w:rPr>
      </w:pPr>
      <w:r w:rsidRPr="009121E8">
        <w:rPr>
          <w:rFonts w:ascii="Times New Roman" w:eastAsiaTheme="minorHAnsi" w:hAnsi="Times New Roman" w:cs="Times New Roman"/>
          <w:sz w:val="24"/>
          <w:szCs w:val="24"/>
        </w:rPr>
        <w:t>кафе «Монпансье» - ул. Черепанова, 21;</w:t>
      </w:r>
    </w:p>
    <w:p w14:paraId="14655687" w14:textId="77777777" w:rsidR="00983925" w:rsidRPr="009121E8" w:rsidRDefault="00983925" w:rsidP="00FB51FC">
      <w:pPr>
        <w:pStyle w:val="a3"/>
        <w:numPr>
          <w:ilvl w:val="1"/>
          <w:numId w:val="13"/>
        </w:numPr>
        <w:spacing w:after="0" w:line="240" w:lineRule="auto"/>
        <w:ind w:left="709" w:hanging="436"/>
        <w:rPr>
          <w:rFonts w:ascii="Times New Roman" w:eastAsiaTheme="minorHAnsi" w:hAnsi="Times New Roman" w:cs="Times New Roman"/>
          <w:sz w:val="24"/>
          <w:szCs w:val="24"/>
        </w:rPr>
      </w:pPr>
      <w:r w:rsidRPr="009121E8">
        <w:rPr>
          <w:rFonts w:ascii="Times New Roman" w:eastAsiaTheme="minorHAnsi" w:hAnsi="Times New Roman" w:cs="Times New Roman"/>
          <w:sz w:val="24"/>
          <w:szCs w:val="24"/>
        </w:rPr>
        <w:t>кафе «Масленица» - ул. Пятилетки, 34 (после реконструкции);</w:t>
      </w:r>
    </w:p>
    <w:p w14:paraId="0EB53C42" w14:textId="77777777" w:rsidR="00983925" w:rsidRPr="009121E8" w:rsidRDefault="00983925" w:rsidP="00FB51FC">
      <w:pPr>
        <w:pStyle w:val="a3"/>
        <w:numPr>
          <w:ilvl w:val="1"/>
          <w:numId w:val="13"/>
        </w:numPr>
        <w:spacing w:after="0" w:line="240" w:lineRule="auto"/>
        <w:ind w:left="709" w:hanging="436"/>
        <w:rPr>
          <w:rFonts w:ascii="Times New Roman" w:eastAsiaTheme="minorHAnsi" w:hAnsi="Times New Roman" w:cs="Times New Roman"/>
          <w:sz w:val="24"/>
          <w:szCs w:val="24"/>
        </w:rPr>
      </w:pPr>
      <w:r w:rsidRPr="009121E8">
        <w:rPr>
          <w:rFonts w:ascii="Times New Roman" w:eastAsiaTheme="minorHAnsi" w:hAnsi="Times New Roman" w:cs="Times New Roman"/>
          <w:sz w:val="24"/>
          <w:szCs w:val="24"/>
        </w:rPr>
        <w:t xml:space="preserve">магазин «Магнит» - п. </w:t>
      </w:r>
      <w:proofErr w:type="spellStart"/>
      <w:r w:rsidRPr="009121E8">
        <w:rPr>
          <w:rFonts w:ascii="Times New Roman" w:eastAsiaTheme="minorHAnsi" w:hAnsi="Times New Roman" w:cs="Times New Roman"/>
          <w:sz w:val="24"/>
          <w:szCs w:val="24"/>
        </w:rPr>
        <w:t>Нартовка</w:t>
      </w:r>
      <w:proofErr w:type="spellEnd"/>
      <w:r w:rsidRPr="009121E8">
        <w:rPr>
          <w:rFonts w:ascii="Times New Roman" w:eastAsiaTheme="minorHAnsi" w:hAnsi="Times New Roman" w:cs="Times New Roman"/>
          <w:sz w:val="24"/>
          <w:szCs w:val="24"/>
        </w:rPr>
        <w:t>.</w:t>
      </w:r>
    </w:p>
    <w:p w14:paraId="59D560D4" w14:textId="77777777" w:rsidR="00983925" w:rsidRPr="009121E8" w:rsidRDefault="00AE783A" w:rsidP="00FB51FC">
      <w:pPr>
        <w:pStyle w:val="a3"/>
        <w:numPr>
          <w:ilvl w:val="0"/>
          <w:numId w:val="12"/>
        </w:numPr>
        <w:spacing w:after="0" w:line="240" w:lineRule="auto"/>
        <w:ind w:hanging="436"/>
        <w:jc w:val="both"/>
        <w:rPr>
          <w:rFonts w:ascii="Times New Roman" w:eastAsiaTheme="minorHAnsi" w:hAnsi="Times New Roman" w:cs="Times New Roman"/>
          <w:sz w:val="24"/>
          <w:szCs w:val="24"/>
        </w:rPr>
      </w:pPr>
      <w:r w:rsidRPr="009121E8">
        <w:rPr>
          <w:rFonts w:ascii="Times New Roman" w:eastAsiaTheme="minorHAnsi" w:hAnsi="Times New Roman" w:cs="Times New Roman"/>
          <w:sz w:val="24"/>
          <w:szCs w:val="24"/>
        </w:rPr>
        <w:t>в</w:t>
      </w:r>
      <w:r w:rsidR="00983925" w:rsidRPr="009121E8">
        <w:rPr>
          <w:rFonts w:ascii="Times New Roman" w:eastAsiaTheme="minorHAnsi" w:hAnsi="Times New Roman" w:cs="Times New Roman"/>
          <w:sz w:val="24"/>
          <w:szCs w:val="24"/>
        </w:rPr>
        <w:t xml:space="preserve"> микрора</w:t>
      </w:r>
      <w:r w:rsidRPr="009121E8">
        <w:rPr>
          <w:rFonts w:ascii="Times New Roman" w:eastAsiaTheme="minorHAnsi" w:hAnsi="Times New Roman" w:cs="Times New Roman"/>
          <w:sz w:val="24"/>
          <w:szCs w:val="24"/>
        </w:rPr>
        <w:t>йоне «Любимов» открыты магазины</w:t>
      </w:r>
      <w:r w:rsidR="00983925" w:rsidRPr="009121E8">
        <w:rPr>
          <w:rFonts w:ascii="Times New Roman" w:eastAsiaTheme="minorHAnsi" w:hAnsi="Times New Roman" w:cs="Times New Roman"/>
          <w:sz w:val="24"/>
          <w:szCs w:val="24"/>
        </w:rPr>
        <w:t xml:space="preserve"> Непоседа, Домовенок, Пятерочка, аптеки, кафе «</w:t>
      </w:r>
      <w:proofErr w:type="spellStart"/>
      <w:r w:rsidR="00983925" w:rsidRPr="009121E8">
        <w:rPr>
          <w:rFonts w:ascii="Times New Roman" w:eastAsiaTheme="minorHAnsi" w:hAnsi="Times New Roman" w:cs="Times New Roman"/>
          <w:sz w:val="24"/>
          <w:szCs w:val="24"/>
        </w:rPr>
        <w:t>БлинОК</w:t>
      </w:r>
      <w:proofErr w:type="spellEnd"/>
      <w:r w:rsidR="00983925" w:rsidRPr="009121E8">
        <w:rPr>
          <w:rFonts w:ascii="Times New Roman" w:eastAsiaTheme="minorHAnsi" w:hAnsi="Times New Roman" w:cs="Times New Roman"/>
          <w:sz w:val="24"/>
          <w:szCs w:val="24"/>
        </w:rPr>
        <w:t>», «Якудза».</w:t>
      </w:r>
    </w:p>
    <w:p w14:paraId="69F08F56" w14:textId="77777777" w:rsidR="00983925" w:rsidRPr="009121E8" w:rsidRDefault="00AE783A" w:rsidP="00FB51FC">
      <w:pPr>
        <w:pStyle w:val="a3"/>
        <w:numPr>
          <w:ilvl w:val="0"/>
          <w:numId w:val="12"/>
        </w:numPr>
        <w:spacing w:after="0" w:line="240" w:lineRule="auto"/>
        <w:ind w:hanging="436"/>
        <w:jc w:val="both"/>
        <w:rPr>
          <w:rFonts w:ascii="Times New Roman" w:eastAsiaTheme="minorHAnsi" w:hAnsi="Times New Roman" w:cs="Times New Roman"/>
          <w:sz w:val="24"/>
          <w:szCs w:val="24"/>
        </w:rPr>
      </w:pPr>
      <w:r w:rsidRPr="009121E8">
        <w:rPr>
          <w:rFonts w:ascii="Times New Roman" w:eastAsiaTheme="minorHAnsi" w:hAnsi="Times New Roman" w:cs="Times New Roman"/>
          <w:sz w:val="24"/>
          <w:szCs w:val="24"/>
        </w:rPr>
        <w:t xml:space="preserve">в </w:t>
      </w:r>
      <w:r w:rsidR="00983925" w:rsidRPr="009121E8">
        <w:rPr>
          <w:rFonts w:ascii="Times New Roman" w:eastAsiaTheme="minorHAnsi" w:hAnsi="Times New Roman" w:cs="Times New Roman"/>
          <w:sz w:val="24"/>
          <w:szCs w:val="24"/>
        </w:rPr>
        <w:t>связи с высокой потребностью и развитием интерне</w:t>
      </w:r>
      <w:r w:rsidRPr="009121E8">
        <w:rPr>
          <w:rFonts w:ascii="Times New Roman" w:eastAsiaTheme="minorHAnsi" w:hAnsi="Times New Roman" w:cs="Times New Roman"/>
          <w:sz w:val="24"/>
          <w:szCs w:val="24"/>
        </w:rPr>
        <w:t>т</w:t>
      </w:r>
      <w:r w:rsidR="00983925" w:rsidRPr="009121E8">
        <w:rPr>
          <w:rFonts w:ascii="Times New Roman" w:eastAsiaTheme="minorHAnsi" w:hAnsi="Times New Roman" w:cs="Times New Roman"/>
          <w:sz w:val="24"/>
          <w:szCs w:val="24"/>
        </w:rPr>
        <w:t>-торговли открываются новые пункты выдачи товаров интерне</w:t>
      </w:r>
      <w:r w:rsidRPr="009121E8">
        <w:rPr>
          <w:rFonts w:ascii="Times New Roman" w:eastAsiaTheme="minorHAnsi" w:hAnsi="Times New Roman" w:cs="Times New Roman"/>
          <w:sz w:val="24"/>
          <w:szCs w:val="24"/>
        </w:rPr>
        <w:t>т</w:t>
      </w:r>
      <w:r w:rsidR="00983925" w:rsidRPr="009121E8">
        <w:rPr>
          <w:rFonts w:ascii="Times New Roman" w:eastAsiaTheme="minorHAnsi" w:hAnsi="Times New Roman" w:cs="Times New Roman"/>
          <w:sz w:val="24"/>
          <w:szCs w:val="24"/>
        </w:rPr>
        <w:t xml:space="preserve">-магазинов ОЗОН, </w:t>
      </w:r>
      <w:proofErr w:type="spellStart"/>
      <w:r w:rsidR="00983925" w:rsidRPr="009121E8">
        <w:rPr>
          <w:rFonts w:ascii="Times New Roman" w:eastAsiaTheme="minorHAnsi" w:hAnsi="Times New Roman" w:cs="Times New Roman"/>
          <w:sz w:val="24"/>
          <w:szCs w:val="24"/>
        </w:rPr>
        <w:t>Вайлдберриз</w:t>
      </w:r>
      <w:proofErr w:type="spellEnd"/>
      <w:r w:rsidR="00983925" w:rsidRPr="009121E8">
        <w:rPr>
          <w:rFonts w:ascii="Times New Roman" w:eastAsiaTheme="minorHAnsi" w:hAnsi="Times New Roman" w:cs="Times New Roman"/>
          <w:sz w:val="24"/>
          <w:szCs w:val="24"/>
        </w:rPr>
        <w:t>.</w:t>
      </w:r>
    </w:p>
    <w:p w14:paraId="4CB7CCC7" w14:textId="77777777" w:rsidR="00983925" w:rsidRPr="009121E8" w:rsidRDefault="00983925" w:rsidP="00410974">
      <w:pPr>
        <w:spacing w:after="0" w:line="240" w:lineRule="auto"/>
        <w:jc w:val="both"/>
        <w:rPr>
          <w:rFonts w:ascii="Times New Roman" w:hAnsi="Times New Roman" w:cs="Times New Roman"/>
          <w:strike/>
          <w:sz w:val="24"/>
          <w:szCs w:val="24"/>
        </w:rPr>
      </w:pPr>
      <w:r w:rsidRPr="009121E8">
        <w:rPr>
          <w:rFonts w:ascii="Times New Roman" w:hAnsi="Times New Roman" w:cs="Times New Roman"/>
          <w:kern w:val="24"/>
          <w:sz w:val="24"/>
          <w:szCs w:val="24"/>
        </w:rPr>
        <w:t xml:space="preserve">Для повышения доступности товаров для населения и создания здоровой конкурентной среды в 2021 году </w:t>
      </w:r>
      <w:r w:rsidR="0027750F" w:rsidRPr="009121E8">
        <w:rPr>
          <w:rFonts w:ascii="Times New Roman" w:hAnsi="Times New Roman" w:cs="Times New Roman"/>
          <w:kern w:val="24"/>
          <w:sz w:val="24"/>
          <w:szCs w:val="24"/>
        </w:rPr>
        <w:t xml:space="preserve">в </w:t>
      </w:r>
      <w:r w:rsidRPr="009121E8">
        <w:rPr>
          <w:rFonts w:ascii="Times New Roman" w:hAnsi="Times New Roman" w:cs="Times New Roman"/>
          <w:kern w:val="24"/>
          <w:sz w:val="24"/>
          <w:szCs w:val="24"/>
        </w:rPr>
        <w:t>Схему размещения нестационарных торговых объектов внесено 7 адресных ориентиров, в том числе в п. Зырянка,  г. Березники со специализацией – хлеб, хлебобулочные  и кондитерские изделия (бакалея), микрорайон Усольский со специализацией – непродовольственные товары; горячие и прохладительные напитки, мороженое; овощи и фрукты. Проведено 8 торгов на право размещения НТО на территории муниципального образования</w:t>
      </w:r>
      <w:r w:rsidR="003B0B92" w:rsidRPr="009121E8">
        <w:rPr>
          <w:rFonts w:ascii="Times New Roman" w:hAnsi="Times New Roman" w:cs="Times New Roman"/>
          <w:kern w:val="24"/>
          <w:sz w:val="24"/>
          <w:szCs w:val="24"/>
        </w:rPr>
        <w:t>,</w:t>
      </w:r>
      <w:r w:rsidRPr="009121E8">
        <w:rPr>
          <w:rFonts w:ascii="Times New Roman" w:hAnsi="Times New Roman" w:cs="Times New Roman"/>
          <w:kern w:val="24"/>
          <w:sz w:val="24"/>
          <w:szCs w:val="24"/>
        </w:rPr>
        <w:t xml:space="preserve"> заключено 5 договоров. </w:t>
      </w:r>
    </w:p>
    <w:p w14:paraId="4237D5C5" w14:textId="77777777" w:rsidR="00983925" w:rsidRPr="009121E8" w:rsidRDefault="00983925" w:rsidP="0061296D">
      <w:pPr>
        <w:pStyle w:val="ab"/>
        <w:tabs>
          <w:tab w:val="left" w:pos="2515"/>
        </w:tabs>
        <w:spacing w:before="0" w:beforeAutospacing="0" w:after="0" w:afterAutospacing="0"/>
        <w:jc w:val="both"/>
        <w:rPr>
          <w:lang w:bidi="ar-SA"/>
        </w:rPr>
      </w:pPr>
      <w:r w:rsidRPr="009121E8">
        <w:t xml:space="preserve">В течение года в ежемесячном режиме в 8 магазинах </w:t>
      </w:r>
      <w:r w:rsidR="00E8405A" w:rsidRPr="009121E8">
        <w:t>муниципального образования</w:t>
      </w:r>
      <w:r w:rsidRPr="009121E8">
        <w:t xml:space="preserve"> проводился оперативный мониторинг цен на социально-значимые продовольственные товары. Нарушений действующего законодательства не установлено.</w:t>
      </w:r>
      <w:r w:rsidR="00E8405A" w:rsidRPr="009121E8">
        <w:t xml:space="preserve"> </w:t>
      </w:r>
      <w:r w:rsidRPr="009121E8">
        <w:rPr>
          <w:rFonts w:eastAsia="Calibri"/>
          <w:kern w:val="24"/>
          <w:lang w:bidi="ar-SA"/>
        </w:rPr>
        <w:t>По заданию Министерства промышленности и торговли Пермского края проводился мониторинг цен на определенный перечень товаров в магазинах сети «Семья», внесение данных и фотографий в единую региональную систему мониторинга «СИОПР РЕГИОН» в ИЦК.</w:t>
      </w:r>
    </w:p>
    <w:p w14:paraId="7310BA7C" w14:textId="77777777" w:rsidR="00983925" w:rsidRPr="009121E8" w:rsidRDefault="00983925" w:rsidP="00410974">
      <w:pPr>
        <w:spacing w:after="0" w:line="240" w:lineRule="auto"/>
        <w:ind w:firstLine="708"/>
        <w:contextualSpacing/>
        <w:jc w:val="both"/>
        <w:rPr>
          <w:rFonts w:ascii="Times New Roman" w:hAnsi="Times New Roman" w:cs="Times New Roman"/>
          <w:sz w:val="24"/>
          <w:szCs w:val="24"/>
        </w:rPr>
      </w:pPr>
      <w:r w:rsidRPr="009121E8">
        <w:rPr>
          <w:rFonts w:ascii="Times New Roman" w:hAnsi="Times New Roman" w:cs="Times New Roman"/>
          <w:sz w:val="24"/>
          <w:szCs w:val="24"/>
        </w:rPr>
        <w:t xml:space="preserve">В рамках реализации проекта «Защита прав потребителей» опубликовано 5 статей в газете «Два берега Камы», проведено 6 открытых приемов граждан по вопросам защиты прав потребителей с привлечением </w:t>
      </w:r>
      <w:r w:rsidR="003B0B92" w:rsidRPr="009121E8">
        <w:rPr>
          <w:rFonts w:ascii="Times New Roman" w:hAnsi="Times New Roman" w:cs="Times New Roman"/>
          <w:sz w:val="24"/>
          <w:szCs w:val="24"/>
        </w:rPr>
        <w:t>специалистов Роспотребнадзора, П</w:t>
      </w:r>
      <w:r w:rsidRPr="009121E8">
        <w:rPr>
          <w:rFonts w:ascii="Times New Roman" w:hAnsi="Times New Roman" w:cs="Times New Roman"/>
          <w:sz w:val="24"/>
          <w:szCs w:val="24"/>
        </w:rPr>
        <w:t>рокуратуры города</w:t>
      </w:r>
      <w:r w:rsidR="00E8405A" w:rsidRPr="009121E8">
        <w:rPr>
          <w:rFonts w:ascii="Times New Roman" w:hAnsi="Times New Roman" w:cs="Times New Roman"/>
          <w:sz w:val="24"/>
          <w:szCs w:val="24"/>
        </w:rPr>
        <w:t xml:space="preserve">. </w:t>
      </w:r>
    </w:p>
    <w:p w14:paraId="63CF11AB" w14:textId="77777777" w:rsidR="00983925" w:rsidRPr="009121E8" w:rsidRDefault="00E8405A" w:rsidP="00410974">
      <w:pPr>
        <w:spacing w:after="0" w:line="240" w:lineRule="auto"/>
        <w:contextualSpacing/>
        <w:jc w:val="both"/>
        <w:rPr>
          <w:rFonts w:ascii="Times New Roman" w:eastAsia="Times New Roman" w:hAnsi="Times New Roman" w:cs="Times New Roman"/>
          <w:sz w:val="24"/>
          <w:szCs w:val="24"/>
        </w:rPr>
      </w:pPr>
      <w:r w:rsidRPr="009121E8">
        <w:rPr>
          <w:rFonts w:ascii="Times New Roman" w:hAnsi="Times New Roman" w:cs="Times New Roman"/>
          <w:sz w:val="24"/>
          <w:szCs w:val="24"/>
        </w:rPr>
        <w:t>С</w:t>
      </w:r>
      <w:r w:rsidR="00983925" w:rsidRPr="009121E8">
        <w:rPr>
          <w:rFonts w:ascii="Times New Roman" w:hAnsi="Times New Roman" w:cs="Times New Roman"/>
          <w:sz w:val="24"/>
          <w:szCs w:val="24"/>
        </w:rPr>
        <w:t xml:space="preserve">овместно с сотрудниками Отдела МВД России по Березниковскому городскому округу, осуществлялся мониторинг соблюдения </w:t>
      </w:r>
      <w:r w:rsidRPr="009121E8">
        <w:rPr>
          <w:rFonts w:ascii="Times New Roman" w:hAnsi="Times New Roman" w:cs="Times New Roman"/>
          <w:sz w:val="24"/>
          <w:szCs w:val="24"/>
        </w:rPr>
        <w:t xml:space="preserve">требований о выполнении мероприятий по нераспространению </w:t>
      </w:r>
      <w:r w:rsidR="00983925" w:rsidRPr="009121E8">
        <w:rPr>
          <w:rFonts w:ascii="Times New Roman" w:hAnsi="Times New Roman" w:cs="Times New Roman"/>
          <w:sz w:val="24"/>
          <w:szCs w:val="24"/>
        </w:rPr>
        <w:t>коронавирусной инфекции.</w:t>
      </w:r>
      <w:r w:rsidR="00983925" w:rsidRPr="009121E8">
        <w:rPr>
          <w:rFonts w:ascii="Times New Roman" w:hAnsi="Times New Roman" w:cs="Times New Roman"/>
          <w:kern w:val="24"/>
          <w:sz w:val="24"/>
          <w:szCs w:val="24"/>
        </w:rPr>
        <w:t xml:space="preserve"> По всем протоколам в отношении граждан, судьями вынесены решения – предупреждения.</w:t>
      </w:r>
      <w:r w:rsidR="00410974" w:rsidRPr="009121E8">
        <w:rPr>
          <w:rFonts w:ascii="Times New Roman" w:hAnsi="Times New Roman" w:cs="Times New Roman"/>
          <w:kern w:val="24"/>
          <w:sz w:val="24"/>
          <w:szCs w:val="24"/>
        </w:rPr>
        <w:t xml:space="preserve"> </w:t>
      </w:r>
      <w:r w:rsidR="00983925" w:rsidRPr="009121E8">
        <w:rPr>
          <w:rFonts w:ascii="Times New Roman" w:hAnsi="Times New Roman" w:cs="Times New Roman"/>
          <w:kern w:val="24"/>
          <w:sz w:val="24"/>
          <w:szCs w:val="24"/>
        </w:rPr>
        <w:t xml:space="preserve">При организации массовых мероприятий в целях обеспечения общественного порядка совместно с сотрудниками Отдела МВД России по Березниковскому городскому округу в установленные дни запрета организовано 9 проверочных мероприятий, в результате которых выявлено 38 нарушений </w:t>
      </w:r>
      <w:r w:rsidR="00983925" w:rsidRPr="009121E8">
        <w:rPr>
          <w:rFonts w:ascii="Times New Roman" w:hAnsi="Times New Roman" w:cs="Times New Roman"/>
          <w:kern w:val="24"/>
          <w:sz w:val="24"/>
          <w:szCs w:val="24"/>
        </w:rPr>
        <w:lastRenderedPageBreak/>
        <w:t>действующего законодательства.</w:t>
      </w:r>
      <w:r w:rsidR="00410974" w:rsidRPr="009121E8">
        <w:rPr>
          <w:rFonts w:ascii="Times New Roman" w:hAnsi="Times New Roman" w:cs="Times New Roman"/>
          <w:kern w:val="24"/>
          <w:sz w:val="24"/>
          <w:szCs w:val="24"/>
        </w:rPr>
        <w:t xml:space="preserve"> </w:t>
      </w:r>
      <w:r w:rsidR="0064314E" w:rsidRPr="009121E8">
        <w:rPr>
          <w:rFonts w:ascii="Times New Roman" w:hAnsi="Times New Roman" w:cs="Times New Roman"/>
          <w:kern w:val="24"/>
          <w:sz w:val="24"/>
          <w:szCs w:val="24"/>
        </w:rPr>
        <w:t>З</w:t>
      </w:r>
      <w:r w:rsidR="00983925" w:rsidRPr="009121E8">
        <w:rPr>
          <w:rFonts w:ascii="Times New Roman" w:hAnsi="Times New Roman" w:cs="Times New Roman"/>
          <w:kern w:val="24"/>
          <w:sz w:val="24"/>
          <w:szCs w:val="24"/>
        </w:rPr>
        <w:t xml:space="preserve">а 2021 год составлено 72 протокола </w:t>
      </w:r>
      <w:r w:rsidRPr="009121E8">
        <w:rPr>
          <w:rFonts w:ascii="Times New Roman" w:hAnsi="Times New Roman" w:cs="Times New Roman"/>
          <w:sz w:val="24"/>
          <w:szCs w:val="24"/>
        </w:rPr>
        <w:t>за торговлю и предоставлению услуг населению в неустановленных местах и нарушение ограничений продажи алкогольной продукции</w:t>
      </w:r>
      <w:r w:rsidRPr="009121E8">
        <w:rPr>
          <w:rFonts w:ascii="Times New Roman" w:hAnsi="Times New Roman" w:cs="Times New Roman"/>
          <w:kern w:val="24"/>
          <w:sz w:val="24"/>
          <w:szCs w:val="24"/>
        </w:rPr>
        <w:t>, н</w:t>
      </w:r>
      <w:r w:rsidR="00983925" w:rsidRPr="009121E8">
        <w:rPr>
          <w:rFonts w:ascii="Times New Roman" w:hAnsi="Times New Roman" w:cs="Times New Roman"/>
          <w:kern w:val="24"/>
          <w:sz w:val="24"/>
          <w:szCs w:val="24"/>
        </w:rPr>
        <w:t>аложены административные штрафы на общую сумму</w:t>
      </w:r>
      <w:r w:rsidR="00410974" w:rsidRPr="009121E8">
        <w:rPr>
          <w:rFonts w:ascii="Times New Roman" w:hAnsi="Times New Roman" w:cs="Times New Roman"/>
          <w:kern w:val="24"/>
          <w:sz w:val="24"/>
          <w:szCs w:val="24"/>
        </w:rPr>
        <w:t xml:space="preserve"> </w:t>
      </w:r>
      <w:r w:rsidRPr="009121E8">
        <w:rPr>
          <w:rFonts w:ascii="Times New Roman" w:hAnsi="Times New Roman" w:cs="Times New Roman"/>
          <w:kern w:val="24"/>
          <w:sz w:val="24"/>
          <w:szCs w:val="24"/>
        </w:rPr>
        <w:t xml:space="preserve">187,5 тыс. руб. </w:t>
      </w:r>
    </w:p>
    <w:p w14:paraId="19E5B93F" w14:textId="77777777" w:rsidR="00983925" w:rsidRPr="009121E8" w:rsidRDefault="00983925" w:rsidP="00F711EE">
      <w:pPr>
        <w:spacing w:after="0" w:line="240" w:lineRule="auto"/>
        <w:rPr>
          <w:rFonts w:ascii="Times New Roman" w:hAnsi="Times New Roman" w:cs="Times New Roman"/>
          <w:b/>
          <w:sz w:val="24"/>
          <w:szCs w:val="24"/>
        </w:rPr>
      </w:pPr>
    </w:p>
    <w:p w14:paraId="1D005D7C" w14:textId="77777777" w:rsidR="00C322DB" w:rsidRPr="009121E8" w:rsidRDefault="00E8405A"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Малое и среднее предпринимательство</w:t>
      </w:r>
    </w:p>
    <w:p w14:paraId="320F2F58" w14:textId="77777777" w:rsidR="00983925" w:rsidRPr="009121E8" w:rsidRDefault="00983925" w:rsidP="00F711EE">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В ходе реализации подпрограммы «Развитие малого и среднего предпринимательства» в 2021 году:</w:t>
      </w:r>
    </w:p>
    <w:p w14:paraId="0B981FE2" w14:textId="77777777" w:rsidR="00983925" w:rsidRPr="009121E8" w:rsidRDefault="00983925" w:rsidP="00FB51FC">
      <w:pPr>
        <w:pStyle w:val="a3"/>
        <w:numPr>
          <w:ilvl w:val="0"/>
          <w:numId w:val="14"/>
        </w:numPr>
        <w:spacing w:after="0" w:line="240" w:lineRule="auto"/>
        <w:ind w:hanging="436"/>
        <w:jc w:val="both"/>
        <w:rPr>
          <w:rFonts w:ascii="Times New Roman" w:hAnsi="Times New Roman" w:cs="Times New Roman"/>
          <w:b/>
          <w:sz w:val="24"/>
          <w:szCs w:val="24"/>
        </w:rPr>
      </w:pPr>
      <w:r w:rsidRPr="009121E8">
        <w:rPr>
          <w:rFonts w:ascii="Times New Roman" w:hAnsi="Times New Roman" w:cs="Times New Roman"/>
          <w:sz w:val="24"/>
          <w:szCs w:val="24"/>
        </w:rPr>
        <w:t>11 субъектам малого и среднего предпринимательства предоставлены суб</w:t>
      </w:r>
      <w:r w:rsidR="003B0B92" w:rsidRPr="009121E8">
        <w:rPr>
          <w:rFonts w:ascii="Times New Roman" w:hAnsi="Times New Roman" w:cs="Times New Roman"/>
          <w:sz w:val="24"/>
          <w:szCs w:val="24"/>
        </w:rPr>
        <w:t xml:space="preserve">сидии в целях </w:t>
      </w:r>
      <w:r w:rsidRPr="009121E8">
        <w:rPr>
          <w:rFonts w:ascii="Times New Roman" w:hAnsi="Times New Roman" w:cs="Times New Roman"/>
          <w:sz w:val="24"/>
          <w:szCs w:val="24"/>
        </w:rPr>
        <w:t>возмещения затрат (части затрат), связанных с приобретением оборудования</w:t>
      </w:r>
      <w:r w:rsidR="0064314E" w:rsidRPr="009121E8">
        <w:rPr>
          <w:rFonts w:ascii="Times New Roman" w:hAnsi="Times New Roman" w:cs="Times New Roman"/>
          <w:sz w:val="24"/>
          <w:szCs w:val="24"/>
        </w:rPr>
        <w:t xml:space="preserve"> </w:t>
      </w:r>
      <w:r w:rsidRPr="009121E8">
        <w:rPr>
          <w:rFonts w:ascii="Times New Roman" w:hAnsi="Times New Roman" w:cs="Times New Roman"/>
          <w:bCs/>
          <w:sz w:val="24"/>
          <w:szCs w:val="24"/>
        </w:rPr>
        <w:t xml:space="preserve">на общую сумму </w:t>
      </w:r>
      <w:r w:rsidR="00410974" w:rsidRPr="009121E8">
        <w:rPr>
          <w:rFonts w:ascii="Times New Roman" w:hAnsi="Times New Roman" w:cs="Times New Roman"/>
          <w:bCs/>
          <w:sz w:val="24"/>
          <w:szCs w:val="24"/>
        </w:rPr>
        <w:t>2 094 тыс. руб.,</w:t>
      </w:r>
    </w:p>
    <w:p w14:paraId="660BDD91" w14:textId="77777777" w:rsidR="0064314E" w:rsidRPr="009121E8" w:rsidRDefault="0064314E" w:rsidP="00FB51FC">
      <w:pPr>
        <w:pStyle w:val="a3"/>
        <w:numPr>
          <w:ilvl w:val="0"/>
          <w:numId w:val="14"/>
        </w:numPr>
        <w:spacing w:after="0" w:line="240" w:lineRule="auto"/>
        <w:ind w:hanging="436"/>
        <w:jc w:val="both"/>
        <w:rPr>
          <w:rFonts w:ascii="Times New Roman" w:hAnsi="Times New Roman" w:cs="Times New Roman"/>
          <w:b/>
          <w:strike/>
          <w:sz w:val="24"/>
          <w:szCs w:val="24"/>
        </w:rPr>
      </w:pPr>
      <w:r w:rsidRPr="009121E8">
        <w:rPr>
          <w:rFonts w:ascii="Times New Roman" w:hAnsi="Times New Roman" w:cs="Times New Roman"/>
          <w:bCs/>
          <w:sz w:val="24"/>
          <w:szCs w:val="24"/>
        </w:rPr>
        <w:t>4 субъектам малого предпринимательства</w:t>
      </w:r>
      <w:r w:rsidR="003B0B92" w:rsidRPr="009121E8">
        <w:rPr>
          <w:rFonts w:ascii="Times New Roman" w:hAnsi="Times New Roman" w:cs="Times New Roman"/>
          <w:bCs/>
          <w:sz w:val="24"/>
          <w:szCs w:val="24"/>
        </w:rPr>
        <w:t>,</w:t>
      </w:r>
      <w:r w:rsidRPr="009121E8">
        <w:rPr>
          <w:rFonts w:ascii="Times New Roman" w:hAnsi="Times New Roman" w:cs="Times New Roman"/>
          <w:bCs/>
          <w:sz w:val="24"/>
          <w:szCs w:val="24"/>
        </w:rPr>
        <w:t xml:space="preserve"> </w:t>
      </w:r>
      <w:r w:rsidR="003B0B92" w:rsidRPr="009121E8">
        <w:rPr>
          <w:rFonts w:ascii="Times New Roman" w:hAnsi="Times New Roman" w:cs="Times New Roman"/>
          <w:sz w:val="24"/>
          <w:szCs w:val="24"/>
        </w:rPr>
        <w:t xml:space="preserve">вновь зарегистрированным и действующим менее одного года, </w:t>
      </w:r>
      <w:r w:rsidRPr="009121E8">
        <w:rPr>
          <w:rFonts w:ascii="Times New Roman" w:hAnsi="Times New Roman" w:cs="Times New Roman"/>
          <w:sz w:val="24"/>
          <w:szCs w:val="24"/>
        </w:rPr>
        <w:t xml:space="preserve">предоставлены субсидии в целях возмещения затрат (части затрат) </w:t>
      </w:r>
      <w:r w:rsidR="00410974" w:rsidRPr="009121E8">
        <w:rPr>
          <w:rFonts w:ascii="Times New Roman" w:hAnsi="Times New Roman" w:cs="Times New Roman"/>
          <w:sz w:val="24"/>
          <w:szCs w:val="24"/>
        </w:rPr>
        <w:t>на общую сумму 529 тыс. руб.,</w:t>
      </w:r>
    </w:p>
    <w:p w14:paraId="703FF3EA" w14:textId="77777777" w:rsidR="00983925" w:rsidRPr="009121E8" w:rsidRDefault="00983925" w:rsidP="00FB51FC">
      <w:pPr>
        <w:pStyle w:val="a3"/>
        <w:numPr>
          <w:ilvl w:val="0"/>
          <w:numId w:val="14"/>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500 человек приняли участие в мероприятиях, направленных на популяризацию предпринимательства;</w:t>
      </w:r>
    </w:p>
    <w:p w14:paraId="607D5BF4" w14:textId="77777777" w:rsidR="00983925" w:rsidRPr="009121E8" w:rsidRDefault="00983925" w:rsidP="00FB51FC">
      <w:pPr>
        <w:pStyle w:val="a3"/>
        <w:numPr>
          <w:ilvl w:val="0"/>
          <w:numId w:val="14"/>
        </w:numPr>
        <w:spacing w:after="0" w:line="240" w:lineRule="auto"/>
        <w:ind w:hanging="436"/>
        <w:jc w:val="both"/>
        <w:rPr>
          <w:rFonts w:ascii="Times New Roman" w:hAnsi="Times New Roman" w:cs="Times New Roman"/>
          <w:sz w:val="24"/>
          <w:szCs w:val="24"/>
          <w:shd w:val="clear" w:color="auto" w:fill="FFFFFF"/>
        </w:rPr>
      </w:pPr>
      <w:r w:rsidRPr="009121E8">
        <w:rPr>
          <w:rFonts w:ascii="Times New Roman" w:hAnsi="Times New Roman" w:cs="Times New Roman"/>
          <w:sz w:val="24"/>
          <w:szCs w:val="24"/>
        </w:rPr>
        <w:t xml:space="preserve">на территории муниципального образования реализуется федеральный проект «Бизнес-навигатор МСП» - </w:t>
      </w:r>
      <w:r w:rsidRPr="009121E8">
        <w:rPr>
          <w:rFonts w:ascii="Times New Roman" w:hAnsi="Times New Roman" w:cs="Times New Roman"/>
          <w:sz w:val="24"/>
          <w:szCs w:val="24"/>
          <w:shd w:val="clear" w:color="auto" w:fill="FFFFFF"/>
        </w:rPr>
        <w:t>бесплатный информационный ресурс, который помогает начинающим предпринимателям успешно запустить свое дело, а действующим — развивать бизнес.</w:t>
      </w:r>
    </w:p>
    <w:p w14:paraId="443D9AE6" w14:textId="77777777" w:rsidR="00983925" w:rsidRPr="009121E8" w:rsidRDefault="00983925" w:rsidP="0061296D">
      <w:pPr>
        <w:spacing w:after="0" w:line="240" w:lineRule="auto"/>
        <w:jc w:val="both"/>
        <w:rPr>
          <w:rFonts w:ascii="Times New Roman" w:hAnsi="Times New Roman" w:cs="Times New Roman"/>
          <w:strike/>
          <w:sz w:val="24"/>
          <w:szCs w:val="24"/>
        </w:rPr>
      </w:pPr>
      <w:r w:rsidRPr="009121E8">
        <w:rPr>
          <w:rFonts w:ascii="Times New Roman" w:hAnsi="Times New Roman" w:cs="Times New Roman"/>
          <w:sz w:val="24"/>
          <w:szCs w:val="24"/>
          <w:shd w:val="clear" w:color="auto" w:fill="FFFFFF"/>
        </w:rPr>
        <w:t xml:space="preserve">Также в целях развития малого и среднего предпринимательства </w:t>
      </w:r>
      <w:r w:rsidR="0064314E" w:rsidRPr="009121E8">
        <w:rPr>
          <w:rFonts w:ascii="Times New Roman" w:hAnsi="Times New Roman" w:cs="Times New Roman"/>
          <w:sz w:val="24"/>
          <w:szCs w:val="24"/>
          <w:shd w:val="clear" w:color="auto" w:fill="FFFFFF"/>
        </w:rPr>
        <w:t xml:space="preserve">продолжалась реализация проектов «Развитие молодёжного </w:t>
      </w:r>
      <w:proofErr w:type="gramStart"/>
      <w:r w:rsidR="0064314E" w:rsidRPr="009121E8">
        <w:rPr>
          <w:rFonts w:ascii="Times New Roman" w:hAnsi="Times New Roman" w:cs="Times New Roman"/>
          <w:sz w:val="24"/>
          <w:szCs w:val="24"/>
          <w:shd w:val="clear" w:color="auto" w:fill="FFFFFF"/>
        </w:rPr>
        <w:t>предпринимательства»  и</w:t>
      </w:r>
      <w:proofErr w:type="gramEnd"/>
      <w:r w:rsidR="0064314E" w:rsidRPr="009121E8">
        <w:rPr>
          <w:rFonts w:ascii="Times New Roman" w:hAnsi="Times New Roman" w:cs="Times New Roman"/>
          <w:sz w:val="24"/>
          <w:szCs w:val="24"/>
          <w:shd w:val="clear" w:color="auto" w:fill="FFFFFF"/>
        </w:rPr>
        <w:t xml:space="preserve"> «Доступный бизнес». </w:t>
      </w:r>
      <w:r w:rsidRPr="009121E8">
        <w:rPr>
          <w:rFonts w:ascii="Times New Roman" w:hAnsi="Times New Roman" w:cs="Times New Roman"/>
          <w:sz w:val="24"/>
          <w:szCs w:val="24"/>
        </w:rPr>
        <w:t xml:space="preserve">Индивидуальный предприниматель Пушкарева Лариса Николаевна прошла обучение в федеральной программе «Ты - предприниматель» и в региональном конкурсе проектов заняла 1 место и получила грант в размере </w:t>
      </w:r>
      <w:r w:rsidR="0064314E" w:rsidRPr="009121E8">
        <w:rPr>
          <w:rFonts w:ascii="Times New Roman" w:hAnsi="Times New Roman" w:cs="Times New Roman"/>
          <w:sz w:val="24"/>
          <w:szCs w:val="24"/>
        </w:rPr>
        <w:t xml:space="preserve">200 тыс. руб. </w:t>
      </w:r>
    </w:p>
    <w:p w14:paraId="0A6C3BAE" w14:textId="77777777" w:rsidR="00983925" w:rsidRPr="009121E8" w:rsidRDefault="00983925" w:rsidP="0061296D">
      <w:pPr>
        <w:spacing w:after="0" w:line="240" w:lineRule="auto"/>
        <w:jc w:val="both"/>
        <w:rPr>
          <w:rFonts w:ascii="Times New Roman" w:hAnsi="Times New Roman" w:cs="Times New Roman"/>
          <w:strike/>
          <w:sz w:val="24"/>
          <w:szCs w:val="24"/>
        </w:rPr>
      </w:pPr>
      <w:r w:rsidRPr="009121E8">
        <w:rPr>
          <w:rFonts w:ascii="Times New Roman" w:hAnsi="Times New Roman" w:cs="Times New Roman"/>
          <w:sz w:val="24"/>
          <w:szCs w:val="24"/>
        </w:rPr>
        <w:t xml:space="preserve">Из краевого бюджета 3 субъектам малого и среднего предпринимательства, предоставлены субсидии на реализацию социальных проектов на общую сумму </w:t>
      </w:r>
      <w:r w:rsidR="0064314E" w:rsidRPr="009121E8">
        <w:rPr>
          <w:rFonts w:ascii="Times New Roman" w:hAnsi="Times New Roman" w:cs="Times New Roman"/>
          <w:sz w:val="24"/>
          <w:szCs w:val="24"/>
        </w:rPr>
        <w:t>1 500 тыс. руб.</w:t>
      </w:r>
    </w:p>
    <w:p w14:paraId="753A38AE" w14:textId="77777777" w:rsidR="00983925" w:rsidRPr="009121E8" w:rsidRDefault="00983925" w:rsidP="009C0FC6">
      <w:pPr>
        <w:spacing w:after="0" w:line="240" w:lineRule="auto"/>
        <w:ind w:firstLine="709"/>
        <w:jc w:val="both"/>
        <w:rPr>
          <w:rFonts w:ascii="Times New Roman" w:hAnsi="Times New Roman" w:cs="Times New Roman"/>
          <w:strike/>
          <w:sz w:val="24"/>
          <w:szCs w:val="24"/>
        </w:rPr>
      </w:pPr>
      <w:r w:rsidRPr="009121E8">
        <w:rPr>
          <w:rFonts w:ascii="Times New Roman" w:hAnsi="Times New Roman" w:cs="Times New Roman"/>
          <w:sz w:val="24"/>
          <w:szCs w:val="24"/>
        </w:rPr>
        <w:t xml:space="preserve">По состоянию на 01.01.2022 на территории муниципального образования «Город Березники» осуществляют сельскохозяйственную деятельность 21 крестьянских (фермерских) хозяйств и индивидуальных предпринимателей, 5 сельскохозяйственных организаций, также осуществляют деятельность личные подсобные хозяйства. Основным видом деятельности сельскохозяйственных товаропроизводителей </w:t>
      </w:r>
      <w:proofErr w:type="gramStart"/>
      <w:r w:rsidRPr="009121E8">
        <w:rPr>
          <w:rFonts w:ascii="Times New Roman" w:hAnsi="Times New Roman" w:cs="Times New Roman"/>
          <w:sz w:val="24"/>
          <w:szCs w:val="24"/>
        </w:rPr>
        <w:t>является  разведение</w:t>
      </w:r>
      <w:proofErr w:type="gramEnd"/>
      <w:r w:rsidRPr="009121E8">
        <w:rPr>
          <w:rFonts w:ascii="Times New Roman" w:hAnsi="Times New Roman" w:cs="Times New Roman"/>
          <w:sz w:val="24"/>
          <w:szCs w:val="24"/>
        </w:rPr>
        <w:t xml:space="preserve"> сельскохозяйственных животных. </w:t>
      </w:r>
    </w:p>
    <w:p w14:paraId="559D6D6F" w14:textId="77777777" w:rsidR="00983925" w:rsidRPr="009121E8" w:rsidRDefault="00983925"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Продолжается реализация проекта «Школа фермера». В 2021 году в рамках данного проекта организовано </w:t>
      </w:r>
      <w:r w:rsidR="000367C1" w:rsidRPr="009121E8">
        <w:rPr>
          <w:rFonts w:ascii="Times New Roman" w:hAnsi="Times New Roman" w:cs="Times New Roman"/>
          <w:sz w:val="24"/>
          <w:szCs w:val="24"/>
        </w:rPr>
        <w:t xml:space="preserve">и проведено </w:t>
      </w:r>
      <w:r w:rsidRPr="009121E8">
        <w:rPr>
          <w:rFonts w:ascii="Times New Roman" w:hAnsi="Times New Roman" w:cs="Times New Roman"/>
          <w:sz w:val="24"/>
          <w:szCs w:val="24"/>
        </w:rPr>
        <w:t xml:space="preserve">2 обучающих семинара для потенциальных и действующих сельскохозяйственных </w:t>
      </w:r>
      <w:proofErr w:type="gramStart"/>
      <w:r w:rsidRPr="009121E8">
        <w:rPr>
          <w:rFonts w:ascii="Times New Roman" w:hAnsi="Times New Roman" w:cs="Times New Roman"/>
          <w:sz w:val="24"/>
          <w:szCs w:val="24"/>
        </w:rPr>
        <w:t>товаропроизводителей  с</w:t>
      </w:r>
      <w:proofErr w:type="gramEnd"/>
      <w:r w:rsidRPr="009121E8">
        <w:rPr>
          <w:rFonts w:ascii="Times New Roman" w:hAnsi="Times New Roman" w:cs="Times New Roman"/>
          <w:sz w:val="24"/>
          <w:szCs w:val="24"/>
        </w:rPr>
        <w:t xml:space="preserve"> привлечением преподавателей Пермского ГАТУ им. Прянишникова</w:t>
      </w:r>
      <w:r w:rsidR="000367C1" w:rsidRPr="009121E8">
        <w:rPr>
          <w:rFonts w:ascii="Times New Roman" w:hAnsi="Times New Roman" w:cs="Times New Roman"/>
          <w:sz w:val="24"/>
          <w:szCs w:val="24"/>
        </w:rPr>
        <w:t xml:space="preserve">. </w:t>
      </w:r>
      <w:r w:rsidRPr="009121E8">
        <w:rPr>
          <w:rFonts w:ascii="Times New Roman" w:hAnsi="Times New Roman" w:cs="Times New Roman"/>
          <w:sz w:val="24"/>
          <w:szCs w:val="24"/>
        </w:rPr>
        <w:t>С целью обмена опытом, получения новых знаний, умений и навыков ведения сельскохозяйственной деятельности организуются выездные мероприятия в передовые хозяйства Пермского края. В 2021 году осуществлены 2 бизнес-миссии:</w:t>
      </w:r>
    </w:p>
    <w:p w14:paraId="137C2FD7" w14:textId="77777777" w:rsidR="00983925" w:rsidRPr="009121E8" w:rsidRDefault="00983925" w:rsidP="00FB51FC">
      <w:pPr>
        <w:pStyle w:val="a3"/>
        <w:numPr>
          <w:ilvl w:val="0"/>
          <w:numId w:val="15"/>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фермерское хозяйство </w:t>
      </w:r>
      <w:proofErr w:type="spellStart"/>
      <w:r w:rsidRPr="009121E8">
        <w:rPr>
          <w:rFonts w:ascii="Times New Roman" w:hAnsi="Times New Roman" w:cs="Times New Roman"/>
          <w:sz w:val="24"/>
          <w:szCs w:val="24"/>
        </w:rPr>
        <w:t>Кемпфа</w:t>
      </w:r>
      <w:proofErr w:type="spellEnd"/>
      <w:r w:rsidRPr="009121E8">
        <w:rPr>
          <w:rFonts w:ascii="Times New Roman" w:hAnsi="Times New Roman" w:cs="Times New Roman"/>
          <w:sz w:val="24"/>
          <w:szCs w:val="24"/>
        </w:rPr>
        <w:t xml:space="preserve"> А.В. по разведению крупного рогатого скота мясного </w:t>
      </w:r>
      <w:proofErr w:type="gramStart"/>
      <w:r w:rsidRPr="009121E8">
        <w:rPr>
          <w:rFonts w:ascii="Times New Roman" w:hAnsi="Times New Roman" w:cs="Times New Roman"/>
          <w:sz w:val="24"/>
          <w:szCs w:val="24"/>
        </w:rPr>
        <w:t>направления  (</w:t>
      </w:r>
      <w:proofErr w:type="gramEnd"/>
      <w:r w:rsidRPr="009121E8">
        <w:rPr>
          <w:rFonts w:ascii="Times New Roman" w:hAnsi="Times New Roman" w:cs="Times New Roman"/>
          <w:sz w:val="24"/>
          <w:szCs w:val="24"/>
        </w:rPr>
        <w:t>п. Черное Соликамского района);</w:t>
      </w:r>
    </w:p>
    <w:p w14:paraId="1E440FE4" w14:textId="77777777" w:rsidR="00983925" w:rsidRPr="009121E8" w:rsidRDefault="00983925" w:rsidP="00FB51FC">
      <w:pPr>
        <w:pStyle w:val="a3"/>
        <w:numPr>
          <w:ilvl w:val="0"/>
          <w:numId w:val="15"/>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ООО «Агрофирма «Усадьба», по выращиванию рассады овощей, цветов, ягодных </w:t>
      </w:r>
      <w:proofErr w:type="gramStart"/>
      <w:r w:rsidRPr="009121E8">
        <w:rPr>
          <w:rFonts w:ascii="Times New Roman" w:hAnsi="Times New Roman" w:cs="Times New Roman"/>
          <w:sz w:val="24"/>
          <w:szCs w:val="24"/>
        </w:rPr>
        <w:t>культур  (</w:t>
      </w:r>
      <w:proofErr w:type="gramEnd"/>
      <w:r w:rsidRPr="009121E8">
        <w:rPr>
          <w:rFonts w:ascii="Times New Roman" w:hAnsi="Times New Roman" w:cs="Times New Roman"/>
          <w:sz w:val="24"/>
          <w:szCs w:val="24"/>
        </w:rPr>
        <w:t>с. Фролы Пермского района).</w:t>
      </w:r>
    </w:p>
    <w:p w14:paraId="34226DED" w14:textId="77777777" w:rsidR="00983925" w:rsidRPr="009121E8" w:rsidRDefault="00983925"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рамках </w:t>
      </w:r>
      <w:r w:rsidR="000367C1" w:rsidRPr="009121E8">
        <w:rPr>
          <w:rFonts w:ascii="Times New Roman" w:hAnsi="Times New Roman" w:cs="Times New Roman"/>
          <w:sz w:val="24"/>
          <w:szCs w:val="24"/>
        </w:rPr>
        <w:t xml:space="preserve">конкурсного отбора </w:t>
      </w:r>
      <w:r w:rsidRPr="009121E8">
        <w:rPr>
          <w:rFonts w:ascii="Times New Roman" w:hAnsi="Times New Roman" w:cs="Times New Roman"/>
          <w:sz w:val="24"/>
          <w:szCs w:val="24"/>
        </w:rPr>
        <w:t>3 сельскохозяйственных товаропроизводителя получили субсидии на общую сумму 913,2 тысяч рублей. Субсидии предоставлены на реализацию проектов по следующим направлениям:</w:t>
      </w:r>
    </w:p>
    <w:p w14:paraId="27DFFD9B" w14:textId="77777777" w:rsidR="00983925" w:rsidRPr="009121E8" w:rsidRDefault="009C0FC6" w:rsidP="00FB51FC">
      <w:pPr>
        <w:pStyle w:val="a3"/>
        <w:numPr>
          <w:ilvl w:val="0"/>
          <w:numId w:val="16"/>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р</w:t>
      </w:r>
      <w:r w:rsidR="00983925" w:rsidRPr="009121E8">
        <w:rPr>
          <w:rFonts w:ascii="Times New Roman" w:hAnsi="Times New Roman" w:cs="Times New Roman"/>
          <w:sz w:val="24"/>
          <w:szCs w:val="24"/>
        </w:rPr>
        <w:t>азведение молочного крупного рогатого ск</w:t>
      </w:r>
      <w:r w:rsidR="000367C1" w:rsidRPr="009121E8">
        <w:rPr>
          <w:rFonts w:ascii="Times New Roman" w:hAnsi="Times New Roman" w:cs="Times New Roman"/>
          <w:sz w:val="24"/>
          <w:szCs w:val="24"/>
        </w:rPr>
        <w:t>ота, производство сырого молока</w:t>
      </w:r>
    </w:p>
    <w:p w14:paraId="5710FB59" w14:textId="77777777" w:rsidR="00983925" w:rsidRPr="009121E8" w:rsidRDefault="009C0FC6" w:rsidP="00FB51FC">
      <w:pPr>
        <w:pStyle w:val="a3"/>
        <w:numPr>
          <w:ilvl w:val="0"/>
          <w:numId w:val="16"/>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в</w:t>
      </w:r>
      <w:r w:rsidR="00983925" w:rsidRPr="009121E8">
        <w:rPr>
          <w:rFonts w:ascii="Times New Roman" w:hAnsi="Times New Roman" w:cs="Times New Roman"/>
          <w:sz w:val="24"/>
          <w:szCs w:val="24"/>
        </w:rPr>
        <w:t>ыращивание и разведение с</w:t>
      </w:r>
      <w:r w:rsidR="000367C1" w:rsidRPr="009121E8">
        <w:rPr>
          <w:rFonts w:ascii="Times New Roman" w:hAnsi="Times New Roman" w:cs="Times New Roman"/>
          <w:sz w:val="24"/>
          <w:szCs w:val="24"/>
        </w:rPr>
        <w:t>виней с целью производства мяса</w:t>
      </w:r>
    </w:p>
    <w:p w14:paraId="41876F95" w14:textId="77777777" w:rsidR="00983925" w:rsidRPr="009121E8" w:rsidRDefault="009C0FC6" w:rsidP="00FB51FC">
      <w:pPr>
        <w:pStyle w:val="a3"/>
        <w:numPr>
          <w:ilvl w:val="0"/>
          <w:numId w:val="16"/>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р</w:t>
      </w:r>
      <w:r w:rsidR="00983925" w:rsidRPr="009121E8">
        <w:rPr>
          <w:rFonts w:ascii="Times New Roman" w:hAnsi="Times New Roman" w:cs="Times New Roman"/>
          <w:sz w:val="24"/>
          <w:szCs w:val="24"/>
        </w:rPr>
        <w:t xml:space="preserve">азведение и выращивание кроликов мясной породы и </w:t>
      </w:r>
      <w:proofErr w:type="gramStart"/>
      <w:r w:rsidR="00983925" w:rsidRPr="009121E8">
        <w:rPr>
          <w:rFonts w:ascii="Times New Roman" w:hAnsi="Times New Roman" w:cs="Times New Roman"/>
          <w:sz w:val="24"/>
          <w:szCs w:val="24"/>
        </w:rPr>
        <w:t>разведение</w:t>
      </w:r>
      <w:proofErr w:type="gramEnd"/>
      <w:r w:rsidR="00983925" w:rsidRPr="009121E8">
        <w:rPr>
          <w:rFonts w:ascii="Times New Roman" w:hAnsi="Times New Roman" w:cs="Times New Roman"/>
          <w:sz w:val="24"/>
          <w:szCs w:val="24"/>
        </w:rPr>
        <w:t xml:space="preserve"> и откорм сельскохозяйс</w:t>
      </w:r>
      <w:r w:rsidR="000367C1" w:rsidRPr="009121E8">
        <w:rPr>
          <w:rFonts w:ascii="Times New Roman" w:hAnsi="Times New Roman" w:cs="Times New Roman"/>
          <w:sz w:val="24"/>
          <w:szCs w:val="24"/>
        </w:rPr>
        <w:t>твенной птицы</w:t>
      </w:r>
      <w:r w:rsidR="00983925" w:rsidRPr="009121E8">
        <w:rPr>
          <w:rFonts w:ascii="Times New Roman" w:hAnsi="Times New Roman" w:cs="Times New Roman"/>
          <w:sz w:val="24"/>
          <w:szCs w:val="24"/>
        </w:rPr>
        <w:t>.</w:t>
      </w:r>
    </w:p>
    <w:p w14:paraId="03D07056" w14:textId="77777777" w:rsidR="00983925" w:rsidRPr="009121E8" w:rsidRDefault="00983925"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lastRenderedPageBreak/>
        <w:t xml:space="preserve">В 2021 </w:t>
      </w:r>
      <w:proofErr w:type="gramStart"/>
      <w:r w:rsidRPr="009121E8">
        <w:rPr>
          <w:rFonts w:ascii="Times New Roman" w:hAnsi="Times New Roman" w:cs="Times New Roman"/>
          <w:sz w:val="24"/>
          <w:szCs w:val="24"/>
        </w:rPr>
        <w:t xml:space="preserve">году  </w:t>
      </w:r>
      <w:r w:rsidR="000367C1" w:rsidRPr="009121E8">
        <w:rPr>
          <w:rFonts w:ascii="Times New Roman" w:hAnsi="Times New Roman" w:cs="Times New Roman"/>
          <w:sz w:val="24"/>
          <w:szCs w:val="24"/>
        </w:rPr>
        <w:t>в</w:t>
      </w:r>
      <w:proofErr w:type="gramEnd"/>
      <w:r w:rsidR="000367C1" w:rsidRPr="009121E8">
        <w:rPr>
          <w:rFonts w:ascii="Times New Roman" w:hAnsi="Times New Roman" w:cs="Times New Roman"/>
          <w:sz w:val="24"/>
          <w:szCs w:val="24"/>
        </w:rPr>
        <w:t xml:space="preserve"> </w:t>
      </w:r>
      <w:r w:rsidRPr="009121E8">
        <w:rPr>
          <w:rFonts w:ascii="Times New Roman" w:hAnsi="Times New Roman" w:cs="Times New Roman"/>
          <w:sz w:val="24"/>
          <w:szCs w:val="24"/>
        </w:rPr>
        <w:t>предпринимательскую деятельность вовлечены 2 потенциальных сельскохозяйственных това</w:t>
      </w:r>
      <w:r w:rsidR="000367C1" w:rsidRPr="009121E8">
        <w:rPr>
          <w:rFonts w:ascii="Times New Roman" w:hAnsi="Times New Roman" w:cs="Times New Roman"/>
          <w:sz w:val="24"/>
          <w:szCs w:val="24"/>
        </w:rPr>
        <w:t xml:space="preserve">ропроизводителя по направлениям  животноводство и </w:t>
      </w:r>
      <w:r w:rsidRPr="009121E8">
        <w:rPr>
          <w:rFonts w:ascii="Times New Roman" w:hAnsi="Times New Roman" w:cs="Times New Roman"/>
          <w:sz w:val="24"/>
          <w:szCs w:val="24"/>
        </w:rPr>
        <w:t xml:space="preserve"> выращивание овощей и зелени.</w:t>
      </w:r>
    </w:p>
    <w:p w14:paraId="6E725879" w14:textId="77777777" w:rsidR="00983925" w:rsidRPr="009121E8" w:rsidRDefault="003B0B92"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З</w:t>
      </w:r>
      <w:r w:rsidR="00983925" w:rsidRPr="009121E8">
        <w:rPr>
          <w:rFonts w:ascii="Times New Roman" w:hAnsi="Times New Roman" w:cs="Times New Roman"/>
          <w:sz w:val="24"/>
          <w:szCs w:val="24"/>
        </w:rPr>
        <w:t xml:space="preserve">а личный вклад в развитие агропромышленного комплекса и профессиональный подход к трудовой деятельности глава крестьянского (фермерского) хозяйства Швец Елена Викуловна награждена Почетной грамотой Министерства сельского хозяйства и продовольствия Пермского края.  </w:t>
      </w:r>
    </w:p>
    <w:p w14:paraId="33B913DE" w14:textId="77777777" w:rsidR="00983925" w:rsidRPr="009121E8" w:rsidRDefault="00983925" w:rsidP="00F711EE">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В 2021 году продолжилась работа по межеванию земельных участков сельскохозяйственного назначения и вовлечению их в сельскохозяйственный оборот. Сформированы 63 земельных участка сельскохозяйственного назначения общей площадью 705,6 га. Вовлечены в оборот 11 земельных участков сельскохозяйственного назначения общей площадью 92,4 га.</w:t>
      </w:r>
    </w:p>
    <w:p w14:paraId="5E3BF381" w14:textId="77777777" w:rsidR="00983925" w:rsidRPr="009121E8" w:rsidRDefault="00983925" w:rsidP="006129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В течение 2021 года осуществлял</w:t>
      </w:r>
      <w:r w:rsidR="000367C1" w:rsidRPr="009121E8">
        <w:rPr>
          <w:rFonts w:ascii="Times New Roman" w:hAnsi="Times New Roman" w:cs="Times New Roman"/>
          <w:sz w:val="24"/>
          <w:szCs w:val="24"/>
        </w:rPr>
        <w:t>а</w:t>
      </w:r>
      <w:r w:rsidRPr="009121E8">
        <w:rPr>
          <w:rFonts w:ascii="Times New Roman" w:hAnsi="Times New Roman" w:cs="Times New Roman"/>
          <w:sz w:val="24"/>
          <w:szCs w:val="24"/>
        </w:rPr>
        <w:t>сь информационная и консультационная поддержк</w:t>
      </w:r>
      <w:r w:rsidR="000367C1" w:rsidRPr="009121E8">
        <w:rPr>
          <w:rFonts w:ascii="Times New Roman" w:hAnsi="Times New Roman" w:cs="Times New Roman"/>
          <w:sz w:val="24"/>
          <w:szCs w:val="24"/>
        </w:rPr>
        <w:t>а</w:t>
      </w:r>
      <w:r w:rsidRPr="009121E8">
        <w:rPr>
          <w:rFonts w:ascii="Times New Roman" w:hAnsi="Times New Roman" w:cs="Times New Roman"/>
          <w:sz w:val="24"/>
          <w:szCs w:val="24"/>
        </w:rPr>
        <w:t xml:space="preserve"> действующих и потенциальных сельскохозяйственных товаропроизводителей.</w:t>
      </w:r>
    </w:p>
    <w:p w14:paraId="3CF97D1F" w14:textId="77777777" w:rsidR="00983925" w:rsidRPr="009121E8" w:rsidRDefault="0081236A" w:rsidP="00A236F1">
      <w:pPr>
        <w:spacing w:after="0" w:line="240" w:lineRule="auto"/>
        <w:jc w:val="both"/>
        <w:rPr>
          <w:rFonts w:ascii="Times New Roman" w:eastAsia="+mn-ea" w:hAnsi="Times New Roman" w:cs="Times New Roman"/>
          <w:kern w:val="24"/>
          <w:sz w:val="24"/>
          <w:szCs w:val="24"/>
        </w:rPr>
      </w:pPr>
      <w:r w:rsidRPr="009121E8">
        <w:rPr>
          <w:rFonts w:ascii="Times New Roman" w:eastAsia="+mn-ea" w:hAnsi="Times New Roman" w:cs="Times New Roman"/>
          <w:kern w:val="24"/>
          <w:sz w:val="24"/>
          <w:szCs w:val="24"/>
        </w:rPr>
        <w:t xml:space="preserve">Проведено заседание круглого стало по вопросу организации сбыта фермерской продукции на торговых площадях. </w:t>
      </w:r>
      <w:r w:rsidR="00983925" w:rsidRPr="009121E8">
        <w:rPr>
          <w:rFonts w:ascii="Times New Roman" w:eastAsia="+mn-ea" w:hAnsi="Times New Roman" w:cs="Times New Roman"/>
          <w:kern w:val="24"/>
          <w:sz w:val="24"/>
          <w:szCs w:val="24"/>
        </w:rPr>
        <w:t xml:space="preserve">На сегодняшний день на витринах магазина «Кукуруза-Маркет» представлена продукция местных фермеров: козье молоко, </w:t>
      </w:r>
      <w:proofErr w:type="spellStart"/>
      <w:r w:rsidR="00983925" w:rsidRPr="009121E8">
        <w:rPr>
          <w:rFonts w:ascii="Times New Roman" w:eastAsia="+mn-ea" w:hAnsi="Times New Roman" w:cs="Times New Roman"/>
          <w:kern w:val="24"/>
          <w:sz w:val="24"/>
          <w:szCs w:val="24"/>
        </w:rPr>
        <w:t>микрозелень</w:t>
      </w:r>
      <w:proofErr w:type="spellEnd"/>
      <w:r w:rsidR="00983925" w:rsidRPr="009121E8">
        <w:rPr>
          <w:rFonts w:ascii="Times New Roman" w:eastAsia="+mn-ea" w:hAnsi="Times New Roman" w:cs="Times New Roman"/>
          <w:kern w:val="24"/>
          <w:sz w:val="24"/>
          <w:szCs w:val="24"/>
        </w:rPr>
        <w:t>, зеленый лук.</w:t>
      </w:r>
    </w:p>
    <w:p w14:paraId="4A41DF42" w14:textId="77777777" w:rsidR="0081236A" w:rsidRPr="009121E8" w:rsidRDefault="00983925" w:rsidP="00F711EE">
      <w:pPr>
        <w:spacing w:after="0" w:line="240" w:lineRule="auto"/>
        <w:ind w:firstLine="708"/>
        <w:jc w:val="both"/>
        <w:rPr>
          <w:rFonts w:ascii="Times New Roman" w:eastAsia="+mn-ea" w:hAnsi="Times New Roman" w:cs="Times New Roman"/>
          <w:kern w:val="24"/>
          <w:sz w:val="24"/>
          <w:szCs w:val="24"/>
          <w:lang w:bidi="mni-IN"/>
        </w:rPr>
      </w:pPr>
      <w:r w:rsidRPr="009121E8">
        <w:rPr>
          <w:rFonts w:ascii="Times New Roman" w:eastAsia="+mn-ea" w:hAnsi="Times New Roman" w:cs="Times New Roman"/>
          <w:kern w:val="24"/>
          <w:sz w:val="24"/>
          <w:szCs w:val="24"/>
          <w:lang w:bidi="mni-IN"/>
        </w:rPr>
        <w:t xml:space="preserve">В связи со вспышкой АЧС </w:t>
      </w:r>
      <w:r w:rsidR="003B0B92" w:rsidRPr="009121E8">
        <w:rPr>
          <w:rFonts w:ascii="Times New Roman" w:eastAsia="+mn-ea" w:hAnsi="Times New Roman" w:cs="Times New Roman"/>
          <w:kern w:val="24"/>
          <w:sz w:val="24"/>
          <w:szCs w:val="24"/>
          <w:lang w:bidi="mni-IN"/>
        </w:rPr>
        <w:t xml:space="preserve">(вирус африканской чумы свиней) </w:t>
      </w:r>
      <w:r w:rsidRPr="009121E8">
        <w:rPr>
          <w:rFonts w:ascii="Times New Roman" w:eastAsia="+mn-ea" w:hAnsi="Times New Roman" w:cs="Times New Roman"/>
          <w:kern w:val="24"/>
          <w:sz w:val="24"/>
          <w:szCs w:val="24"/>
          <w:lang w:bidi="mni-IN"/>
        </w:rPr>
        <w:t xml:space="preserve">на территории Пермского края, в октябре 2021 года </w:t>
      </w:r>
      <w:r w:rsidR="0081236A" w:rsidRPr="009121E8">
        <w:rPr>
          <w:rFonts w:ascii="Times New Roman" w:eastAsia="+mn-ea" w:hAnsi="Times New Roman" w:cs="Times New Roman"/>
          <w:kern w:val="24"/>
          <w:sz w:val="24"/>
          <w:szCs w:val="24"/>
          <w:lang w:bidi="mni-IN"/>
        </w:rPr>
        <w:t>выполнены следующие мероприятия:</w:t>
      </w:r>
    </w:p>
    <w:p w14:paraId="5C1ECE60" w14:textId="77777777" w:rsidR="0081236A" w:rsidRPr="009121E8" w:rsidRDefault="0081236A" w:rsidP="00FB51FC">
      <w:pPr>
        <w:pStyle w:val="a3"/>
        <w:numPr>
          <w:ilvl w:val="0"/>
          <w:numId w:val="17"/>
        </w:numPr>
        <w:tabs>
          <w:tab w:val="left" w:pos="142"/>
        </w:tabs>
        <w:spacing w:after="0" w:line="240" w:lineRule="auto"/>
        <w:ind w:hanging="436"/>
        <w:jc w:val="both"/>
        <w:rPr>
          <w:rFonts w:ascii="Times New Roman" w:eastAsia="Times New Roman" w:hAnsi="Times New Roman" w:cs="Times New Roman"/>
          <w:sz w:val="24"/>
          <w:szCs w:val="24"/>
        </w:rPr>
      </w:pPr>
      <w:r w:rsidRPr="009121E8">
        <w:rPr>
          <w:rFonts w:ascii="Times New Roman" w:eastAsia="+mn-ea" w:hAnsi="Times New Roman" w:cs="Times New Roman"/>
          <w:kern w:val="24"/>
          <w:sz w:val="24"/>
          <w:szCs w:val="24"/>
        </w:rPr>
        <w:t xml:space="preserve">определен </w:t>
      </w:r>
      <w:r w:rsidRPr="009121E8">
        <w:rPr>
          <w:rFonts w:ascii="Times New Roman" w:eastAsia="+mn-ea" w:hAnsi="Times New Roman" w:cs="Times New Roman"/>
          <w:kern w:val="24"/>
          <w:sz w:val="24"/>
          <w:szCs w:val="24"/>
          <w:lang w:bidi="mni-IN"/>
        </w:rPr>
        <w:t>порядок действий по предупреждению распространения и ликвидации вируса на территории муниципального образования</w:t>
      </w:r>
    </w:p>
    <w:p w14:paraId="24E02C31" w14:textId="77777777" w:rsidR="0081236A" w:rsidRPr="009121E8" w:rsidRDefault="0081236A" w:rsidP="00FB51FC">
      <w:pPr>
        <w:pStyle w:val="a3"/>
        <w:numPr>
          <w:ilvl w:val="0"/>
          <w:numId w:val="17"/>
        </w:numPr>
        <w:tabs>
          <w:tab w:val="left" w:pos="142"/>
        </w:tabs>
        <w:spacing w:after="0" w:line="240" w:lineRule="auto"/>
        <w:ind w:hanging="436"/>
        <w:jc w:val="both"/>
        <w:rPr>
          <w:rFonts w:ascii="Times New Roman" w:eastAsia="Times New Roman" w:hAnsi="Times New Roman" w:cs="Times New Roman"/>
          <w:sz w:val="24"/>
          <w:szCs w:val="24"/>
        </w:rPr>
      </w:pPr>
      <w:r w:rsidRPr="009121E8">
        <w:rPr>
          <w:rFonts w:ascii="Times New Roman" w:eastAsia="+mn-ea" w:hAnsi="Times New Roman" w:cs="Times New Roman"/>
          <w:kern w:val="24"/>
          <w:sz w:val="24"/>
          <w:szCs w:val="24"/>
        </w:rPr>
        <w:t>широкомасштабное освещение через электронные и печатные средства массовой информации материалов об опасности АЧС, неотложных действий граждан в случае возникновения заболевания или подозрения заболевания АЧС;</w:t>
      </w:r>
    </w:p>
    <w:p w14:paraId="470C1C2E" w14:textId="77777777" w:rsidR="0081236A" w:rsidRPr="009121E8" w:rsidRDefault="0081236A" w:rsidP="00FB51FC">
      <w:pPr>
        <w:pStyle w:val="a3"/>
        <w:numPr>
          <w:ilvl w:val="0"/>
          <w:numId w:val="17"/>
        </w:numPr>
        <w:tabs>
          <w:tab w:val="left" w:pos="142"/>
        </w:tabs>
        <w:spacing w:after="0" w:line="240" w:lineRule="auto"/>
        <w:ind w:hanging="436"/>
        <w:jc w:val="both"/>
        <w:rPr>
          <w:rFonts w:ascii="Times New Roman" w:eastAsia="Times New Roman" w:hAnsi="Times New Roman" w:cs="Times New Roman"/>
          <w:sz w:val="24"/>
          <w:szCs w:val="24"/>
        </w:rPr>
      </w:pPr>
      <w:r w:rsidRPr="009121E8">
        <w:rPr>
          <w:rFonts w:ascii="Times New Roman" w:eastAsia="+mn-ea" w:hAnsi="Times New Roman" w:cs="Times New Roman"/>
          <w:kern w:val="24"/>
          <w:sz w:val="24"/>
          <w:szCs w:val="24"/>
        </w:rPr>
        <w:t>учет поголовья свиней в личных подсобных хозяйствах и в хозяйствах сельхозтоваропроизводителей;</w:t>
      </w:r>
    </w:p>
    <w:p w14:paraId="36A1FC62" w14:textId="77777777" w:rsidR="0081236A" w:rsidRPr="009121E8" w:rsidRDefault="0081236A" w:rsidP="00FB51FC">
      <w:pPr>
        <w:pStyle w:val="a3"/>
        <w:numPr>
          <w:ilvl w:val="0"/>
          <w:numId w:val="17"/>
        </w:numPr>
        <w:tabs>
          <w:tab w:val="left" w:pos="142"/>
        </w:tabs>
        <w:spacing w:after="0" w:line="240" w:lineRule="auto"/>
        <w:ind w:hanging="436"/>
        <w:jc w:val="both"/>
        <w:rPr>
          <w:rFonts w:ascii="Times New Roman" w:eastAsia="Times New Roman" w:hAnsi="Times New Roman" w:cs="Times New Roman"/>
          <w:sz w:val="24"/>
          <w:szCs w:val="24"/>
        </w:rPr>
      </w:pPr>
      <w:r w:rsidRPr="009121E8">
        <w:rPr>
          <w:rFonts w:ascii="Times New Roman" w:eastAsia="+mn-ea" w:hAnsi="Times New Roman" w:cs="Times New Roman"/>
          <w:kern w:val="24"/>
          <w:sz w:val="24"/>
          <w:szCs w:val="24"/>
        </w:rPr>
        <w:t xml:space="preserve">пресечение незаконной реализации </w:t>
      </w:r>
      <w:proofErr w:type="spellStart"/>
      <w:r w:rsidRPr="009121E8">
        <w:rPr>
          <w:rFonts w:ascii="Times New Roman" w:eastAsia="+mn-ea" w:hAnsi="Times New Roman" w:cs="Times New Roman"/>
          <w:kern w:val="24"/>
          <w:sz w:val="24"/>
          <w:szCs w:val="24"/>
        </w:rPr>
        <w:t>мясосырья</w:t>
      </w:r>
      <w:proofErr w:type="spellEnd"/>
      <w:r w:rsidRPr="009121E8">
        <w:rPr>
          <w:rFonts w:ascii="Times New Roman" w:eastAsia="+mn-ea" w:hAnsi="Times New Roman" w:cs="Times New Roman"/>
          <w:kern w:val="24"/>
          <w:sz w:val="24"/>
          <w:szCs w:val="24"/>
        </w:rPr>
        <w:t xml:space="preserve"> в несанкционированных местах торговли;</w:t>
      </w:r>
    </w:p>
    <w:p w14:paraId="7F5C161D" w14:textId="77777777" w:rsidR="0081236A" w:rsidRPr="009121E8" w:rsidRDefault="0081236A" w:rsidP="00FB51FC">
      <w:pPr>
        <w:pStyle w:val="a3"/>
        <w:numPr>
          <w:ilvl w:val="0"/>
          <w:numId w:val="17"/>
        </w:numPr>
        <w:tabs>
          <w:tab w:val="left" w:pos="142"/>
        </w:tabs>
        <w:spacing w:after="0" w:line="240" w:lineRule="auto"/>
        <w:ind w:hanging="436"/>
        <w:jc w:val="both"/>
        <w:rPr>
          <w:rFonts w:ascii="Times New Roman" w:eastAsia="Times New Roman" w:hAnsi="Times New Roman" w:cs="Times New Roman"/>
          <w:sz w:val="24"/>
          <w:szCs w:val="24"/>
        </w:rPr>
      </w:pPr>
      <w:r w:rsidRPr="009121E8">
        <w:rPr>
          <w:rFonts w:ascii="Times New Roman" w:eastAsia="+mn-ea" w:hAnsi="Times New Roman" w:cs="Times New Roman"/>
          <w:kern w:val="24"/>
          <w:sz w:val="24"/>
          <w:szCs w:val="24"/>
        </w:rPr>
        <w:t xml:space="preserve">определены места для утилизации биологических отходов на случай возникновения особо опасных болезней и массового падежа животных (при условии недостаточности мощности утилизационной печи); </w:t>
      </w:r>
    </w:p>
    <w:p w14:paraId="0AC94090" w14:textId="77777777" w:rsidR="003B3619" w:rsidRPr="009121E8" w:rsidRDefault="003B3619" w:rsidP="00F711EE">
      <w:pPr>
        <w:spacing w:after="0" w:line="240" w:lineRule="auto"/>
        <w:ind w:firstLine="709"/>
        <w:jc w:val="both"/>
        <w:rPr>
          <w:rFonts w:ascii="Times New Roman" w:hAnsi="Times New Roman" w:cs="Times New Roman"/>
          <w:sz w:val="24"/>
          <w:szCs w:val="24"/>
        </w:rPr>
      </w:pPr>
    </w:p>
    <w:p w14:paraId="65BE88AF" w14:textId="77777777" w:rsidR="0081236A" w:rsidRPr="009121E8" w:rsidRDefault="0081236A" w:rsidP="00A236F1">
      <w:pPr>
        <w:spacing w:after="0" w:line="240" w:lineRule="auto"/>
        <w:ind w:firstLine="709"/>
        <w:jc w:val="both"/>
        <w:rPr>
          <w:rFonts w:ascii="Times New Roman" w:hAnsi="Times New Roman" w:cs="Times New Roman"/>
          <w:strike/>
          <w:sz w:val="24"/>
          <w:szCs w:val="24"/>
        </w:rPr>
      </w:pPr>
      <w:r w:rsidRPr="009121E8">
        <w:rPr>
          <w:rFonts w:ascii="Times New Roman" w:hAnsi="Times New Roman" w:cs="Times New Roman"/>
          <w:sz w:val="24"/>
          <w:szCs w:val="24"/>
        </w:rPr>
        <w:t xml:space="preserve">В целях сохранения комфортной деловой среды для развития и ведения бизнеса </w:t>
      </w:r>
      <w:r w:rsidR="003B3619" w:rsidRPr="009121E8">
        <w:rPr>
          <w:rFonts w:ascii="Times New Roman" w:hAnsi="Times New Roman" w:cs="Times New Roman"/>
          <w:sz w:val="24"/>
          <w:szCs w:val="24"/>
        </w:rPr>
        <w:t>в</w:t>
      </w:r>
      <w:r w:rsidRPr="009121E8">
        <w:rPr>
          <w:rFonts w:ascii="Times New Roman" w:hAnsi="Times New Roman" w:cs="Times New Roman"/>
          <w:sz w:val="24"/>
          <w:szCs w:val="24"/>
        </w:rPr>
        <w:t xml:space="preserve"> 2021 году </w:t>
      </w:r>
      <w:r w:rsidR="003B3619" w:rsidRPr="009121E8">
        <w:rPr>
          <w:rFonts w:ascii="Times New Roman" w:hAnsi="Times New Roman" w:cs="Times New Roman"/>
          <w:sz w:val="24"/>
          <w:szCs w:val="24"/>
        </w:rPr>
        <w:t xml:space="preserve">продолжена работа по </w:t>
      </w:r>
      <w:r w:rsidRPr="009121E8">
        <w:rPr>
          <w:rFonts w:ascii="Times New Roman" w:hAnsi="Times New Roman" w:cs="Times New Roman"/>
          <w:sz w:val="24"/>
          <w:szCs w:val="24"/>
        </w:rPr>
        <w:t>проведени</w:t>
      </w:r>
      <w:r w:rsidR="003B0B92" w:rsidRPr="009121E8">
        <w:rPr>
          <w:rFonts w:ascii="Times New Roman" w:hAnsi="Times New Roman" w:cs="Times New Roman"/>
          <w:sz w:val="24"/>
          <w:szCs w:val="24"/>
        </w:rPr>
        <w:t>ю</w:t>
      </w:r>
      <w:r w:rsidRPr="009121E8">
        <w:rPr>
          <w:rFonts w:ascii="Times New Roman" w:hAnsi="Times New Roman" w:cs="Times New Roman"/>
          <w:sz w:val="24"/>
          <w:szCs w:val="24"/>
        </w:rPr>
        <w:t xml:space="preserve"> оценки регулирующего воздействия. За отчетный период рассмотрено более 300 проектов муниципальных нормативных правовых </w:t>
      </w:r>
      <w:proofErr w:type="gramStart"/>
      <w:r w:rsidRPr="009121E8">
        <w:rPr>
          <w:rFonts w:ascii="Times New Roman" w:hAnsi="Times New Roman" w:cs="Times New Roman"/>
          <w:sz w:val="24"/>
          <w:szCs w:val="24"/>
        </w:rPr>
        <w:t>актов</w:t>
      </w:r>
      <w:r w:rsidR="003B3619"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 </w:t>
      </w:r>
      <w:r w:rsidR="003B3619" w:rsidRPr="009121E8">
        <w:rPr>
          <w:rFonts w:ascii="Times New Roman" w:hAnsi="Times New Roman" w:cs="Times New Roman"/>
          <w:sz w:val="24"/>
          <w:szCs w:val="24"/>
        </w:rPr>
        <w:t>п</w:t>
      </w:r>
      <w:r w:rsidRPr="009121E8">
        <w:rPr>
          <w:rFonts w:ascii="Times New Roman" w:hAnsi="Times New Roman" w:cs="Times New Roman"/>
          <w:sz w:val="24"/>
          <w:szCs w:val="24"/>
        </w:rPr>
        <w:t>одготовлено</w:t>
      </w:r>
      <w:proofErr w:type="gramEnd"/>
      <w:r w:rsidRPr="009121E8">
        <w:rPr>
          <w:rFonts w:ascii="Times New Roman" w:hAnsi="Times New Roman" w:cs="Times New Roman"/>
          <w:sz w:val="24"/>
          <w:szCs w:val="24"/>
        </w:rPr>
        <w:t xml:space="preserve"> 40 заключений</w:t>
      </w:r>
      <w:r w:rsidR="003B3619"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 </w:t>
      </w:r>
      <w:proofErr w:type="gramStart"/>
      <w:r w:rsidR="003B3619" w:rsidRPr="009121E8">
        <w:rPr>
          <w:rFonts w:ascii="Times New Roman" w:hAnsi="Times New Roman" w:cs="Times New Roman"/>
          <w:bCs/>
          <w:sz w:val="24"/>
          <w:szCs w:val="24"/>
        </w:rPr>
        <w:t>Кроме этого</w:t>
      </w:r>
      <w:proofErr w:type="gramEnd"/>
      <w:r w:rsidR="003B3619" w:rsidRPr="009121E8">
        <w:rPr>
          <w:rFonts w:ascii="Times New Roman" w:hAnsi="Times New Roman" w:cs="Times New Roman"/>
          <w:bCs/>
          <w:sz w:val="24"/>
          <w:szCs w:val="24"/>
        </w:rPr>
        <w:t xml:space="preserve"> </w:t>
      </w:r>
      <w:r w:rsidRPr="009121E8">
        <w:rPr>
          <w:rFonts w:ascii="Times New Roman" w:hAnsi="Times New Roman" w:cs="Times New Roman"/>
          <w:bCs/>
          <w:sz w:val="24"/>
          <w:szCs w:val="24"/>
        </w:rPr>
        <w:t>проведена экспертиза в отношении 5 муниципальных правовых актов, затрагивающих вопросы осуществления предпринимательской и инвестиционной деятельности.</w:t>
      </w:r>
      <w:r w:rsidR="003B3619" w:rsidRPr="009121E8">
        <w:rPr>
          <w:rFonts w:ascii="Times New Roman" w:hAnsi="Times New Roman" w:cs="Times New Roman"/>
          <w:bCs/>
          <w:sz w:val="24"/>
          <w:szCs w:val="24"/>
        </w:rPr>
        <w:t xml:space="preserve"> </w:t>
      </w:r>
    </w:p>
    <w:p w14:paraId="598EA080" w14:textId="77777777" w:rsidR="002E7E57" w:rsidRPr="009121E8" w:rsidRDefault="002E7E57" w:rsidP="00F711EE">
      <w:pPr>
        <w:spacing w:after="0" w:line="240" w:lineRule="auto"/>
        <w:rPr>
          <w:rFonts w:ascii="Times New Roman" w:hAnsi="Times New Roman" w:cs="Times New Roman"/>
          <w:b/>
          <w:sz w:val="24"/>
          <w:szCs w:val="24"/>
        </w:rPr>
      </w:pPr>
    </w:p>
    <w:p w14:paraId="4FB0432A" w14:textId="77777777" w:rsidR="00C322DB" w:rsidRPr="009121E8" w:rsidRDefault="00F946F9"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П</w:t>
      </w:r>
      <w:r w:rsidR="00C322DB" w:rsidRPr="009121E8">
        <w:rPr>
          <w:rFonts w:ascii="Times New Roman" w:hAnsi="Times New Roman" w:cs="Times New Roman"/>
          <w:b/>
          <w:sz w:val="24"/>
          <w:szCs w:val="24"/>
        </w:rPr>
        <w:t>ривлечение инвестиций</w:t>
      </w:r>
    </w:p>
    <w:p w14:paraId="380D74FB" w14:textId="77777777" w:rsidR="00FC3881" w:rsidRPr="009121E8" w:rsidRDefault="00FC3881" w:rsidP="00F711EE">
      <w:pPr>
        <w:shd w:val="clear" w:color="auto" w:fill="FFFFFF"/>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На территории муниципального образования в 2021 году осуществлялась реализация следующих крупных инвестиционных проектов:</w:t>
      </w:r>
    </w:p>
    <w:p w14:paraId="774D8909" w14:textId="77777777" w:rsidR="00FC3881" w:rsidRPr="009121E8" w:rsidRDefault="00FC3881" w:rsidP="00FB51FC">
      <w:pPr>
        <w:pStyle w:val="a3"/>
        <w:numPr>
          <w:ilvl w:val="0"/>
          <w:numId w:val="18"/>
        </w:numPr>
        <w:shd w:val="clear" w:color="auto" w:fill="FFFFFF"/>
        <w:spacing w:after="0" w:line="240" w:lineRule="auto"/>
        <w:ind w:left="426" w:hanging="426"/>
        <w:jc w:val="both"/>
        <w:rPr>
          <w:rFonts w:ascii="Times New Roman" w:hAnsi="Times New Roman"/>
          <w:sz w:val="24"/>
          <w:szCs w:val="24"/>
        </w:rPr>
      </w:pPr>
      <w:r w:rsidRPr="009121E8">
        <w:rPr>
          <w:rFonts w:ascii="Times New Roman" w:hAnsi="Times New Roman"/>
          <w:sz w:val="24"/>
          <w:szCs w:val="24"/>
        </w:rPr>
        <w:t xml:space="preserve">продолжение </w:t>
      </w:r>
      <w:proofErr w:type="gramStart"/>
      <w:r w:rsidRPr="009121E8">
        <w:rPr>
          <w:rFonts w:ascii="Times New Roman" w:hAnsi="Times New Roman"/>
          <w:sz w:val="24"/>
          <w:szCs w:val="24"/>
        </w:rPr>
        <w:t xml:space="preserve">строительства  </w:t>
      </w:r>
      <w:proofErr w:type="spellStart"/>
      <w:r w:rsidRPr="009121E8">
        <w:rPr>
          <w:rFonts w:ascii="Times New Roman" w:hAnsi="Times New Roman"/>
          <w:sz w:val="24"/>
          <w:szCs w:val="24"/>
        </w:rPr>
        <w:t>Усть</w:t>
      </w:r>
      <w:proofErr w:type="gramEnd"/>
      <w:r w:rsidRPr="009121E8">
        <w:rPr>
          <w:rFonts w:ascii="Times New Roman" w:hAnsi="Times New Roman"/>
          <w:sz w:val="24"/>
          <w:szCs w:val="24"/>
        </w:rPr>
        <w:t>-Яйвинского</w:t>
      </w:r>
      <w:proofErr w:type="spellEnd"/>
      <w:r w:rsidRPr="009121E8">
        <w:rPr>
          <w:rFonts w:ascii="Times New Roman" w:hAnsi="Times New Roman"/>
          <w:sz w:val="24"/>
          <w:szCs w:val="24"/>
        </w:rPr>
        <w:t xml:space="preserve"> рудника, освоения Талицкого участка Верхнекамского месторождения калийно-магниевых солей;</w:t>
      </w:r>
    </w:p>
    <w:p w14:paraId="748F25E3" w14:textId="77777777" w:rsidR="00FC3881" w:rsidRPr="009121E8" w:rsidRDefault="00FC3881" w:rsidP="00FB51FC">
      <w:pPr>
        <w:pStyle w:val="a3"/>
        <w:numPr>
          <w:ilvl w:val="0"/>
          <w:numId w:val="18"/>
        </w:numPr>
        <w:shd w:val="clear" w:color="auto" w:fill="FFFFFF"/>
        <w:spacing w:after="0" w:line="240" w:lineRule="auto"/>
        <w:ind w:left="426" w:hanging="426"/>
        <w:jc w:val="both"/>
        <w:rPr>
          <w:rFonts w:ascii="Times New Roman" w:hAnsi="Times New Roman"/>
          <w:sz w:val="24"/>
          <w:szCs w:val="24"/>
        </w:rPr>
      </w:pPr>
      <w:r w:rsidRPr="009121E8">
        <w:rPr>
          <w:rFonts w:ascii="Times New Roman" w:hAnsi="Times New Roman"/>
          <w:sz w:val="24"/>
          <w:szCs w:val="24"/>
        </w:rPr>
        <w:t xml:space="preserve">продолжение работ по созданию промышленного производства «Усольский калийный комбинат» и освоению производства промышленной продукции; </w:t>
      </w:r>
    </w:p>
    <w:p w14:paraId="32AD6CFA" w14:textId="77777777" w:rsidR="00FC3881" w:rsidRPr="009121E8" w:rsidRDefault="00FC3881" w:rsidP="00FB51FC">
      <w:pPr>
        <w:pStyle w:val="a3"/>
        <w:numPr>
          <w:ilvl w:val="0"/>
          <w:numId w:val="18"/>
        </w:numPr>
        <w:shd w:val="clear" w:color="auto" w:fill="FFFFFF"/>
        <w:spacing w:after="0" w:line="240" w:lineRule="auto"/>
        <w:ind w:left="426" w:hanging="426"/>
        <w:jc w:val="both"/>
        <w:rPr>
          <w:rFonts w:ascii="Times New Roman" w:hAnsi="Times New Roman"/>
          <w:sz w:val="24"/>
          <w:szCs w:val="24"/>
        </w:rPr>
      </w:pPr>
      <w:r w:rsidRPr="009121E8">
        <w:rPr>
          <w:rFonts w:ascii="Times New Roman" w:hAnsi="Times New Roman"/>
          <w:sz w:val="24"/>
          <w:szCs w:val="24"/>
        </w:rPr>
        <w:t>продолжение работ по увеличению мощности производства кальцинированной соды, участку приготовления раствора хлорида натрия АО «Березниковский содовый завод»;</w:t>
      </w:r>
    </w:p>
    <w:p w14:paraId="423A81DF" w14:textId="77777777" w:rsidR="00FC3881" w:rsidRPr="009121E8" w:rsidRDefault="00FC3881" w:rsidP="00FB51FC">
      <w:pPr>
        <w:pStyle w:val="a3"/>
        <w:numPr>
          <w:ilvl w:val="0"/>
          <w:numId w:val="18"/>
        </w:numPr>
        <w:shd w:val="clear" w:color="auto" w:fill="FFFFFF"/>
        <w:spacing w:after="0" w:line="240" w:lineRule="auto"/>
        <w:ind w:left="426" w:hanging="426"/>
        <w:jc w:val="both"/>
        <w:rPr>
          <w:rFonts w:ascii="Times New Roman" w:hAnsi="Times New Roman"/>
          <w:sz w:val="24"/>
          <w:szCs w:val="24"/>
        </w:rPr>
      </w:pPr>
      <w:r w:rsidRPr="009121E8">
        <w:rPr>
          <w:rFonts w:ascii="Times New Roman" w:hAnsi="Times New Roman"/>
          <w:sz w:val="24"/>
          <w:szCs w:val="24"/>
        </w:rPr>
        <w:lastRenderedPageBreak/>
        <w:t xml:space="preserve">продолжение работ по внедрению мембранной системы выделения водорода, </w:t>
      </w:r>
      <w:proofErr w:type="spellStart"/>
      <w:r w:rsidRPr="009121E8">
        <w:rPr>
          <w:rFonts w:ascii="Times New Roman" w:hAnsi="Times New Roman"/>
          <w:sz w:val="24"/>
          <w:szCs w:val="24"/>
        </w:rPr>
        <w:t>техническму</w:t>
      </w:r>
      <w:proofErr w:type="spellEnd"/>
      <w:r w:rsidRPr="009121E8">
        <w:rPr>
          <w:rFonts w:ascii="Times New Roman" w:hAnsi="Times New Roman"/>
          <w:sz w:val="24"/>
          <w:szCs w:val="24"/>
        </w:rPr>
        <w:t xml:space="preserve"> перевооружению поверхностного вакуумного конденсатора филиала «Азот» АО «ОХК «</w:t>
      </w:r>
      <w:proofErr w:type="spellStart"/>
      <w:r w:rsidRPr="009121E8">
        <w:rPr>
          <w:rFonts w:ascii="Times New Roman" w:hAnsi="Times New Roman"/>
          <w:sz w:val="24"/>
          <w:szCs w:val="24"/>
        </w:rPr>
        <w:t>Уралхим</w:t>
      </w:r>
      <w:proofErr w:type="spellEnd"/>
      <w:r w:rsidRPr="009121E8">
        <w:rPr>
          <w:rFonts w:ascii="Times New Roman" w:hAnsi="Times New Roman"/>
          <w:sz w:val="24"/>
          <w:szCs w:val="24"/>
        </w:rPr>
        <w:t xml:space="preserve">»; </w:t>
      </w:r>
    </w:p>
    <w:p w14:paraId="599513B0" w14:textId="77777777" w:rsidR="00FC3881" w:rsidRPr="009121E8" w:rsidRDefault="00FC3881" w:rsidP="009C0FC6">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За счет бюджетных инвестиций введен</w:t>
      </w:r>
      <w:r w:rsidR="009F2424" w:rsidRPr="009121E8">
        <w:rPr>
          <w:rFonts w:ascii="Times New Roman" w:hAnsi="Times New Roman" w:cs="Times New Roman"/>
          <w:sz w:val="24"/>
          <w:szCs w:val="24"/>
        </w:rPr>
        <w:t>а</w:t>
      </w:r>
      <w:r w:rsidRPr="009121E8">
        <w:rPr>
          <w:rFonts w:ascii="Times New Roman" w:hAnsi="Times New Roman" w:cs="Times New Roman"/>
          <w:sz w:val="24"/>
          <w:szCs w:val="24"/>
        </w:rPr>
        <w:t xml:space="preserve"> в эксплуатацию общеобразовательная школа на 1224 места в Правобережном районе города</w:t>
      </w:r>
      <w:r w:rsidR="009F2424" w:rsidRPr="009121E8">
        <w:rPr>
          <w:rFonts w:ascii="Times New Roman" w:hAnsi="Times New Roman" w:cs="Times New Roman"/>
          <w:sz w:val="24"/>
          <w:szCs w:val="24"/>
        </w:rPr>
        <w:t>, завершено строительство</w:t>
      </w:r>
      <w:r w:rsidR="003B0B92" w:rsidRPr="009121E8">
        <w:rPr>
          <w:rFonts w:ascii="Times New Roman" w:hAnsi="Times New Roman" w:cs="Times New Roman"/>
          <w:sz w:val="24"/>
          <w:szCs w:val="24"/>
        </w:rPr>
        <w:t xml:space="preserve">                                                     у</w:t>
      </w:r>
      <w:r w:rsidR="009F2424" w:rsidRPr="009121E8">
        <w:rPr>
          <w:rFonts w:ascii="Times New Roman" w:hAnsi="Times New Roman" w:cs="Times New Roman"/>
          <w:sz w:val="24"/>
          <w:szCs w:val="24"/>
        </w:rPr>
        <w:t>л. Большевистской о</w:t>
      </w:r>
      <w:r w:rsidR="001B392A" w:rsidRPr="009121E8">
        <w:rPr>
          <w:rFonts w:ascii="Times New Roman" w:hAnsi="Times New Roman" w:cs="Times New Roman"/>
          <w:sz w:val="24"/>
          <w:szCs w:val="24"/>
        </w:rPr>
        <w:t>т ул. Мира до ул. 30 лет Победы</w:t>
      </w:r>
      <w:r w:rsidRPr="009121E8">
        <w:rPr>
          <w:rFonts w:ascii="Times New Roman" w:hAnsi="Times New Roman" w:cs="Times New Roman"/>
          <w:sz w:val="24"/>
          <w:szCs w:val="24"/>
        </w:rPr>
        <w:t xml:space="preserve">. Приобретены и установлены модульные здания библиотек в </w:t>
      </w:r>
      <w:proofErr w:type="spellStart"/>
      <w:r w:rsidRPr="009121E8">
        <w:rPr>
          <w:rFonts w:ascii="Times New Roman" w:hAnsi="Times New Roman" w:cs="Times New Roman"/>
          <w:sz w:val="24"/>
          <w:szCs w:val="24"/>
        </w:rPr>
        <w:t>с.Верх</w:t>
      </w:r>
      <w:proofErr w:type="spellEnd"/>
      <w:r w:rsidRPr="009121E8">
        <w:rPr>
          <w:rFonts w:ascii="Times New Roman" w:hAnsi="Times New Roman" w:cs="Times New Roman"/>
          <w:sz w:val="24"/>
          <w:szCs w:val="24"/>
        </w:rPr>
        <w:t xml:space="preserve">-Кондас, </w:t>
      </w:r>
      <w:proofErr w:type="spellStart"/>
      <w:r w:rsidRPr="009121E8">
        <w:rPr>
          <w:rFonts w:ascii="Times New Roman" w:hAnsi="Times New Roman" w:cs="Times New Roman"/>
          <w:sz w:val="24"/>
          <w:szCs w:val="24"/>
        </w:rPr>
        <w:t>с.Ощепково</w:t>
      </w:r>
      <w:proofErr w:type="spellEnd"/>
      <w:r w:rsidRPr="009121E8">
        <w:rPr>
          <w:rFonts w:ascii="Times New Roman" w:hAnsi="Times New Roman" w:cs="Times New Roman"/>
          <w:sz w:val="24"/>
          <w:szCs w:val="24"/>
        </w:rPr>
        <w:t xml:space="preserve">, </w:t>
      </w:r>
      <w:proofErr w:type="spellStart"/>
      <w:r w:rsidRPr="009121E8">
        <w:rPr>
          <w:rFonts w:ascii="Times New Roman" w:hAnsi="Times New Roman" w:cs="Times New Roman"/>
          <w:sz w:val="24"/>
          <w:szCs w:val="24"/>
        </w:rPr>
        <w:t>д.Турлавы</w:t>
      </w:r>
      <w:proofErr w:type="spellEnd"/>
      <w:r w:rsidRPr="009121E8">
        <w:rPr>
          <w:rFonts w:ascii="Times New Roman" w:hAnsi="Times New Roman" w:cs="Times New Roman"/>
          <w:sz w:val="24"/>
          <w:szCs w:val="24"/>
        </w:rPr>
        <w:t xml:space="preserve">, центра культуры и досуга в </w:t>
      </w:r>
      <w:proofErr w:type="spellStart"/>
      <w:r w:rsidRPr="009121E8">
        <w:rPr>
          <w:rFonts w:ascii="Times New Roman" w:hAnsi="Times New Roman" w:cs="Times New Roman"/>
          <w:sz w:val="24"/>
          <w:szCs w:val="24"/>
        </w:rPr>
        <w:t>с.Щекино</w:t>
      </w:r>
      <w:proofErr w:type="spellEnd"/>
      <w:r w:rsidRPr="009121E8">
        <w:rPr>
          <w:rFonts w:ascii="Times New Roman" w:hAnsi="Times New Roman" w:cs="Times New Roman"/>
          <w:sz w:val="24"/>
          <w:szCs w:val="24"/>
        </w:rPr>
        <w:t xml:space="preserve">. Продолжаются работы по строительству физкультурно-оздоровительного комплекса в правобережном районе, реконструкции здания детской больницы, строительству автодороги от перекрестка ул. 8 Марта-Ивачева до </w:t>
      </w:r>
      <w:r w:rsidR="001B392A" w:rsidRPr="009121E8">
        <w:rPr>
          <w:rFonts w:ascii="Times New Roman" w:hAnsi="Times New Roman" w:cs="Times New Roman"/>
          <w:sz w:val="24"/>
          <w:szCs w:val="24"/>
        </w:rPr>
        <w:t xml:space="preserve">                          </w:t>
      </w:r>
      <w:proofErr w:type="spellStart"/>
      <w:r w:rsidR="003B0B92" w:rsidRPr="009121E8">
        <w:rPr>
          <w:rFonts w:ascii="Times New Roman" w:hAnsi="Times New Roman" w:cs="Times New Roman"/>
          <w:sz w:val="24"/>
          <w:szCs w:val="24"/>
        </w:rPr>
        <w:t>ул.</w:t>
      </w:r>
      <w:r w:rsidRPr="009121E8">
        <w:rPr>
          <w:rFonts w:ascii="Times New Roman" w:hAnsi="Times New Roman" w:cs="Times New Roman"/>
          <w:sz w:val="24"/>
          <w:szCs w:val="24"/>
        </w:rPr>
        <w:t>И.Дощеникова</w:t>
      </w:r>
      <w:proofErr w:type="spellEnd"/>
      <w:r w:rsidRPr="009121E8">
        <w:rPr>
          <w:rFonts w:ascii="Times New Roman" w:hAnsi="Times New Roman" w:cs="Times New Roman"/>
          <w:sz w:val="24"/>
          <w:szCs w:val="24"/>
        </w:rPr>
        <w:t xml:space="preserve">. Начато строительство павильона-раздевальной в </w:t>
      </w:r>
      <w:proofErr w:type="spellStart"/>
      <w:r w:rsidRPr="009121E8">
        <w:rPr>
          <w:rFonts w:ascii="Times New Roman" w:hAnsi="Times New Roman" w:cs="Times New Roman"/>
          <w:sz w:val="24"/>
          <w:szCs w:val="24"/>
        </w:rPr>
        <w:t>г.Усолье</w:t>
      </w:r>
      <w:proofErr w:type="spellEnd"/>
      <w:r w:rsidRPr="009121E8">
        <w:rPr>
          <w:rFonts w:ascii="Times New Roman" w:hAnsi="Times New Roman" w:cs="Times New Roman"/>
          <w:sz w:val="24"/>
          <w:szCs w:val="24"/>
        </w:rPr>
        <w:t xml:space="preserve">.  Планируется завершение реконструкции очистных сооружений Правобережного района, установки модульных зданий библиотеки в </w:t>
      </w:r>
      <w:proofErr w:type="spellStart"/>
      <w:r w:rsidRPr="009121E8">
        <w:rPr>
          <w:rFonts w:ascii="Times New Roman" w:hAnsi="Times New Roman" w:cs="Times New Roman"/>
          <w:sz w:val="24"/>
          <w:szCs w:val="24"/>
        </w:rPr>
        <w:t>д.Сороковая</w:t>
      </w:r>
      <w:proofErr w:type="spellEnd"/>
      <w:r w:rsidRPr="009121E8">
        <w:rPr>
          <w:rFonts w:ascii="Times New Roman" w:hAnsi="Times New Roman" w:cs="Times New Roman"/>
          <w:sz w:val="24"/>
          <w:szCs w:val="24"/>
        </w:rPr>
        <w:t xml:space="preserve"> и центра культуры и досуга в </w:t>
      </w:r>
      <w:proofErr w:type="spellStart"/>
      <w:r w:rsidRPr="009121E8">
        <w:rPr>
          <w:rFonts w:ascii="Times New Roman" w:hAnsi="Times New Roman" w:cs="Times New Roman"/>
          <w:sz w:val="24"/>
          <w:szCs w:val="24"/>
        </w:rPr>
        <w:t>п.Шемейный</w:t>
      </w:r>
      <w:proofErr w:type="spellEnd"/>
      <w:r w:rsidRPr="009121E8">
        <w:rPr>
          <w:rFonts w:ascii="Times New Roman" w:hAnsi="Times New Roman" w:cs="Times New Roman"/>
          <w:sz w:val="24"/>
          <w:szCs w:val="24"/>
        </w:rPr>
        <w:t xml:space="preserve">. Кроме этого, в осуществляется проектирование реконструкции здания Усольского дома </w:t>
      </w:r>
      <w:proofErr w:type="gramStart"/>
      <w:r w:rsidRPr="009121E8">
        <w:rPr>
          <w:rFonts w:ascii="Times New Roman" w:hAnsi="Times New Roman" w:cs="Times New Roman"/>
          <w:sz w:val="24"/>
          <w:szCs w:val="24"/>
        </w:rPr>
        <w:t>культуры,  строительства</w:t>
      </w:r>
      <w:proofErr w:type="gramEnd"/>
      <w:r w:rsidRPr="009121E8">
        <w:rPr>
          <w:rFonts w:ascii="Times New Roman" w:hAnsi="Times New Roman" w:cs="Times New Roman"/>
          <w:sz w:val="24"/>
          <w:szCs w:val="24"/>
        </w:rPr>
        <w:t xml:space="preserve"> централизованных сетей водоснабжения </w:t>
      </w:r>
      <w:proofErr w:type="spellStart"/>
      <w:r w:rsidRPr="009121E8">
        <w:rPr>
          <w:rFonts w:ascii="Times New Roman" w:hAnsi="Times New Roman" w:cs="Times New Roman"/>
          <w:sz w:val="24"/>
          <w:szCs w:val="24"/>
        </w:rPr>
        <w:t>г.Усолье</w:t>
      </w:r>
      <w:proofErr w:type="spellEnd"/>
      <w:r w:rsidRPr="009121E8">
        <w:rPr>
          <w:rFonts w:ascii="Times New Roman" w:hAnsi="Times New Roman" w:cs="Times New Roman"/>
          <w:sz w:val="24"/>
          <w:szCs w:val="24"/>
        </w:rPr>
        <w:t xml:space="preserve">, участков водопровода в районе </w:t>
      </w:r>
      <w:proofErr w:type="spellStart"/>
      <w:r w:rsidRPr="009121E8">
        <w:rPr>
          <w:rFonts w:ascii="Times New Roman" w:hAnsi="Times New Roman" w:cs="Times New Roman"/>
          <w:sz w:val="24"/>
          <w:szCs w:val="24"/>
        </w:rPr>
        <w:t>Дурино</w:t>
      </w:r>
      <w:proofErr w:type="spellEnd"/>
      <w:r w:rsidRPr="009121E8">
        <w:rPr>
          <w:rFonts w:ascii="Times New Roman" w:hAnsi="Times New Roman" w:cs="Times New Roman"/>
          <w:sz w:val="24"/>
          <w:szCs w:val="24"/>
        </w:rPr>
        <w:t xml:space="preserve">. </w:t>
      </w:r>
    </w:p>
    <w:p w14:paraId="4721324F" w14:textId="77777777" w:rsidR="00983925" w:rsidRPr="009121E8" w:rsidRDefault="009F2424" w:rsidP="001B392A">
      <w:pPr>
        <w:spacing w:after="0" w:line="240" w:lineRule="auto"/>
        <w:jc w:val="both"/>
        <w:rPr>
          <w:rFonts w:ascii="Times New Roman" w:hAnsi="Times New Roman" w:cs="Times New Roman"/>
          <w:strike/>
          <w:sz w:val="24"/>
          <w:szCs w:val="24"/>
        </w:rPr>
      </w:pPr>
      <w:r w:rsidRPr="009121E8">
        <w:rPr>
          <w:rFonts w:ascii="Times New Roman" w:hAnsi="Times New Roman" w:cs="Times New Roman"/>
          <w:sz w:val="24"/>
          <w:szCs w:val="24"/>
        </w:rPr>
        <w:t xml:space="preserve">Также для привлечения инвесторов, увеличения объема частных </w:t>
      </w:r>
      <w:proofErr w:type="gramStart"/>
      <w:r w:rsidRPr="009121E8">
        <w:rPr>
          <w:rFonts w:ascii="Times New Roman" w:hAnsi="Times New Roman" w:cs="Times New Roman"/>
          <w:sz w:val="24"/>
          <w:szCs w:val="24"/>
        </w:rPr>
        <w:t xml:space="preserve">инвестиций  </w:t>
      </w:r>
      <w:r w:rsidR="00983925" w:rsidRPr="009121E8">
        <w:rPr>
          <w:rFonts w:ascii="Times New Roman" w:hAnsi="Times New Roman" w:cs="Times New Roman"/>
          <w:sz w:val="24"/>
          <w:szCs w:val="24"/>
        </w:rPr>
        <w:t>на</w:t>
      </w:r>
      <w:proofErr w:type="gramEnd"/>
      <w:r w:rsidR="00983925" w:rsidRPr="009121E8">
        <w:rPr>
          <w:rFonts w:ascii="Times New Roman" w:hAnsi="Times New Roman" w:cs="Times New Roman"/>
          <w:sz w:val="24"/>
          <w:szCs w:val="24"/>
        </w:rPr>
        <w:t xml:space="preserve"> террито</w:t>
      </w:r>
      <w:r w:rsidRPr="009121E8">
        <w:rPr>
          <w:rFonts w:ascii="Times New Roman" w:hAnsi="Times New Roman" w:cs="Times New Roman"/>
          <w:sz w:val="24"/>
          <w:szCs w:val="24"/>
        </w:rPr>
        <w:t xml:space="preserve">рии муниципального образования </w:t>
      </w:r>
      <w:r w:rsidR="00983925" w:rsidRPr="009121E8">
        <w:rPr>
          <w:rFonts w:ascii="Times New Roman" w:hAnsi="Times New Roman" w:cs="Times New Roman"/>
          <w:sz w:val="24"/>
          <w:szCs w:val="24"/>
        </w:rPr>
        <w:t xml:space="preserve">сформировано 25 инвестиционных площадок </w:t>
      </w:r>
    </w:p>
    <w:p w14:paraId="5F93E5B3" w14:textId="77777777" w:rsidR="003B0B92" w:rsidRPr="009121E8" w:rsidRDefault="003B0B92" w:rsidP="00F711EE">
      <w:pPr>
        <w:spacing w:after="0" w:line="240" w:lineRule="auto"/>
        <w:rPr>
          <w:rFonts w:ascii="Times New Roman" w:hAnsi="Times New Roman" w:cs="Times New Roman"/>
          <w:b/>
          <w:sz w:val="24"/>
          <w:szCs w:val="24"/>
        </w:rPr>
      </w:pPr>
    </w:p>
    <w:p w14:paraId="47DFFE89" w14:textId="77777777" w:rsidR="004D22AD" w:rsidRPr="009121E8" w:rsidRDefault="004D22AD" w:rsidP="00F711EE">
      <w:pPr>
        <w:pStyle w:val="ConsPlusNormal"/>
        <w:ind w:firstLine="0"/>
        <w:jc w:val="both"/>
        <w:rPr>
          <w:rFonts w:ascii="Times New Roman" w:hAnsi="Times New Roman" w:cs="Times New Roman"/>
          <w:b/>
          <w:bCs/>
          <w:sz w:val="24"/>
          <w:szCs w:val="24"/>
          <w:lang w:eastAsia="x-none"/>
        </w:rPr>
      </w:pPr>
      <w:r w:rsidRPr="009121E8">
        <w:rPr>
          <w:rFonts w:ascii="Times New Roman" w:hAnsi="Times New Roman" w:cs="Times New Roman"/>
          <w:b/>
          <w:bCs/>
          <w:sz w:val="24"/>
          <w:szCs w:val="24"/>
          <w:lang w:eastAsia="x-none"/>
        </w:rPr>
        <w:t>Комфортное жилье</w:t>
      </w:r>
    </w:p>
    <w:p w14:paraId="7734A6EE" w14:textId="77777777" w:rsidR="00F939FB" w:rsidRPr="009121E8" w:rsidRDefault="00F939FB" w:rsidP="00F711EE">
      <w:pPr>
        <w:pStyle w:val="ConsPlusNormal"/>
        <w:ind w:firstLine="708"/>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 xml:space="preserve">Одним из приоритетных направлений жилищной политики является строительство нового жилья. </w:t>
      </w:r>
      <w:r w:rsidR="003B0B92" w:rsidRPr="009121E8">
        <w:rPr>
          <w:rFonts w:ascii="Times New Roman" w:hAnsi="Times New Roman" w:cs="Times New Roman"/>
          <w:bCs/>
          <w:sz w:val="24"/>
          <w:szCs w:val="24"/>
          <w:lang w:eastAsia="x-none"/>
        </w:rPr>
        <w:t>Корпорацией развития Пермского края п</w:t>
      </w:r>
      <w:r w:rsidRPr="009121E8">
        <w:rPr>
          <w:rFonts w:ascii="Times New Roman" w:hAnsi="Times New Roman" w:cs="Times New Roman"/>
          <w:bCs/>
          <w:sz w:val="24"/>
          <w:szCs w:val="24"/>
          <w:lang w:eastAsia="x-none"/>
        </w:rPr>
        <w:t xml:space="preserve">родолжается реализация масштабного проекта </w:t>
      </w:r>
      <w:r w:rsidR="00AA6B2E" w:rsidRPr="009121E8">
        <w:rPr>
          <w:rFonts w:ascii="Times New Roman" w:hAnsi="Times New Roman" w:cs="Times New Roman"/>
          <w:bCs/>
          <w:sz w:val="24"/>
          <w:szCs w:val="24"/>
          <w:lang w:eastAsia="x-none"/>
        </w:rPr>
        <w:t xml:space="preserve">по строительству многоквартирных жилых домов в Правобережном районе города Березники. </w:t>
      </w:r>
      <w:r w:rsidR="007261D8" w:rsidRPr="009121E8">
        <w:rPr>
          <w:rFonts w:ascii="Times New Roman" w:hAnsi="Times New Roman"/>
          <w:sz w:val="24"/>
          <w:szCs w:val="24"/>
        </w:rPr>
        <w:t xml:space="preserve">В левобережной части города строительство жилья осуществляется компаниями «Уралкалий» и «ЕвроХим». </w:t>
      </w:r>
    </w:p>
    <w:p w14:paraId="39F4FE82" w14:textId="77777777" w:rsidR="00AA6B2E" w:rsidRPr="009121E8" w:rsidRDefault="009D7517" w:rsidP="00F43403">
      <w:pPr>
        <w:pStyle w:val="ConsPlusNormal"/>
        <w:ind w:firstLine="0"/>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В</w:t>
      </w:r>
      <w:r w:rsidR="00AA6B2E" w:rsidRPr="009121E8">
        <w:rPr>
          <w:rFonts w:ascii="Times New Roman" w:hAnsi="Times New Roman" w:cs="Times New Roman"/>
          <w:bCs/>
          <w:sz w:val="24"/>
          <w:szCs w:val="24"/>
          <w:lang w:eastAsia="x-none"/>
        </w:rPr>
        <w:t xml:space="preserve"> 2021 году </w:t>
      </w:r>
      <w:r w:rsidR="00A45ED8" w:rsidRPr="009121E8">
        <w:rPr>
          <w:rFonts w:ascii="Times New Roman" w:hAnsi="Times New Roman" w:cs="Times New Roman"/>
          <w:bCs/>
          <w:sz w:val="24"/>
          <w:szCs w:val="24"/>
          <w:lang w:eastAsia="x-none"/>
        </w:rPr>
        <w:t xml:space="preserve">введено 136,8 тыс. </w:t>
      </w:r>
      <w:proofErr w:type="spellStart"/>
      <w:r w:rsidR="00A45ED8" w:rsidRPr="009121E8">
        <w:rPr>
          <w:rFonts w:ascii="Times New Roman" w:hAnsi="Times New Roman" w:cs="Times New Roman"/>
          <w:bCs/>
          <w:sz w:val="24"/>
          <w:szCs w:val="24"/>
          <w:lang w:eastAsia="x-none"/>
        </w:rPr>
        <w:t>кв.м</w:t>
      </w:r>
      <w:proofErr w:type="spellEnd"/>
      <w:r w:rsidR="00A45ED8" w:rsidRPr="009121E8">
        <w:rPr>
          <w:rFonts w:ascii="Times New Roman" w:hAnsi="Times New Roman" w:cs="Times New Roman"/>
          <w:bCs/>
          <w:sz w:val="24"/>
          <w:szCs w:val="24"/>
          <w:lang w:eastAsia="x-none"/>
        </w:rPr>
        <w:t>. жилья, в том числе:</w:t>
      </w:r>
    </w:p>
    <w:p w14:paraId="06D4996C" w14:textId="77777777" w:rsidR="00A45ED8" w:rsidRPr="009121E8" w:rsidRDefault="00A45ED8" w:rsidP="00FB51FC">
      <w:pPr>
        <w:pStyle w:val="ConsPlusNormal"/>
        <w:numPr>
          <w:ilvl w:val="0"/>
          <w:numId w:val="19"/>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 xml:space="preserve">17 многоквартирных домов площадью 102,4 тыс. </w:t>
      </w:r>
      <w:proofErr w:type="spellStart"/>
      <w:proofErr w:type="gramStart"/>
      <w:r w:rsidRPr="009121E8">
        <w:rPr>
          <w:rFonts w:ascii="Times New Roman" w:hAnsi="Times New Roman" w:cs="Times New Roman"/>
          <w:bCs/>
          <w:sz w:val="24"/>
          <w:szCs w:val="24"/>
          <w:lang w:eastAsia="x-none"/>
        </w:rPr>
        <w:t>кв.м</w:t>
      </w:r>
      <w:proofErr w:type="spellEnd"/>
      <w:proofErr w:type="gramEnd"/>
    </w:p>
    <w:p w14:paraId="250E6FB2" w14:textId="77777777" w:rsidR="00A45ED8" w:rsidRPr="009121E8" w:rsidRDefault="009D7517" w:rsidP="00FB51FC">
      <w:pPr>
        <w:pStyle w:val="ConsPlusNormal"/>
        <w:numPr>
          <w:ilvl w:val="0"/>
          <w:numId w:val="19"/>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 xml:space="preserve">индивидуальных жилых домов площадью 34,4 тыс. </w:t>
      </w:r>
      <w:proofErr w:type="spellStart"/>
      <w:proofErr w:type="gramStart"/>
      <w:r w:rsidRPr="009121E8">
        <w:rPr>
          <w:rFonts w:ascii="Times New Roman" w:hAnsi="Times New Roman" w:cs="Times New Roman"/>
          <w:bCs/>
          <w:sz w:val="24"/>
          <w:szCs w:val="24"/>
          <w:lang w:eastAsia="x-none"/>
        </w:rPr>
        <w:t>кв.м</w:t>
      </w:r>
      <w:proofErr w:type="spellEnd"/>
      <w:proofErr w:type="gramEnd"/>
      <w:r w:rsidRPr="009121E8">
        <w:rPr>
          <w:rFonts w:ascii="Times New Roman" w:hAnsi="Times New Roman" w:cs="Times New Roman"/>
          <w:bCs/>
          <w:sz w:val="24"/>
          <w:szCs w:val="24"/>
          <w:lang w:eastAsia="x-none"/>
        </w:rPr>
        <w:t xml:space="preserve">  </w:t>
      </w:r>
    </w:p>
    <w:p w14:paraId="35DFC0A1" w14:textId="77777777" w:rsidR="009D7517" w:rsidRPr="009121E8" w:rsidRDefault="009D7517" w:rsidP="00F711EE">
      <w:pPr>
        <w:pStyle w:val="ConsPlusNormal"/>
        <w:ind w:firstLine="0"/>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 xml:space="preserve">Такого объема ввода жилья в муниципалитете не было последние 30 лет. </w:t>
      </w:r>
    </w:p>
    <w:p w14:paraId="63EDA678" w14:textId="77777777" w:rsidR="004D22AD" w:rsidRPr="009121E8" w:rsidRDefault="004D22AD" w:rsidP="00F43403">
      <w:pPr>
        <w:pStyle w:val="ConsPlusNormal"/>
        <w:ind w:firstLine="567"/>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Система капитального ремонта многоквартирных домов обеспечивает безопасность проживания граждан, позволяет поддерживать необходимый уровень эксплуатационных характеристик многоквартирных домов (далее – МКД).</w:t>
      </w:r>
      <w:r w:rsidR="00F43403" w:rsidRPr="009121E8">
        <w:rPr>
          <w:rFonts w:ascii="Times New Roman" w:hAnsi="Times New Roman" w:cs="Times New Roman"/>
          <w:bCs/>
          <w:sz w:val="24"/>
          <w:szCs w:val="24"/>
          <w:lang w:eastAsia="x-none"/>
        </w:rPr>
        <w:t xml:space="preserve"> </w:t>
      </w:r>
      <w:r w:rsidRPr="009121E8">
        <w:rPr>
          <w:rFonts w:ascii="Times New Roman" w:hAnsi="Times New Roman" w:cs="Times New Roman"/>
          <w:bCs/>
          <w:sz w:val="24"/>
          <w:szCs w:val="24"/>
          <w:lang w:eastAsia="x-none"/>
        </w:rPr>
        <w:t xml:space="preserve">В рамках реализации региональной программы капитального ремонта общего имущества в многоквартирных домах, расположенных на территории муниципального образования «Город Березники» Пермского края, некоммерческой организацией «Фонд капитального ремонта общего имущества в многоквартирных домах Пермского края» (далее – Фонд) в 2021 году выполнены следующие работы: </w:t>
      </w:r>
    </w:p>
    <w:p w14:paraId="2F183C76" w14:textId="77777777" w:rsidR="004D22AD" w:rsidRPr="009121E8" w:rsidRDefault="004D22AD" w:rsidP="00FB51FC">
      <w:pPr>
        <w:pStyle w:val="ConsPlusNormal"/>
        <w:numPr>
          <w:ilvl w:val="0"/>
          <w:numId w:val="34"/>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рем</w:t>
      </w:r>
      <w:r w:rsidR="00CE7ABD" w:rsidRPr="009121E8">
        <w:rPr>
          <w:rFonts w:ascii="Times New Roman" w:hAnsi="Times New Roman" w:cs="Times New Roman"/>
          <w:bCs/>
          <w:sz w:val="24"/>
          <w:szCs w:val="24"/>
          <w:lang w:eastAsia="x-none"/>
        </w:rPr>
        <w:t xml:space="preserve">онт лифов в 3 МКД (ул. Мира, 107, ул. Строгановская, </w:t>
      </w:r>
      <w:r w:rsidRPr="009121E8">
        <w:rPr>
          <w:rFonts w:ascii="Times New Roman" w:hAnsi="Times New Roman" w:cs="Times New Roman"/>
          <w:bCs/>
          <w:sz w:val="24"/>
          <w:szCs w:val="24"/>
          <w:lang w:eastAsia="x-none"/>
        </w:rPr>
        <w:t>9, 11)</w:t>
      </w:r>
    </w:p>
    <w:p w14:paraId="4FD43FCD" w14:textId="77777777" w:rsidR="004D22AD" w:rsidRPr="009121E8" w:rsidRDefault="004D22AD" w:rsidP="00FB51FC">
      <w:pPr>
        <w:pStyle w:val="ConsPlusNormal"/>
        <w:numPr>
          <w:ilvl w:val="0"/>
          <w:numId w:val="34"/>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ремон</w:t>
      </w:r>
      <w:r w:rsidR="00CE7ABD" w:rsidRPr="009121E8">
        <w:rPr>
          <w:rFonts w:ascii="Times New Roman" w:hAnsi="Times New Roman" w:cs="Times New Roman"/>
          <w:bCs/>
          <w:sz w:val="24"/>
          <w:szCs w:val="24"/>
          <w:lang w:eastAsia="x-none"/>
        </w:rPr>
        <w:t xml:space="preserve">т крыши в 5 МКД (пр. Ленина, 59, пр. Советский, 53, 72, ул. Пятилетки, 36, </w:t>
      </w:r>
      <w:r w:rsidRPr="009121E8">
        <w:rPr>
          <w:rFonts w:ascii="Times New Roman" w:hAnsi="Times New Roman" w:cs="Times New Roman"/>
          <w:bCs/>
          <w:sz w:val="24"/>
          <w:szCs w:val="24"/>
          <w:lang w:eastAsia="x-none"/>
        </w:rPr>
        <w:t>66);</w:t>
      </w:r>
    </w:p>
    <w:p w14:paraId="1CA07983" w14:textId="77777777" w:rsidR="004D22AD" w:rsidRPr="009121E8" w:rsidRDefault="004D22AD" w:rsidP="00FB51FC">
      <w:pPr>
        <w:pStyle w:val="ConsPlusNormal"/>
        <w:numPr>
          <w:ilvl w:val="0"/>
          <w:numId w:val="34"/>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ремонт фу</w:t>
      </w:r>
      <w:r w:rsidR="00CE7ABD" w:rsidRPr="009121E8">
        <w:rPr>
          <w:rFonts w:ascii="Times New Roman" w:hAnsi="Times New Roman" w:cs="Times New Roman"/>
          <w:bCs/>
          <w:sz w:val="24"/>
          <w:szCs w:val="24"/>
          <w:lang w:eastAsia="x-none"/>
        </w:rPr>
        <w:t xml:space="preserve">ндамента в 4 МКД (пр. Ленина, 59, пр. Советский, 50, ул. Карла Маркса, </w:t>
      </w:r>
      <w:r w:rsidRPr="009121E8">
        <w:rPr>
          <w:rFonts w:ascii="Times New Roman" w:hAnsi="Times New Roman" w:cs="Times New Roman"/>
          <w:bCs/>
          <w:sz w:val="24"/>
          <w:szCs w:val="24"/>
          <w:lang w:eastAsia="x-none"/>
        </w:rPr>
        <w:t>47,</w:t>
      </w:r>
      <w:r w:rsidR="00CE7ABD" w:rsidRPr="009121E8">
        <w:rPr>
          <w:rFonts w:ascii="Times New Roman" w:hAnsi="Times New Roman" w:cs="Times New Roman"/>
          <w:bCs/>
          <w:sz w:val="24"/>
          <w:szCs w:val="24"/>
          <w:lang w:eastAsia="x-none"/>
        </w:rPr>
        <w:t xml:space="preserve"> </w:t>
      </w:r>
      <w:r w:rsidRPr="009121E8">
        <w:rPr>
          <w:rFonts w:ascii="Times New Roman" w:hAnsi="Times New Roman" w:cs="Times New Roman"/>
          <w:bCs/>
          <w:sz w:val="24"/>
          <w:szCs w:val="24"/>
          <w:lang w:eastAsia="x-none"/>
        </w:rPr>
        <w:t xml:space="preserve">50); </w:t>
      </w:r>
    </w:p>
    <w:p w14:paraId="5362487E" w14:textId="77777777" w:rsidR="004D22AD" w:rsidRPr="009121E8" w:rsidRDefault="004D22AD" w:rsidP="00FB51FC">
      <w:pPr>
        <w:pStyle w:val="ConsPlusNormal"/>
        <w:numPr>
          <w:ilvl w:val="0"/>
          <w:numId w:val="34"/>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ремонт внутридомовых инженерных систем электроснаб</w:t>
      </w:r>
      <w:r w:rsidR="00AB5605" w:rsidRPr="009121E8">
        <w:rPr>
          <w:rFonts w:ascii="Times New Roman" w:hAnsi="Times New Roman" w:cs="Times New Roman"/>
          <w:bCs/>
          <w:sz w:val="24"/>
          <w:szCs w:val="24"/>
          <w:lang w:eastAsia="x-none"/>
        </w:rPr>
        <w:t xml:space="preserve">жения в 3 МКД (ул. Гагарина, 26, ул. Пятилетки, 24, </w:t>
      </w:r>
      <w:r w:rsidRPr="009121E8">
        <w:rPr>
          <w:rFonts w:ascii="Times New Roman" w:hAnsi="Times New Roman" w:cs="Times New Roman"/>
          <w:bCs/>
          <w:sz w:val="24"/>
          <w:szCs w:val="24"/>
          <w:lang w:eastAsia="x-none"/>
        </w:rPr>
        <w:t xml:space="preserve">44); </w:t>
      </w:r>
    </w:p>
    <w:p w14:paraId="7C83E28F" w14:textId="77777777" w:rsidR="004D22AD" w:rsidRPr="009121E8" w:rsidRDefault="004D22AD" w:rsidP="00FB51FC">
      <w:pPr>
        <w:pStyle w:val="ConsPlusNormal"/>
        <w:numPr>
          <w:ilvl w:val="0"/>
          <w:numId w:val="34"/>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ремонт внутридомовых инженерных систем холодного/горячего водоснабжения, водоотве</w:t>
      </w:r>
      <w:r w:rsidR="00AB5605" w:rsidRPr="009121E8">
        <w:rPr>
          <w:rFonts w:ascii="Times New Roman" w:hAnsi="Times New Roman" w:cs="Times New Roman"/>
          <w:bCs/>
          <w:sz w:val="24"/>
          <w:szCs w:val="24"/>
          <w:lang w:eastAsia="x-none"/>
        </w:rPr>
        <w:t xml:space="preserve">дения в 1 МКД (ул. Пятилетки, </w:t>
      </w:r>
      <w:r w:rsidRPr="009121E8">
        <w:rPr>
          <w:rFonts w:ascii="Times New Roman" w:hAnsi="Times New Roman" w:cs="Times New Roman"/>
          <w:bCs/>
          <w:sz w:val="24"/>
          <w:szCs w:val="24"/>
          <w:lang w:eastAsia="x-none"/>
        </w:rPr>
        <w:t>50);</w:t>
      </w:r>
    </w:p>
    <w:p w14:paraId="6A979184" w14:textId="77777777" w:rsidR="004D22AD" w:rsidRPr="009121E8" w:rsidRDefault="004D22AD" w:rsidP="00FB51FC">
      <w:pPr>
        <w:pStyle w:val="ConsPlusNormal"/>
        <w:numPr>
          <w:ilvl w:val="0"/>
          <w:numId w:val="34"/>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ремонт внутридомовых инженерных систем холодного водоснабжения в 1 МКД (пр. Советски</w:t>
      </w:r>
      <w:r w:rsidR="00AB5605" w:rsidRPr="009121E8">
        <w:rPr>
          <w:rFonts w:ascii="Times New Roman" w:hAnsi="Times New Roman" w:cs="Times New Roman"/>
          <w:bCs/>
          <w:sz w:val="24"/>
          <w:szCs w:val="24"/>
          <w:lang w:eastAsia="x-none"/>
        </w:rPr>
        <w:t xml:space="preserve">й, </w:t>
      </w:r>
      <w:r w:rsidRPr="009121E8">
        <w:rPr>
          <w:rFonts w:ascii="Times New Roman" w:hAnsi="Times New Roman" w:cs="Times New Roman"/>
          <w:bCs/>
          <w:sz w:val="24"/>
          <w:szCs w:val="24"/>
          <w:lang w:eastAsia="x-none"/>
        </w:rPr>
        <w:t>41);</w:t>
      </w:r>
    </w:p>
    <w:p w14:paraId="53B661AC" w14:textId="77777777" w:rsidR="004D22AD" w:rsidRPr="009121E8" w:rsidRDefault="004D22AD" w:rsidP="00FB51FC">
      <w:pPr>
        <w:pStyle w:val="ConsPlusNormal"/>
        <w:numPr>
          <w:ilvl w:val="0"/>
          <w:numId w:val="34"/>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разработка проектн</w:t>
      </w:r>
      <w:r w:rsidR="00AB5605" w:rsidRPr="009121E8">
        <w:rPr>
          <w:rFonts w:ascii="Times New Roman" w:hAnsi="Times New Roman" w:cs="Times New Roman"/>
          <w:bCs/>
          <w:sz w:val="24"/>
          <w:szCs w:val="24"/>
          <w:lang w:eastAsia="x-none"/>
        </w:rPr>
        <w:t xml:space="preserve">о-сметной документации в 11 МКД. </w:t>
      </w:r>
    </w:p>
    <w:p w14:paraId="16CDF2D5" w14:textId="77777777" w:rsidR="004D22AD" w:rsidRPr="009121E8" w:rsidRDefault="004D22AD" w:rsidP="00F43403">
      <w:pPr>
        <w:pStyle w:val="ConsPlusNormal"/>
        <w:ind w:firstLine="0"/>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 xml:space="preserve">В 2021 году Фондом заключены договоры: </w:t>
      </w:r>
    </w:p>
    <w:p w14:paraId="75E985B4" w14:textId="77777777" w:rsidR="004D22AD" w:rsidRPr="009121E8" w:rsidRDefault="004D22AD" w:rsidP="00FB51FC">
      <w:pPr>
        <w:pStyle w:val="ConsPlusNormal"/>
        <w:numPr>
          <w:ilvl w:val="0"/>
          <w:numId w:val="35"/>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на выполнение работ по ремонту внутридомо</w:t>
      </w:r>
      <w:r w:rsidR="00AB5605" w:rsidRPr="009121E8">
        <w:rPr>
          <w:rFonts w:ascii="Times New Roman" w:hAnsi="Times New Roman" w:cs="Times New Roman"/>
          <w:bCs/>
          <w:sz w:val="24"/>
          <w:szCs w:val="24"/>
          <w:lang w:eastAsia="x-none"/>
        </w:rPr>
        <w:t xml:space="preserve">вых инженерных систем холодного </w:t>
      </w:r>
      <w:r w:rsidR="00AB5605" w:rsidRPr="009121E8">
        <w:rPr>
          <w:rFonts w:ascii="Times New Roman" w:hAnsi="Times New Roman" w:cs="Times New Roman"/>
          <w:bCs/>
          <w:sz w:val="24"/>
          <w:szCs w:val="24"/>
          <w:lang w:eastAsia="x-none"/>
        </w:rPr>
        <w:lastRenderedPageBreak/>
        <w:t>(</w:t>
      </w:r>
      <w:r w:rsidRPr="009121E8">
        <w:rPr>
          <w:rFonts w:ascii="Times New Roman" w:hAnsi="Times New Roman" w:cs="Times New Roman"/>
          <w:bCs/>
          <w:sz w:val="24"/>
          <w:szCs w:val="24"/>
          <w:lang w:eastAsia="x-none"/>
        </w:rPr>
        <w:t>горячего</w:t>
      </w:r>
      <w:r w:rsidR="00AB5605" w:rsidRPr="009121E8">
        <w:rPr>
          <w:rFonts w:ascii="Times New Roman" w:hAnsi="Times New Roman" w:cs="Times New Roman"/>
          <w:bCs/>
          <w:sz w:val="24"/>
          <w:szCs w:val="24"/>
          <w:lang w:eastAsia="x-none"/>
        </w:rPr>
        <w:t>)</w:t>
      </w:r>
      <w:r w:rsidRPr="009121E8">
        <w:rPr>
          <w:rFonts w:ascii="Times New Roman" w:hAnsi="Times New Roman" w:cs="Times New Roman"/>
          <w:bCs/>
          <w:sz w:val="24"/>
          <w:szCs w:val="24"/>
          <w:lang w:eastAsia="x-none"/>
        </w:rPr>
        <w:t xml:space="preserve"> водоснабжения (ул. Челюскинцев, 52А); </w:t>
      </w:r>
    </w:p>
    <w:p w14:paraId="1ABB50AA" w14:textId="77777777" w:rsidR="004D22AD" w:rsidRPr="009121E8" w:rsidRDefault="004D22AD" w:rsidP="00FB51FC">
      <w:pPr>
        <w:pStyle w:val="ConsPlusNormal"/>
        <w:numPr>
          <w:ilvl w:val="0"/>
          <w:numId w:val="35"/>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на разработку проектно-сметной документации в 32 МКД.</w:t>
      </w:r>
    </w:p>
    <w:p w14:paraId="1F12506B" w14:textId="77777777" w:rsidR="0069373A" w:rsidRPr="009121E8" w:rsidRDefault="0069373A" w:rsidP="00F711EE">
      <w:pPr>
        <w:pStyle w:val="ConsPlusNormal"/>
        <w:ind w:firstLine="709"/>
        <w:jc w:val="both"/>
        <w:rPr>
          <w:rFonts w:ascii="Times New Roman" w:hAnsi="Times New Roman" w:cs="Times New Roman"/>
          <w:bCs/>
          <w:sz w:val="24"/>
          <w:szCs w:val="24"/>
          <w:lang w:eastAsia="x-none"/>
        </w:rPr>
      </w:pPr>
    </w:p>
    <w:p w14:paraId="1CA3D75D" w14:textId="77777777" w:rsidR="004D22AD" w:rsidRPr="009121E8" w:rsidRDefault="004D22AD" w:rsidP="00F43403">
      <w:pPr>
        <w:pStyle w:val="ConsPlusNormal"/>
        <w:ind w:firstLine="567"/>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С целью недопущения аварийных ситуаций выполняются мероприятия по противоаварийному усилению строительных конструкций многоквартирных домов, проводится мониторинг за деформированием несущих строительных конструкций. За отчетный период проведены следующие мероприятия:</w:t>
      </w:r>
    </w:p>
    <w:p w14:paraId="5489D0FE" w14:textId="77777777" w:rsidR="004D22AD" w:rsidRPr="009121E8" w:rsidRDefault="004D22AD" w:rsidP="00FB51FC">
      <w:pPr>
        <w:pStyle w:val="ConsPlusNormal"/>
        <w:numPr>
          <w:ilvl w:val="0"/>
          <w:numId w:val="36"/>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инженерный мониторинг в отношении 10 МКД;</w:t>
      </w:r>
    </w:p>
    <w:p w14:paraId="462381AE" w14:textId="77777777" w:rsidR="004D22AD" w:rsidRPr="009121E8" w:rsidRDefault="004D22AD" w:rsidP="00FB51FC">
      <w:pPr>
        <w:pStyle w:val="ConsPlusNormal"/>
        <w:numPr>
          <w:ilvl w:val="0"/>
          <w:numId w:val="36"/>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разработаны проекты противоаварийного усиления строительных конструкций в отношении 10 МКД;</w:t>
      </w:r>
    </w:p>
    <w:p w14:paraId="5B32CF25" w14:textId="77777777" w:rsidR="004D22AD" w:rsidRPr="009121E8" w:rsidRDefault="004D22AD" w:rsidP="00FB51FC">
      <w:pPr>
        <w:pStyle w:val="ConsPlusNormal"/>
        <w:numPr>
          <w:ilvl w:val="0"/>
          <w:numId w:val="36"/>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выполнены работы по восстановлению работоспособности строительных конструкций и работы по противоаварийному усилению строительных конструкций в отношении 7 МКД;</w:t>
      </w:r>
    </w:p>
    <w:p w14:paraId="47419D9A" w14:textId="77777777" w:rsidR="004D22AD" w:rsidRPr="009121E8" w:rsidRDefault="004D22AD" w:rsidP="00FB51FC">
      <w:pPr>
        <w:pStyle w:val="ConsPlusNormal"/>
        <w:numPr>
          <w:ilvl w:val="0"/>
          <w:numId w:val="36"/>
        </w:numPr>
        <w:ind w:hanging="436"/>
        <w:jc w:val="both"/>
        <w:rPr>
          <w:rFonts w:ascii="Times New Roman" w:hAnsi="Times New Roman" w:cs="Times New Roman"/>
          <w:bCs/>
          <w:sz w:val="24"/>
          <w:szCs w:val="24"/>
          <w:lang w:eastAsia="x-none"/>
        </w:rPr>
      </w:pPr>
      <w:r w:rsidRPr="009121E8">
        <w:rPr>
          <w:rFonts w:ascii="Times New Roman" w:hAnsi="Times New Roman" w:cs="Times New Roman"/>
          <w:bCs/>
          <w:sz w:val="24"/>
          <w:szCs w:val="24"/>
          <w:lang w:eastAsia="x-none"/>
        </w:rPr>
        <w:t>выполнены работы капитального характера по восстановлению работоспособности коммуникационных систем жизнеобеспечения 3 МКД.</w:t>
      </w:r>
    </w:p>
    <w:p w14:paraId="3B47EAA6" w14:textId="77777777" w:rsidR="00AB5605" w:rsidRPr="009121E8" w:rsidRDefault="00AB5605" w:rsidP="00F711EE">
      <w:pPr>
        <w:spacing w:after="0" w:line="240" w:lineRule="auto"/>
        <w:ind w:firstLine="709"/>
        <w:jc w:val="both"/>
        <w:rPr>
          <w:rFonts w:ascii="Times New Roman" w:hAnsi="Times New Roman" w:cs="Times New Roman"/>
          <w:sz w:val="24"/>
          <w:szCs w:val="24"/>
        </w:rPr>
      </w:pPr>
    </w:p>
    <w:p w14:paraId="5101A3A4" w14:textId="77777777" w:rsidR="004D22AD" w:rsidRPr="009121E8" w:rsidRDefault="00555708" w:rsidP="009C0FC6">
      <w:pPr>
        <w:spacing w:after="0" w:line="240" w:lineRule="auto"/>
        <w:ind w:firstLine="567"/>
        <w:jc w:val="both"/>
        <w:rPr>
          <w:rFonts w:ascii="Times New Roman" w:hAnsi="Times New Roman" w:cs="Times New Roman"/>
          <w:sz w:val="24"/>
          <w:szCs w:val="24"/>
        </w:rPr>
      </w:pPr>
      <w:r w:rsidRPr="009121E8">
        <w:rPr>
          <w:rFonts w:ascii="Times New Roman" w:hAnsi="Times New Roman" w:cs="Times New Roman"/>
          <w:sz w:val="24"/>
          <w:szCs w:val="24"/>
        </w:rPr>
        <w:t xml:space="preserve">Обеспечение комфортных условий проживания граждан, в том числе улучшение жилищных условий проживающих в жилых домах, не отвечающих установленным санитарным и техническим требованиям, является важной задачей органов местного самоуправления. </w:t>
      </w:r>
      <w:r w:rsidR="004D22AD" w:rsidRPr="009121E8">
        <w:rPr>
          <w:rFonts w:ascii="Times New Roman" w:hAnsi="Times New Roman" w:cs="Times New Roman"/>
          <w:sz w:val="24"/>
          <w:szCs w:val="24"/>
        </w:rPr>
        <w:t xml:space="preserve">Вследствие техногенной аварии за период с 2013-2021 гг. признаны аварийными 158 домов, из которых подлежит расселению 6 171 семья (14 742 </w:t>
      </w:r>
      <w:r w:rsidRPr="009121E8">
        <w:rPr>
          <w:rFonts w:ascii="Times New Roman" w:hAnsi="Times New Roman" w:cs="Times New Roman"/>
          <w:sz w:val="24"/>
          <w:szCs w:val="24"/>
        </w:rPr>
        <w:t>человека</w:t>
      </w:r>
      <w:r w:rsidR="004D22AD" w:rsidRPr="009121E8">
        <w:rPr>
          <w:rFonts w:ascii="Times New Roman" w:hAnsi="Times New Roman" w:cs="Times New Roman"/>
          <w:sz w:val="24"/>
          <w:szCs w:val="24"/>
        </w:rPr>
        <w:t xml:space="preserve">). </w:t>
      </w:r>
    </w:p>
    <w:p w14:paraId="46EFB367" w14:textId="77777777" w:rsidR="004D22AD" w:rsidRPr="009121E8" w:rsidRDefault="004D22AD" w:rsidP="00F43403">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Мероприятия по переселению </w:t>
      </w:r>
      <w:proofErr w:type="gramStart"/>
      <w:r w:rsidRPr="009121E8">
        <w:rPr>
          <w:rFonts w:ascii="Times New Roman" w:hAnsi="Times New Roman" w:cs="Times New Roman"/>
          <w:sz w:val="24"/>
          <w:szCs w:val="24"/>
        </w:rPr>
        <w:t xml:space="preserve">граждан  </w:t>
      </w:r>
      <w:r w:rsidR="00555708" w:rsidRPr="009121E8">
        <w:rPr>
          <w:rFonts w:ascii="Times New Roman" w:hAnsi="Times New Roman" w:cs="Times New Roman"/>
          <w:sz w:val="24"/>
          <w:szCs w:val="24"/>
        </w:rPr>
        <w:t>с</w:t>
      </w:r>
      <w:proofErr w:type="gramEnd"/>
      <w:r w:rsidR="00555708" w:rsidRPr="009121E8">
        <w:rPr>
          <w:rFonts w:ascii="Times New Roman" w:hAnsi="Times New Roman" w:cs="Times New Roman"/>
          <w:sz w:val="24"/>
          <w:szCs w:val="24"/>
        </w:rPr>
        <w:t xml:space="preserve"> </w:t>
      </w:r>
      <w:r w:rsidRPr="009121E8">
        <w:rPr>
          <w:rFonts w:ascii="Times New Roman" w:hAnsi="Times New Roman" w:cs="Times New Roman"/>
          <w:sz w:val="24"/>
          <w:szCs w:val="24"/>
        </w:rPr>
        <w:t>2013 год</w:t>
      </w:r>
      <w:r w:rsidR="00555708" w:rsidRPr="009121E8">
        <w:rPr>
          <w:rFonts w:ascii="Times New Roman" w:hAnsi="Times New Roman" w:cs="Times New Roman"/>
          <w:sz w:val="24"/>
          <w:szCs w:val="24"/>
        </w:rPr>
        <w:t xml:space="preserve">а </w:t>
      </w:r>
      <w:r w:rsidRPr="009121E8">
        <w:rPr>
          <w:rFonts w:ascii="Times New Roman" w:hAnsi="Times New Roman" w:cs="Times New Roman"/>
          <w:sz w:val="24"/>
          <w:szCs w:val="24"/>
        </w:rPr>
        <w:t>осуществлялись в соответствии со статьей 32 Жилищного кодекса РФ посредством выплаты выкупной цены собственникам, с 2015 год</w:t>
      </w:r>
      <w:r w:rsidR="00555708" w:rsidRPr="009121E8">
        <w:rPr>
          <w:rFonts w:ascii="Times New Roman" w:hAnsi="Times New Roman" w:cs="Times New Roman"/>
          <w:sz w:val="24"/>
          <w:szCs w:val="24"/>
        </w:rPr>
        <w:t>а</w:t>
      </w:r>
      <w:r w:rsidRPr="009121E8">
        <w:rPr>
          <w:rFonts w:ascii="Times New Roman" w:hAnsi="Times New Roman" w:cs="Times New Roman"/>
          <w:sz w:val="24"/>
          <w:szCs w:val="24"/>
        </w:rPr>
        <w:t xml:space="preserve"> </w:t>
      </w:r>
      <w:r w:rsidR="003B0B92"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путем предоставления гражданам, подлежащим переселению, социальных выплат. По состоянию на 1 января 2022 года реализовали социальную выплату и получили выкупную цену 5 875 семей </w:t>
      </w:r>
      <w:r w:rsidR="00555708" w:rsidRPr="009121E8">
        <w:rPr>
          <w:rFonts w:ascii="Times New Roman" w:hAnsi="Times New Roman" w:cs="Times New Roman"/>
          <w:sz w:val="24"/>
          <w:szCs w:val="24"/>
        </w:rPr>
        <w:t>(</w:t>
      </w:r>
      <w:r w:rsidRPr="009121E8">
        <w:rPr>
          <w:rFonts w:ascii="Times New Roman" w:hAnsi="Times New Roman" w:cs="Times New Roman"/>
          <w:sz w:val="24"/>
          <w:szCs w:val="24"/>
        </w:rPr>
        <w:t xml:space="preserve">13 960 </w:t>
      </w:r>
      <w:r w:rsidR="00555708" w:rsidRPr="009121E8">
        <w:rPr>
          <w:rFonts w:ascii="Times New Roman" w:hAnsi="Times New Roman" w:cs="Times New Roman"/>
          <w:sz w:val="24"/>
          <w:szCs w:val="24"/>
        </w:rPr>
        <w:t>человек)</w:t>
      </w:r>
      <w:r w:rsidRPr="009121E8">
        <w:rPr>
          <w:rFonts w:ascii="Times New Roman" w:hAnsi="Times New Roman" w:cs="Times New Roman"/>
          <w:sz w:val="24"/>
          <w:szCs w:val="24"/>
        </w:rPr>
        <w:t>.</w:t>
      </w:r>
      <w:r w:rsidR="00555708"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Переселены в благоустроенное жилье 4 006 семей (9 275 </w:t>
      </w:r>
      <w:r w:rsidR="00555708" w:rsidRPr="009121E8">
        <w:rPr>
          <w:rFonts w:ascii="Times New Roman" w:hAnsi="Times New Roman" w:cs="Times New Roman"/>
          <w:sz w:val="24"/>
          <w:szCs w:val="24"/>
        </w:rPr>
        <w:t>человек</w:t>
      </w:r>
      <w:r w:rsidRPr="009121E8">
        <w:rPr>
          <w:rFonts w:ascii="Times New Roman" w:hAnsi="Times New Roman" w:cs="Times New Roman"/>
          <w:sz w:val="24"/>
          <w:szCs w:val="24"/>
        </w:rPr>
        <w:t>).</w:t>
      </w:r>
    </w:p>
    <w:p w14:paraId="74C254AD" w14:textId="77777777" w:rsidR="004D22AD" w:rsidRPr="009121E8" w:rsidRDefault="004D22AD" w:rsidP="00F43403">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целях переселения в ЖК «Любимов» построено 19 МКД общей площадью 191,68 тыс. </w:t>
      </w:r>
      <w:proofErr w:type="spellStart"/>
      <w:r w:rsidRPr="009121E8">
        <w:rPr>
          <w:rFonts w:ascii="Times New Roman" w:hAnsi="Times New Roman" w:cs="Times New Roman"/>
          <w:sz w:val="24"/>
          <w:szCs w:val="24"/>
        </w:rPr>
        <w:t>кв.м</w:t>
      </w:r>
      <w:proofErr w:type="spellEnd"/>
      <w:r w:rsidRPr="009121E8">
        <w:rPr>
          <w:rFonts w:ascii="Times New Roman" w:hAnsi="Times New Roman" w:cs="Times New Roman"/>
          <w:sz w:val="24"/>
          <w:szCs w:val="24"/>
        </w:rPr>
        <w:t>.</w:t>
      </w:r>
      <w:r w:rsidR="00555708"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В 2022 году в ЖК «Любимов» планируется ввод в эксплуатацию еще 10 многоквартирных домов общей площадью 94,91 тыс. </w:t>
      </w:r>
      <w:proofErr w:type="spellStart"/>
      <w:r w:rsidRPr="009121E8">
        <w:rPr>
          <w:rFonts w:ascii="Times New Roman" w:hAnsi="Times New Roman" w:cs="Times New Roman"/>
          <w:sz w:val="24"/>
          <w:szCs w:val="24"/>
        </w:rPr>
        <w:t>кв.м</w:t>
      </w:r>
      <w:proofErr w:type="spellEnd"/>
      <w:r w:rsidRPr="009121E8">
        <w:rPr>
          <w:rFonts w:ascii="Times New Roman" w:hAnsi="Times New Roman" w:cs="Times New Roman"/>
          <w:sz w:val="24"/>
          <w:szCs w:val="24"/>
        </w:rPr>
        <w:t xml:space="preserve">., в которые переселятся еще </w:t>
      </w:r>
      <w:r w:rsidR="003B0B92" w:rsidRPr="009121E8">
        <w:rPr>
          <w:rFonts w:ascii="Times New Roman" w:hAnsi="Times New Roman" w:cs="Times New Roman"/>
          <w:sz w:val="24"/>
          <w:szCs w:val="24"/>
        </w:rPr>
        <w:t xml:space="preserve">            </w:t>
      </w:r>
      <w:r w:rsidRPr="009121E8">
        <w:rPr>
          <w:rFonts w:ascii="Times New Roman" w:hAnsi="Times New Roman" w:cs="Times New Roman"/>
          <w:sz w:val="24"/>
          <w:szCs w:val="24"/>
        </w:rPr>
        <w:t>3 906 граждан.</w:t>
      </w:r>
      <w:r w:rsidR="00555708" w:rsidRPr="009121E8">
        <w:rPr>
          <w:rFonts w:ascii="Times New Roman" w:hAnsi="Times New Roman" w:cs="Times New Roman"/>
          <w:sz w:val="24"/>
          <w:szCs w:val="24"/>
        </w:rPr>
        <w:t xml:space="preserve"> </w:t>
      </w:r>
      <w:r w:rsidRPr="009121E8">
        <w:rPr>
          <w:rFonts w:ascii="Times New Roman" w:hAnsi="Times New Roman" w:cs="Times New Roman"/>
          <w:sz w:val="24"/>
          <w:szCs w:val="24"/>
        </w:rPr>
        <w:t>К концу 2022 года планируется переселение всех оставшихся граждан, проживающих в домах, признанных аварийными в результате техногенной аварии.</w:t>
      </w:r>
    </w:p>
    <w:p w14:paraId="5E375E04" w14:textId="77777777" w:rsidR="004D22AD" w:rsidRPr="009121E8" w:rsidRDefault="004D22AD" w:rsidP="00F43403">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Однако</w:t>
      </w:r>
      <w:r w:rsidR="003B0B92" w:rsidRPr="009121E8">
        <w:rPr>
          <w:rFonts w:ascii="Times New Roman" w:hAnsi="Times New Roman" w:cs="Times New Roman"/>
          <w:sz w:val="24"/>
          <w:szCs w:val="24"/>
        </w:rPr>
        <w:t>,</w:t>
      </w:r>
      <w:r w:rsidRPr="009121E8">
        <w:rPr>
          <w:rFonts w:ascii="Times New Roman" w:hAnsi="Times New Roman" w:cs="Times New Roman"/>
          <w:sz w:val="24"/>
          <w:szCs w:val="24"/>
        </w:rPr>
        <w:t xml:space="preserve"> в условиях разницы в сроках ввода в </w:t>
      </w:r>
      <w:proofErr w:type="gramStart"/>
      <w:r w:rsidRPr="009121E8">
        <w:rPr>
          <w:rFonts w:ascii="Times New Roman" w:hAnsi="Times New Roman" w:cs="Times New Roman"/>
          <w:sz w:val="24"/>
          <w:szCs w:val="24"/>
        </w:rPr>
        <w:t>эксплуатацию  нового</w:t>
      </w:r>
      <w:proofErr w:type="gramEnd"/>
      <w:r w:rsidRPr="009121E8">
        <w:rPr>
          <w:rFonts w:ascii="Times New Roman" w:hAnsi="Times New Roman" w:cs="Times New Roman"/>
          <w:sz w:val="24"/>
          <w:szCs w:val="24"/>
        </w:rPr>
        <w:t xml:space="preserve"> жилья в жилом комплексе «Любимов» дома, признанные аварийными в результате техногенной аварии, освобождаются не одновременно, в результате чего возникают сложности с сохранностью коммуникаций в аварийных домах. Критическое состояние аварийных домов влечет необходимость экстренного расселения граждан, оставшихся проживать в таких домах. За 2021 год в экстренном порядке расселено 13 многоквартирных домов, признанных аварийными в результате техногенной аварии на руднике БКПРУ-1 ПАО «Уралкалий». Все граждане, проживавшие в этих домах, обеспечены маневренным жильем. Маневренный фонд сформирован с помощью субсидии из бюджета Пермского края, а также из имеющего свободного муниципального жилого фонда, что обеспечило без</w:t>
      </w:r>
      <w:r w:rsidR="00555708" w:rsidRPr="009121E8">
        <w:rPr>
          <w:rFonts w:ascii="Times New Roman" w:hAnsi="Times New Roman" w:cs="Times New Roman"/>
          <w:sz w:val="24"/>
          <w:szCs w:val="24"/>
        </w:rPr>
        <w:t>опасность проживания 110 семей (</w:t>
      </w:r>
      <w:r w:rsidRPr="009121E8">
        <w:rPr>
          <w:rFonts w:ascii="Times New Roman" w:hAnsi="Times New Roman" w:cs="Times New Roman"/>
          <w:sz w:val="24"/>
          <w:szCs w:val="24"/>
        </w:rPr>
        <w:t xml:space="preserve">264 </w:t>
      </w:r>
      <w:r w:rsidR="00555708" w:rsidRPr="009121E8">
        <w:rPr>
          <w:rFonts w:ascii="Times New Roman" w:hAnsi="Times New Roman" w:cs="Times New Roman"/>
          <w:sz w:val="24"/>
          <w:szCs w:val="24"/>
        </w:rPr>
        <w:t>человек</w:t>
      </w:r>
      <w:r w:rsidR="003B0B92" w:rsidRPr="009121E8">
        <w:rPr>
          <w:rFonts w:ascii="Times New Roman" w:hAnsi="Times New Roman" w:cs="Times New Roman"/>
          <w:sz w:val="24"/>
          <w:szCs w:val="24"/>
        </w:rPr>
        <w:t>а</w:t>
      </w:r>
      <w:r w:rsidR="00555708" w:rsidRPr="009121E8">
        <w:rPr>
          <w:rFonts w:ascii="Times New Roman" w:hAnsi="Times New Roman" w:cs="Times New Roman"/>
          <w:sz w:val="24"/>
          <w:szCs w:val="24"/>
        </w:rPr>
        <w:t>)</w:t>
      </w:r>
      <w:r w:rsidRPr="009121E8">
        <w:rPr>
          <w:rFonts w:ascii="Times New Roman" w:hAnsi="Times New Roman" w:cs="Times New Roman"/>
          <w:sz w:val="24"/>
          <w:szCs w:val="24"/>
        </w:rPr>
        <w:t xml:space="preserve">. </w:t>
      </w:r>
    </w:p>
    <w:p w14:paraId="0D1EB252" w14:textId="77777777" w:rsidR="004D22AD" w:rsidRPr="009121E8" w:rsidRDefault="004D22AD" w:rsidP="00F711EE">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 xml:space="preserve">Продолжается работа по обеспечению жильем </w:t>
      </w:r>
      <w:r w:rsidR="00B27C35" w:rsidRPr="009121E8">
        <w:rPr>
          <w:rFonts w:ascii="Times New Roman" w:hAnsi="Times New Roman" w:cs="Times New Roman"/>
          <w:sz w:val="24"/>
          <w:szCs w:val="24"/>
        </w:rPr>
        <w:t xml:space="preserve">молодых семей, </w:t>
      </w:r>
      <w:r w:rsidRPr="009121E8">
        <w:rPr>
          <w:rFonts w:ascii="Times New Roman" w:hAnsi="Times New Roman" w:cs="Times New Roman"/>
          <w:sz w:val="24"/>
          <w:szCs w:val="24"/>
        </w:rPr>
        <w:t>отдельных категорий граждан и детей-сирот. В 2021 году за счет финансирования из федерального и краевого бюджета, стало возможным обеспечить жильем и государственными жилищными сертификатами на приобретение жилья:</w:t>
      </w:r>
    </w:p>
    <w:p w14:paraId="6DABB8B8" w14:textId="77777777" w:rsidR="00B27C35" w:rsidRPr="009121E8" w:rsidRDefault="00B27C35" w:rsidP="00B27C35">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26 молодых семей,</w:t>
      </w:r>
    </w:p>
    <w:p w14:paraId="6FDA6F3D" w14:textId="77777777" w:rsidR="004D22AD" w:rsidRPr="009121E8" w:rsidRDefault="004D22AD"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21 детей-сирот, </w:t>
      </w:r>
    </w:p>
    <w:p w14:paraId="29EA75DE" w14:textId="77777777" w:rsidR="004D22AD" w:rsidRPr="009121E8" w:rsidRDefault="004D22AD"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2 семьи инвалидов, </w:t>
      </w:r>
    </w:p>
    <w:p w14:paraId="22B87F1F" w14:textId="77777777" w:rsidR="004D22AD" w:rsidRPr="009121E8" w:rsidRDefault="004D22AD"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2 семьи ветеранов боевых действий, </w:t>
      </w:r>
    </w:p>
    <w:p w14:paraId="1AF187F4" w14:textId="77777777" w:rsidR="004D22AD" w:rsidRPr="009121E8" w:rsidRDefault="004D22AD"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1 семью реабилитированных, </w:t>
      </w:r>
    </w:p>
    <w:p w14:paraId="3EF95E41" w14:textId="77777777" w:rsidR="004D22AD" w:rsidRPr="009121E8" w:rsidRDefault="004D22AD" w:rsidP="00F711EE">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lastRenderedPageBreak/>
        <w:t>1 вдову участника Великой Отечественной войны.</w:t>
      </w:r>
    </w:p>
    <w:p w14:paraId="7FA1A971" w14:textId="77777777" w:rsidR="00CC46A0" w:rsidRPr="009121E8" w:rsidRDefault="00CC46A0" w:rsidP="00F711EE">
      <w:pPr>
        <w:spacing w:after="0" w:line="240" w:lineRule="auto"/>
        <w:rPr>
          <w:rFonts w:ascii="Times New Roman" w:hAnsi="Times New Roman" w:cs="Times New Roman"/>
          <w:b/>
          <w:sz w:val="24"/>
          <w:szCs w:val="24"/>
        </w:rPr>
      </w:pPr>
    </w:p>
    <w:p w14:paraId="77EE5F57" w14:textId="77777777" w:rsidR="00D470F2" w:rsidRPr="009121E8" w:rsidRDefault="00F43403" w:rsidP="00D470F2">
      <w:pPr>
        <w:tabs>
          <w:tab w:val="left" w:pos="568"/>
        </w:tabs>
        <w:kinsoku w:val="0"/>
        <w:overflowPunct w:val="0"/>
        <w:spacing w:after="0" w:line="240" w:lineRule="auto"/>
        <w:ind w:firstLine="426"/>
        <w:jc w:val="both"/>
        <w:textAlignment w:val="baseline"/>
        <w:rPr>
          <w:rFonts w:ascii="Times New Roman" w:hAnsi="Times New Roman"/>
          <w:sz w:val="24"/>
          <w:szCs w:val="24"/>
        </w:rPr>
      </w:pPr>
      <w:r w:rsidRPr="009121E8">
        <w:tab/>
      </w:r>
      <w:r w:rsidRPr="009121E8">
        <w:rPr>
          <w:rFonts w:ascii="Times New Roman" w:eastAsia="+mn-ea" w:hAnsi="Times New Roman" w:cs="Times New Roman"/>
          <w:bCs/>
          <w:kern w:val="24"/>
          <w:sz w:val="24"/>
          <w:szCs w:val="24"/>
        </w:rPr>
        <w:t xml:space="preserve">В рамках сохранения и улучшения архитектурного облика администрацией города в 2021 году проводилась работа по разработке Концепции колористического решения центральных улиц и фасадов. Концепция направлена </w:t>
      </w:r>
      <w:r w:rsidRPr="009121E8">
        <w:rPr>
          <w:rFonts w:ascii="Times New Roman" w:eastAsia="+mn-ea" w:hAnsi="Times New Roman" w:cs="Times New Roman"/>
          <w:kern w:val="24"/>
          <w:sz w:val="24"/>
          <w:szCs w:val="24"/>
        </w:rPr>
        <w:t xml:space="preserve">на развитие цветовой культуры города и формирование колористического регламента, призвана повысить качество городской среды, инвестиционную и </w:t>
      </w:r>
      <w:r w:rsidR="00D470F2" w:rsidRPr="009121E8">
        <w:rPr>
          <w:rFonts w:ascii="Times New Roman" w:eastAsia="+mn-ea" w:hAnsi="Times New Roman" w:cs="Times New Roman"/>
          <w:kern w:val="24"/>
          <w:sz w:val="24"/>
          <w:szCs w:val="24"/>
        </w:rPr>
        <w:t xml:space="preserve">туристическую привлекательность, </w:t>
      </w:r>
      <w:r w:rsidRPr="009121E8">
        <w:rPr>
          <w:rFonts w:ascii="Times New Roman" w:eastAsia="+mn-ea" w:hAnsi="Times New Roman" w:cs="Times New Roman"/>
          <w:kern w:val="24"/>
          <w:sz w:val="24"/>
          <w:szCs w:val="24"/>
        </w:rPr>
        <w:t>сохран</w:t>
      </w:r>
      <w:r w:rsidR="00D470F2" w:rsidRPr="009121E8">
        <w:rPr>
          <w:rFonts w:ascii="Times New Roman" w:eastAsia="+mn-ea" w:hAnsi="Times New Roman" w:cs="Times New Roman"/>
          <w:kern w:val="24"/>
          <w:sz w:val="24"/>
          <w:szCs w:val="24"/>
        </w:rPr>
        <w:t xml:space="preserve">ение </w:t>
      </w:r>
      <w:r w:rsidRPr="009121E8">
        <w:rPr>
          <w:rFonts w:ascii="Times New Roman" w:eastAsia="+mn-ea" w:hAnsi="Times New Roman" w:cs="Times New Roman"/>
          <w:kern w:val="24"/>
          <w:sz w:val="24"/>
          <w:szCs w:val="24"/>
        </w:rPr>
        <w:t>архитектурно</w:t>
      </w:r>
      <w:r w:rsidR="00D470F2" w:rsidRPr="009121E8">
        <w:rPr>
          <w:rFonts w:ascii="Times New Roman" w:eastAsia="+mn-ea" w:hAnsi="Times New Roman" w:cs="Times New Roman"/>
          <w:kern w:val="24"/>
          <w:sz w:val="24"/>
          <w:szCs w:val="24"/>
        </w:rPr>
        <w:t>го</w:t>
      </w:r>
      <w:r w:rsidRPr="009121E8">
        <w:rPr>
          <w:rFonts w:ascii="Times New Roman" w:eastAsia="+mn-ea" w:hAnsi="Times New Roman" w:cs="Times New Roman"/>
          <w:kern w:val="24"/>
          <w:sz w:val="24"/>
          <w:szCs w:val="24"/>
        </w:rPr>
        <w:t xml:space="preserve"> и градостроительно</w:t>
      </w:r>
      <w:r w:rsidR="00D470F2" w:rsidRPr="009121E8">
        <w:rPr>
          <w:rFonts w:ascii="Times New Roman" w:eastAsia="+mn-ea" w:hAnsi="Times New Roman" w:cs="Times New Roman"/>
          <w:kern w:val="24"/>
          <w:sz w:val="24"/>
          <w:szCs w:val="24"/>
        </w:rPr>
        <w:t xml:space="preserve">го своеобразия. Концепция включает в себя </w:t>
      </w:r>
      <w:r w:rsidR="00D470F2" w:rsidRPr="009121E8">
        <w:rPr>
          <w:rFonts w:ascii="Times New Roman" w:eastAsia="+mn-ea" w:hAnsi="Times New Roman"/>
          <w:kern w:val="24"/>
          <w:sz w:val="24"/>
          <w:szCs w:val="24"/>
        </w:rPr>
        <w:t xml:space="preserve">колористические решения центральных улиц города Березники: ул. </w:t>
      </w:r>
      <w:proofErr w:type="gramStart"/>
      <w:r w:rsidR="00D470F2" w:rsidRPr="009121E8">
        <w:rPr>
          <w:rFonts w:ascii="Times New Roman" w:eastAsia="+mn-ea" w:hAnsi="Times New Roman"/>
          <w:kern w:val="24"/>
          <w:sz w:val="24"/>
          <w:szCs w:val="24"/>
        </w:rPr>
        <w:t xml:space="preserve">Пятилетки,   </w:t>
      </w:r>
      <w:proofErr w:type="gramEnd"/>
      <w:r w:rsidR="00D470F2" w:rsidRPr="009121E8">
        <w:rPr>
          <w:rFonts w:ascii="Times New Roman" w:eastAsia="+mn-ea" w:hAnsi="Times New Roman"/>
          <w:kern w:val="24"/>
          <w:sz w:val="24"/>
          <w:szCs w:val="24"/>
        </w:rPr>
        <w:t xml:space="preserve">                    ул. Юбилейная, ул. Карла Маркса,  пр. Советский и пр. Ленина, ул. Черепанова, а также  20 типовых колерных паспортов. В основу колористического решения положено деление на две условные колористические зоны: зону исторической застройки и зону современной застройки. Такой подход позволит сохранить и подчеркнуть характерные стилистические особенности, сформировавшие историческое и современное лицо города. Варианты цветовых решений были представлены на обсуждение в официальных аккаунтах администрации в социальных сетях. Тему активно поддержали горожане. Также в составе Концепции даны предложения по архитектурно-художественной подсветке общественных и исторических зданий на центральных </w:t>
      </w:r>
      <w:proofErr w:type="gramStart"/>
      <w:r w:rsidR="00D470F2" w:rsidRPr="009121E8">
        <w:rPr>
          <w:rFonts w:ascii="Times New Roman" w:eastAsia="+mn-ea" w:hAnsi="Times New Roman"/>
          <w:kern w:val="24"/>
          <w:sz w:val="24"/>
          <w:szCs w:val="24"/>
        </w:rPr>
        <w:t>улицах  города</w:t>
      </w:r>
      <w:proofErr w:type="gramEnd"/>
      <w:r w:rsidR="00D470F2" w:rsidRPr="009121E8">
        <w:rPr>
          <w:rFonts w:ascii="Times New Roman" w:eastAsia="+mn-ea" w:hAnsi="Times New Roman"/>
          <w:kern w:val="24"/>
          <w:sz w:val="24"/>
          <w:szCs w:val="24"/>
        </w:rPr>
        <w:t>, что позволит повысить комфорт в вечернее время, подчеркнуть исторические особенности архитектуры города</w:t>
      </w:r>
      <w:r w:rsidR="004F061C" w:rsidRPr="009121E8">
        <w:rPr>
          <w:rFonts w:ascii="Times New Roman" w:eastAsia="+mn-ea" w:hAnsi="Times New Roman"/>
          <w:kern w:val="24"/>
          <w:sz w:val="24"/>
          <w:szCs w:val="24"/>
        </w:rPr>
        <w:t xml:space="preserve">. Финансовую поддержку по разработке концепции оказала компания «Уралкалий». </w:t>
      </w:r>
    </w:p>
    <w:p w14:paraId="0ECC8039" w14:textId="77777777" w:rsidR="00F43403" w:rsidRPr="009121E8" w:rsidRDefault="00F43403" w:rsidP="00F711EE">
      <w:pPr>
        <w:spacing w:after="0" w:line="240" w:lineRule="auto"/>
        <w:rPr>
          <w:rFonts w:ascii="Times New Roman" w:hAnsi="Times New Roman" w:cs="Times New Roman"/>
          <w:b/>
          <w:sz w:val="24"/>
          <w:szCs w:val="24"/>
        </w:rPr>
      </w:pPr>
    </w:p>
    <w:p w14:paraId="565FC8AC" w14:textId="77777777" w:rsidR="00C322DB" w:rsidRPr="009121E8" w:rsidRDefault="00B27C35"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К</w:t>
      </w:r>
      <w:r w:rsidR="00C322DB" w:rsidRPr="009121E8">
        <w:rPr>
          <w:rFonts w:ascii="Times New Roman" w:hAnsi="Times New Roman" w:cs="Times New Roman"/>
          <w:b/>
          <w:sz w:val="24"/>
          <w:szCs w:val="24"/>
        </w:rPr>
        <w:t xml:space="preserve">оммунальная инфраструктура </w:t>
      </w:r>
    </w:p>
    <w:p w14:paraId="33A250A4" w14:textId="77777777" w:rsidR="00CC46A0" w:rsidRPr="009121E8" w:rsidRDefault="00CC46A0" w:rsidP="00B77A5F">
      <w:pPr>
        <w:pStyle w:val="a8"/>
        <w:spacing w:after="0" w:line="240" w:lineRule="auto"/>
        <w:ind w:firstLine="708"/>
        <w:jc w:val="both"/>
        <w:rPr>
          <w:rFonts w:ascii="Times New Roman" w:hAnsi="Times New Roman" w:cs="Times New Roman"/>
          <w:bCs/>
          <w:sz w:val="24"/>
          <w:szCs w:val="24"/>
        </w:rPr>
      </w:pPr>
      <w:r w:rsidRPr="009121E8">
        <w:rPr>
          <w:rFonts w:ascii="Times New Roman" w:hAnsi="Times New Roman" w:cs="Times New Roman"/>
          <w:bCs/>
          <w:sz w:val="24"/>
          <w:szCs w:val="24"/>
        </w:rPr>
        <w:t xml:space="preserve">В рамках </w:t>
      </w:r>
      <w:r w:rsidR="00B77A5F" w:rsidRPr="009121E8">
        <w:rPr>
          <w:rFonts w:ascii="Times New Roman" w:hAnsi="Times New Roman" w:cs="Times New Roman"/>
          <w:bCs/>
          <w:sz w:val="24"/>
          <w:szCs w:val="24"/>
        </w:rPr>
        <w:t>модернизации и комплексно</w:t>
      </w:r>
      <w:r w:rsidR="00282232" w:rsidRPr="009121E8">
        <w:rPr>
          <w:rFonts w:ascii="Times New Roman" w:hAnsi="Times New Roman" w:cs="Times New Roman"/>
          <w:bCs/>
          <w:sz w:val="24"/>
          <w:szCs w:val="24"/>
        </w:rPr>
        <w:t>го</w:t>
      </w:r>
      <w:r w:rsidR="00B77A5F" w:rsidRPr="009121E8">
        <w:rPr>
          <w:rFonts w:ascii="Times New Roman" w:hAnsi="Times New Roman" w:cs="Times New Roman"/>
          <w:bCs/>
          <w:sz w:val="24"/>
          <w:szCs w:val="24"/>
        </w:rPr>
        <w:t xml:space="preserve"> развити</w:t>
      </w:r>
      <w:r w:rsidR="00282232" w:rsidRPr="009121E8">
        <w:rPr>
          <w:rFonts w:ascii="Times New Roman" w:hAnsi="Times New Roman" w:cs="Times New Roman"/>
          <w:bCs/>
          <w:sz w:val="24"/>
          <w:szCs w:val="24"/>
        </w:rPr>
        <w:t>я</w:t>
      </w:r>
      <w:r w:rsidR="00B77A5F" w:rsidRPr="009121E8">
        <w:rPr>
          <w:rFonts w:ascii="Times New Roman" w:hAnsi="Times New Roman" w:cs="Times New Roman"/>
          <w:bCs/>
          <w:sz w:val="24"/>
          <w:szCs w:val="24"/>
        </w:rPr>
        <w:t xml:space="preserve"> коммунальных систем</w:t>
      </w:r>
      <w:r w:rsidR="00282232" w:rsidRPr="009121E8">
        <w:rPr>
          <w:rFonts w:ascii="Times New Roman" w:hAnsi="Times New Roman" w:cs="Times New Roman"/>
          <w:bCs/>
          <w:sz w:val="24"/>
          <w:szCs w:val="24"/>
        </w:rPr>
        <w:t>, а также реализации концессионных соглашений были выполнены следующие мероприятия</w:t>
      </w:r>
      <w:r w:rsidR="003B0B92" w:rsidRPr="009121E8">
        <w:rPr>
          <w:rFonts w:ascii="Times New Roman" w:hAnsi="Times New Roman" w:cs="Times New Roman"/>
          <w:bCs/>
          <w:sz w:val="24"/>
          <w:szCs w:val="24"/>
        </w:rPr>
        <w:t xml:space="preserve"> на сумму более 147 млн руб. </w:t>
      </w:r>
      <w:r w:rsidR="00B77A5F" w:rsidRPr="009121E8">
        <w:rPr>
          <w:rFonts w:ascii="Times New Roman" w:hAnsi="Times New Roman" w:cs="Times New Roman"/>
          <w:bCs/>
          <w:sz w:val="24"/>
          <w:szCs w:val="24"/>
        </w:rPr>
        <w:t xml:space="preserve"> </w:t>
      </w:r>
    </w:p>
    <w:p w14:paraId="74FC7B77" w14:textId="77777777" w:rsidR="00282232" w:rsidRPr="009121E8" w:rsidRDefault="00282232" w:rsidP="00282232">
      <w:pPr>
        <w:pStyle w:val="a8"/>
        <w:spacing w:after="0" w:line="240" w:lineRule="auto"/>
        <w:rPr>
          <w:rFonts w:ascii="Times New Roman" w:hAnsi="Times New Roman" w:cs="Times New Roman"/>
          <w:sz w:val="24"/>
          <w:szCs w:val="24"/>
        </w:rPr>
      </w:pPr>
      <w:r w:rsidRPr="009121E8">
        <w:rPr>
          <w:rFonts w:ascii="Times New Roman" w:hAnsi="Times New Roman" w:cs="Times New Roman"/>
          <w:sz w:val="24"/>
          <w:szCs w:val="24"/>
        </w:rPr>
        <w:t>В сфере электроснабжения:</w:t>
      </w:r>
    </w:p>
    <w:p w14:paraId="151986E9" w14:textId="77777777" w:rsidR="00282232" w:rsidRPr="009121E8" w:rsidRDefault="00282232" w:rsidP="00FB51FC">
      <w:pPr>
        <w:pStyle w:val="a8"/>
        <w:numPr>
          <w:ilvl w:val="0"/>
          <w:numId w:val="37"/>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строительство электросетевых объектов для обеспечения </w:t>
      </w:r>
      <w:proofErr w:type="gramStart"/>
      <w:r w:rsidRPr="009121E8">
        <w:rPr>
          <w:rFonts w:ascii="Times New Roman" w:hAnsi="Times New Roman" w:cs="Times New Roman"/>
          <w:sz w:val="24"/>
          <w:szCs w:val="24"/>
        </w:rPr>
        <w:t>инфраструктурой земельных участков</w:t>
      </w:r>
      <w:proofErr w:type="gramEnd"/>
      <w:r w:rsidRPr="009121E8">
        <w:rPr>
          <w:rFonts w:ascii="Times New Roman" w:hAnsi="Times New Roman" w:cs="Times New Roman"/>
          <w:sz w:val="24"/>
          <w:szCs w:val="24"/>
        </w:rPr>
        <w:t xml:space="preserve"> выделенных многодетным семьям в районе Суханово, Шарапы, в т.ч.:</w:t>
      </w:r>
    </w:p>
    <w:p w14:paraId="0F5943BB" w14:textId="77777777" w:rsidR="00282232" w:rsidRPr="009121E8" w:rsidRDefault="00282232" w:rsidP="009C0FC6">
      <w:pPr>
        <w:pStyle w:val="a8"/>
        <w:spacing w:after="0" w:line="240" w:lineRule="auto"/>
        <w:ind w:left="709"/>
        <w:jc w:val="both"/>
        <w:rPr>
          <w:rFonts w:ascii="Times New Roman" w:hAnsi="Times New Roman" w:cs="Times New Roman"/>
          <w:sz w:val="24"/>
          <w:szCs w:val="24"/>
        </w:rPr>
      </w:pPr>
      <w:r w:rsidRPr="009121E8">
        <w:rPr>
          <w:rFonts w:ascii="Times New Roman" w:hAnsi="Times New Roman" w:cs="Times New Roman"/>
          <w:sz w:val="24"/>
          <w:szCs w:val="24"/>
        </w:rPr>
        <w:t xml:space="preserve">воздушная линия электропередач с уровнем напряжения 0,4 </w:t>
      </w:r>
      <w:proofErr w:type="spellStart"/>
      <w:r w:rsidRPr="009121E8">
        <w:rPr>
          <w:rFonts w:ascii="Times New Roman" w:hAnsi="Times New Roman" w:cs="Times New Roman"/>
          <w:sz w:val="24"/>
          <w:szCs w:val="24"/>
        </w:rPr>
        <w:t>кВ</w:t>
      </w:r>
      <w:proofErr w:type="spellEnd"/>
      <w:r w:rsidRPr="009121E8">
        <w:rPr>
          <w:rFonts w:ascii="Times New Roman" w:hAnsi="Times New Roman" w:cs="Times New Roman"/>
          <w:sz w:val="24"/>
          <w:szCs w:val="24"/>
        </w:rPr>
        <w:t xml:space="preserve">, две подстанции 10/0,4кВ мощностью 400 </w:t>
      </w:r>
      <w:proofErr w:type="spellStart"/>
      <w:r w:rsidRPr="009121E8">
        <w:rPr>
          <w:rFonts w:ascii="Times New Roman" w:hAnsi="Times New Roman" w:cs="Times New Roman"/>
          <w:sz w:val="24"/>
          <w:szCs w:val="24"/>
        </w:rPr>
        <w:t>кВА</w:t>
      </w:r>
      <w:proofErr w:type="spellEnd"/>
      <w:r w:rsidRPr="009121E8">
        <w:rPr>
          <w:rFonts w:ascii="Times New Roman" w:hAnsi="Times New Roman" w:cs="Times New Roman"/>
          <w:sz w:val="24"/>
          <w:szCs w:val="24"/>
        </w:rPr>
        <w:t xml:space="preserve"> в районе Шарапы;</w:t>
      </w:r>
    </w:p>
    <w:p w14:paraId="6E88216A" w14:textId="77777777" w:rsidR="00282232" w:rsidRPr="009121E8" w:rsidRDefault="00282232" w:rsidP="009C0FC6">
      <w:pPr>
        <w:pStyle w:val="a8"/>
        <w:spacing w:after="0" w:line="240" w:lineRule="auto"/>
        <w:ind w:left="709"/>
        <w:jc w:val="both"/>
        <w:rPr>
          <w:rFonts w:ascii="Times New Roman" w:hAnsi="Times New Roman" w:cs="Times New Roman"/>
          <w:sz w:val="24"/>
          <w:szCs w:val="24"/>
        </w:rPr>
      </w:pPr>
      <w:r w:rsidRPr="009121E8">
        <w:rPr>
          <w:rFonts w:ascii="Times New Roman" w:hAnsi="Times New Roman" w:cs="Times New Roman"/>
          <w:sz w:val="24"/>
          <w:szCs w:val="24"/>
        </w:rPr>
        <w:t>воздушно-кабельная линия электропередач с уровнем напряжени</w:t>
      </w:r>
      <w:r w:rsidR="009C0FC6" w:rsidRPr="009121E8">
        <w:rPr>
          <w:rFonts w:ascii="Times New Roman" w:hAnsi="Times New Roman" w:cs="Times New Roman"/>
          <w:sz w:val="24"/>
          <w:szCs w:val="24"/>
        </w:rPr>
        <w:t xml:space="preserve">я 10 </w:t>
      </w:r>
      <w:proofErr w:type="spellStart"/>
      <w:r w:rsidR="009C0FC6" w:rsidRPr="009121E8">
        <w:rPr>
          <w:rFonts w:ascii="Times New Roman" w:hAnsi="Times New Roman" w:cs="Times New Roman"/>
          <w:sz w:val="24"/>
          <w:szCs w:val="24"/>
        </w:rPr>
        <w:t>кВ</w:t>
      </w:r>
      <w:proofErr w:type="spellEnd"/>
      <w:r w:rsidRPr="009121E8">
        <w:rPr>
          <w:rFonts w:ascii="Times New Roman" w:hAnsi="Times New Roman" w:cs="Times New Roman"/>
          <w:sz w:val="24"/>
          <w:szCs w:val="24"/>
        </w:rPr>
        <w:t>, воздушная линия электропере</w:t>
      </w:r>
      <w:r w:rsidR="009C0FC6" w:rsidRPr="009121E8">
        <w:rPr>
          <w:rFonts w:ascii="Times New Roman" w:hAnsi="Times New Roman" w:cs="Times New Roman"/>
          <w:sz w:val="24"/>
          <w:szCs w:val="24"/>
        </w:rPr>
        <w:t xml:space="preserve">дач с уровнем напряжения 0,4 </w:t>
      </w:r>
      <w:proofErr w:type="spellStart"/>
      <w:proofErr w:type="gramStart"/>
      <w:r w:rsidR="009C0FC6" w:rsidRPr="009121E8">
        <w:rPr>
          <w:rFonts w:ascii="Times New Roman" w:hAnsi="Times New Roman" w:cs="Times New Roman"/>
          <w:sz w:val="24"/>
          <w:szCs w:val="24"/>
        </w:rPr>
        <w:t>кВ</w:t>
      </w:r>
      <w:proofErr w:type="spellEnd"/>
      <w:r w:rsidRPr="009121E8">
        <w:rPr>
          <w:rFonts w:ascii="Times New Roman" w:hAnsi="Times New Roman" w:cs="Times New Roman"/>
          <w:sz w:val="24"/>
          <w:szCs w:val="24"/>
        </w:rPr>
        <w:t>,  три</w:t>
      </w:r>
      <w:proofErr w:type="gramEnd"/>
      <w:r w:rsidRPr="009121E8">
        <w:rPr>
          <w:rFonts w:ascii="Times New Roman" w:hAnsi="Times New Roman" w:cs="Times New Roman"/>
          <w:sz w:val="24"/>
          <w:szCs w:val="24"/>
        </w:rPr>
        <w:t xml:space="preserve"> подстанции 10/0,4кВ мощностью 400 </w:t>
      </w:r>
      <w:proofErr w:type="spellStart"/>
      <w:r w:rsidRPr="009121E8">
        <w:rPr>
          <w:rFonts w:ascii="Times New Roman" w:hAnsi="Times New Roman" w:cs="Times New Roman"/>
          <w:sz w:val="24"/>
          <w:szCs w:val="24"/>
        </w:rPr>
        <w:t>кВА</w:t>
      </w:r>
      <w:proofErr w:type="spellEnd"/>
      <w:r w:rsidRPr="009121E8">
        <w:rPr>
          <w:rFonts w:ascii="Times New Roman" w:hAnsi="Times New Roman" w:cs="Times New Roman"/>
          <w:sz w:val="24"/>
          <w:szCs w:val="24"/>
        </w:rPr>
        <w:t xml:space="preserve"> в районе Суханово</w:t>
      </w:r>
    </w:p>
    <w:p w14:paraId="7776E075" w14:textId="77777777" w:rsidR="00282232" w:rsidRPr="009121E8" w:rsidRDefault="00282232" w:rsidP="00FB51FC">
      <w:pPr>
        <w:pStyle w:val="a3"/>
        <w:numPr>
          <w:ilvl w:val="0"/>
          <w:numId w:val="38"/>
        </w:numPr>
        <w:spacing w:after="0" w:line="240" w:lineRule="auto"/>
        <w:ind w:hanging="436"/>
        <w:textAlignment w:val="baseline"/>
        <w:rPr>
          <w:rFonts w:ascii="Times New Roman" w:hAnsi="Times New Roman" w:cs="Times New Roman"/>
          <w:sz w:val="24"/>
          <w:szCs w:val="24"/>
          <w:lang w:val="x-none" w:eastAsia="x-none"/>
        </w:rPr>
      </w:pPr>
      <w:r w:rsidRPr="009121E8">
        <w:rPr>
          <w:rFonts w:ascii="Times New Roman" w:hAnsi="Times New Roman" w:cs="Times New Roman"/>
          <w:sz w:val="24"/>
          <w:szCs w:val="24"/>
          <w:lang w:val="x-none" w:eastAsia="x-none"/>
        </w:rPr>
        <w:t xml:space="preserve">замена </w:t>
      </w:r>
      <w:r w:rsidRPr="009121E8">
        <w:rPr>
          <w:rFonts w:ascii="Times New Roman" w:hAnsi="Times New Roman" w:cs="Times New Roman"/>
          <w:sz w:val="24"/>
          <w:szCs w:val="24"/>
          <w:lang w:eastAsia="x-none"/>
        </w:rPr>
        <w:t>917 приборов учета (</w:t>
      </w:r>
      <w:r w:rsidRPr="009121E8">
        <w:rPr>
          <w:rFonts w:ascii="Times New Roman" w:hAnsi="Times New Roman" w:cs="Times New Roman"/>
          <w:sz w:val="24"/>
          <w:szCs w:val="24"/>
          <w:lang w:val="x-none" w:eastAsia="x-none"/>
        </w:rPr>
        <w:t>счетчиков</w:t>
      </w:r>
      <w:r w:rsidRPr="009121E8">
        <w:rPr>
          <w:rFonts w:ascii="Times New Roman" w:hAnsi="Times New Roman" w:cs="Times New Roman"/>
          <w:sz w:val="24"/>
          <w:szCs w:val="24"/>
          <w:lang w:eastAsia="x-none"/>
        </w:rPr>
        <w:t>), 216 трансформаторов тока, установка 395 приборов учета (счетчиков) в частном секторе</w:t>
      </w:r>
      <w:r w:rsidRPr="009121E8">
        <w:rPr>
          <w:rFonts w:ascii="Times New Roman" w:hAnsi="Times New Roman" w:cs="Times New Roman"/>
          <w:sz w:val="24"/>
          <w:szCs w:val="24"/>
          <w:lang w:val="x-none" w:eastAsia="x-none"/>
        </w:rPr>
        <w:t>;</w:t>
      </w:r>
    </w:p>
    <w:p w14:paraId="268DD993" w14:textId="77777777" w:rsidR="00282232" w:rsidRPr="009121E8" w:rsidRDefault="00282232" w:rsidP="00FB51FC">
      <w:pPr>
        <w:pStyle w:val="a3"/>
        <w:numPr>
          <w:ilvl w:val="0"/>
          <w:numId w:val="38"/>
        </w:numPr>
        <w:spacing w:after="0" w:line="240" w:lineRule="auto"/>
        <w:ind w:hanging="436"/>
        <w:jc w:val="both"/>
        <w:rPr>
          <w:rFonts w:ascii="Times New Roman" w:hAnsi="Times New Roman" w:cs="Times New Roman"/>
          <w:sz w:val="24"/>
          <w:szCs w:val="24"/>
          <w:lang w:val="x-none" w:eastAsia="x-none"/>
        </w:rPr>
      </w:pPr>
      <w:r w:rsidRPr="009121E8">
        <w:rPr>
          <w:rFonts w:ascii="Times New Roman" w:hAnsi="Times New Roman" w:cs="Times New Roman"/>
          <w:sz w:val="24"/>
          <w:szCs w:val="24"/>
          <w:lang w:val="x-none" w:eastAsia="x-none"/>
        </w:rPr>
        <w:t xml:space="preserve">обрезка деревьев вблизи действующих линий электропередач ВЛ 35-110 </w:t>
      </w:r>
      <w:proofErr w:type="spellStart"/>
      <w:r w:rsidRPr="009121E8">
        <w:rPr>
          <w:rFonts w:ascii="Times New Roman" w:hAnsi="Times New Roman" w:cs="Times New Roman"/>
          <w:sz w:val="24"/>
          <w:szCs w:val="24"/>
          <w:lang w:val="x-none" w:eastAsia="x-none"/>
        </w:rPr>
        <w:t>кВ</w:t>
      </w:r>
      <w:proofErr w:type="spellEnd"/>
      <w:r w:rsidRPr="009121E8">
        <w:rPr>
          <w:rFonts w:ascii="Times New Roman" w:hAnsi="Times New Roman" w:cs="Times New Roman"/>
          <w:sz w:val="24"/>
          <w:szCs w:val="24"/>
          <w:lang w:val="x-none" w:eastAsia="x-none"/>
        </w:rPr>
        <w:t xml:space="preserve">, ВЛ 6-10 </w:t>
      </w:r>
      <w:proofErr w:type="spellStart"/>
      <w:r w:rsidRPr="009121E8">
        <w:rPr>
          <w:rFonts w:ascii="Times New Roman" w:hAnsi="Times New Roman" w:cs="Times New Roman"/>
          <w:sz w:val="24"/>
          <w:szCs w:val="24"/>
          <w:lang w:val="x-none" w:eastAsia="x-none"/>
        </w:rPr>
        <w:t>кВ</w:t>
      </w:r>
      <w:proofErr w:type="spellEnd"/>
      <w:r w:rsidRPr="009121E8">
        <w:rPr>
          <w:rFonts w:ascii="Times New Roman" w:hAnsi="Times New Roman" w:cs="Times New Roman"/>
          <w:sz w:val="24"/>
          <w:szCs w:val="24"/>
          <w:lang w:val="x-none" w:eastAsia="x-none"/>
        </w:rPr>
        <w:t xml:space="preserve"> </w:t>
      </w:r>
      <w:r w:rsidRPr="009121E8">
        <w:rPr>
          <w:rFonts w:ascii="Times New Roman" w:hAnsi="Times New Roman" w:cs="Times New Roman"/>
          <w:sz w:val="24"/>
          <w:szCs w:val="24"/>
          <w:lang w:eastAsia="x-none"/>
        </w:rPr>
        <w:t xml:space="preserve"> ан площади более 540 га  </w:t>
      </w:r>
    </w:p>
    <w:p w14:paraId="2AE093A0" w14:textId="77777777" w:rsidR="00282232" w:rsidRPr="009121E8" w:rsidRDefault="00282232" w:rsidP="00FB51FC">
      <w:pPr>
        <w:pStyle w:val="a3"/>
        <w:numPr>
          <w:ilvl w:val="0"/>
          <w:numId w:val="38"/>
        </w:numPr>
        <w:spacing w:after="0" w:line="240" w:lineRule="auto"/>
        <w:ind w:hanging="436"/>
        <w:jc w:val="both"/>
        <w:rPr>
          <w:rFonts w:ascii="Times New Roman" w:hAnsi="Times New Roman" w:cs="Times New Roman"/>
          <w:sz w:val="24"/>
          <w:szCs w:val="24"/>
          <w:lang w:val="x-none" w:eastAsia="x-none"/>
        </w:rPr>
      </w:pPr>
      <w:r w:rsidRPr="009121E8">
        <w:rPr>
          <w:rFonts w:ascii="Times New Roman" w:hAnsi="Times New Roman" w:cs="Times New Roman"/>
          <w:sz w:val="24"/>
          <w:szCs w:val="24"/>
          <w:lang w:val="x-none" w:eastAsia="x-none"/>
        </w:rPr>
        <w:t xml:space="preserve">капитальный ремонт </w:t>
      </w:r>
      <w:r w:rsidRPr="009121E8">
        <w:rPr>
          <w:rFonts w:ascii="Times New Roman" w:hAnsi="Times New Roman" w:cs="Times New Roman"/>
          <w:sz w:val="24"/>
          <w:szCs w:val="24"/>
          <w:lang w:eastAsia="x-none"/>
        </w:rPr>
        <w:t xml:space="preserve">194 км  </w:t>
      </w:r>
      <w:r w:rsidRPr="009121E8">
        <w:rPr>
          <w:rFonts w:ascii="Times New Roman" w:hAnsi="Times New Roman" w:cs="Times New Roman"/>
          <w:sz w:val="24"/>
          <w:szCs w:val="24"/>
          <w:lang w:val="x-none" w:eastAsia="x-none"/>
        </w:rPr>
        <w:t xml:space="preserve">ВЛ 35-110 </w:t>
      </w:r>
      <w:proofErr w:type="spellStart"/>
      <w:r w:rsidRPr="009121E8">
        <w:rPr>
          <w:rFonts w:ascii="Times New Roman" w:hAnsi="Times New Roman" w:cs="Times New Roman"/>
          <w:sz w:val="24"/>
          <w:szCs w:val="24"/>
          <w:lang w:val="x-none" w:eastAsia="x-none"/>
        </w:rPr>
        <w:t>кВ</w:t>
      </w:r>
      <w:proofErr w:type="spellEnd"/>
      <w:r w:rsidRPr="009121E8">
        <w:rPr>
          <w:rFonts w:ascii="Times New Roman" w:hAnsi="Times New Roman" w:cs="Times New Roman"/>
          <w:sz w:val="24"/>
          <w:szCs w:val="24"/>
          <w:lang w:val="x-none" w:eastAsia="x-none"/>
        </w:rPr>
        <w:t xml:space="preserve">, ВЛ 6-10 </w:t>
      </w:r>
      <w:proofErr w:type="spellStart"/>
      <w:r w:rsidRPr="009121E8">
        <w:rPr>
          <w:rFonts w:ascii="Times New Roman" w:hAnsi="Times New Roman" w:cs="Times New Roman"/>
          <w:sz w:val="24"/>
          <w:szCs w:val="24"/>
          <w:lang w:val="x-none" w:eastAsia="x-none"/>
        </w:rPr>
        <w:t>кВ</w:t>
      </w:r>
      <w:proofErr w:type="spellEnd"/>
      <w:r w:rsidRPr="009121E8">
        <w:rPr>
          <w:rFonts w:ascii="Times New Roman" w:hAnsi="Times New Roman" w:cs="Times New Roman"/>
          <w:sz w:val="24"/>
          <w:szCs w:val="24"/>
          <w:lang w:val="x-none" w:eastAsia="x-none"/>
        </w:rPr>
        <w:t xml:space="preserve">, ВЛ 0,4 </w:t>
      </w:r>
      <w:proofErr w:type="spellStart"/>
      <w:r w:rsidRPr="009121E8">
        <w:rPr>
          <w:rFonts w:ascii="Times New Roman" w:hAnsi="Times New Roman" w:cs="Times New Roman"/>
          <w:sz w:val="24"/>
          <w:szCs w:val="24"/>
          <w:lang w:val="x-none" w:eastAsia="x-none"/>
        </w:rPr>
        <w:t>кВ</w:t>
      </w:r>
      <w:proofErr w:type="spellEnd"/>
      <w:r w:rsidRPr="009121E8">
        <w:rPr>
          <w:rFonts w:ascii="Times New Roman" w:hAnsi="Times New Roman" w:cs="Times New Roman"/>
          <w:sz w:val="24"/>
          <w:szCs w:val="24"/>
          <w:lang w:val="x-none" w:eastAsia="x-none"/>
        </w:rPr>
        <w:t xml:space="preserve"> </w:t>
      </w:r>
    </w:p>
    <w:p w14:paraId="048C35F3" w14:textId="77777777" w:rsidR="001649FE" w:rsidRPr="009121E8" w:rsidRDefault="00282232" w:rsidP="00FB51FC">
      <w:pPr>
        <w:pStyle w:val="a3"/>
        <w:numPr>
          <w:ilvl w:val="0"/>
          <w:numId w:val="38"/>
        </w:numPr>
        <w:spacing w:after="0" w:line="240" w:lineRule="auto"/>
        <w:ind w:hanging="436"/>
        <w:rPr>
          <w:rFonts w:ascii="Times New Roman" w:hAnsi="Times New Roman" w:cs="Times New Roman"/>
          <w:sz w:val="24"/>
          <w:szCs w:val="24"/>
          <w:lang w:val="x-none"/>
        </w:rPr>
      </w:pPr>
      <w:r w:rsidRPr="009121E8">
        <w:rPr>
          <w:rFonts w:ascii="Times New Roman" w:hAnsi="Times New Roman" w:cs="Times New Roman"/>
          <w:sz w:val="24"/>
          <w:szCs w:val="24"/>
          <w:lang w:val="x-none" w:eastAsia="x-none"/>
        </w:rPr>
        <w:t xml:space="preserve">замена </w:t>
      </w:r>
      <w:r w:rsidRPr="009121E8">
        <w:rPr>
          <w:rFonts w:ascii="Times New Roman" w:hAnsi="Times New Roman" w:cs="Times New Roman"/>
          <w:sz w:val="24"/>
          <w:szCs w:val="24"/>
          <w:lang w:eastAsia="x-none"/>
        </w:rPr>
        <w:t xml:space="preserve">9,5 км </w:t>
      </w:r>
      <w:r w:rsidRPr="009121E8">
        <w:rPr>
          <w:rFonts w:ascii="Times New Roman" w:hAnsi="Times New Roman" w:cs="Times New Roman"/>
          <w:sz w:val="24"/>
          <w:szCs w:val="24"/>
          <w:lang w:val="x-none" w:eastAsia="x-none"/>
        </w:rPr>
        <w:t xml:space="preserve">неизолированного провода на изолированный марки СИП-3 </w:t>
      </w:r>
      <w:r w:rsidRPr="009121E8">
        <w:rPr>
          <w:rFonts w:ascii="Times New Roman" w:hAnsi="Times New Roman" w:cs="Times New Roman"/>
          <w:sz w:val="24"/>
          <w:szCs w:val="24"/>
          <w:lang w:eastAsia="x-none"/>
        </w:rPr>
        <w:t xml:space="preserve">в с. Ощепково, п. </w:t>
      </w:r>
      <w:proofErr w:type="spellStart"/>
      <w:r w:rsidRPr="009121E8">
        <w:rPr>
          <w:rFonts w:ascii="Times New Roman" w:hAnsi="Times New Roman" w:cs="Times New Roman"/>
          <w:sz w:val="24"/>
          <w:szCs w:val="24"/>
          <w:lang w:eastAsia="x-none"/>
        </w:rPr>
        <w:t>Пыскор</w:t>
      </w:r>
      <w:proofErr w:type="spellEnd"/>
      <w:r w:rsidR="00D04D88" w:rsidRPr="009121E8">
        <w:rPr>
          <w:rFonts w:ascii="Times New Roman" w:hAnsi="Times New Roman" w:cs="Times New Roman"/>
          <w:sz w:val="24"/>
          <w:szCs w:val="24"/>
          <w:lang w:eastAsia="x-none"/>
        </w:rPr>
        <w:t xml:space="preserve">. </w:t>
      </w:r>
    </w:p>
    <w:p w14:paraId="11FE5012" w14:textId="77777777" w:rsidR="004D22AD" w:rsidRPr="009121E8" w:rsidRDefault="00B77A5F" w:rsidP="00F711EE">
      <w:pPr>
        <w:pStyle w:val="a8"/>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В сфере т</w:t>
      </w:r>
      <w:r w:rsidR="004D22AD" w:rsidRPr="009121E8">
        <w:rPr>
          <w:rFonts w:ascii="Times New Roman" w:hAnsi="Times New Roman" w:cs="Times New Roman"/>
          <w:sz w:val="24"/>
          <w:szCs w:val="24"/>
        </w:rPr>
        <w:t>еплоснабжени</w:t>
      </w:r>
      <w:r w:rsidRPr="009121E8">
        <w:rPr>
          <w:rFonts w:ascii="Times New Roman" w:hAnsi="Times New Roman" w:cs="Times New Roman"/>
          <w:sz w:val="24"/>
          <w:szCs w:val="24"/>
        </w:rPr>
        <w:t>я</w:t>
      </w:r>
      <w:r w:rsidR="004516A0" w:rsidRPr="009121E8">
        <w:rPr>
          <w:rFonts w:ascii="Times New Roman" w:hAnsi="Times New Roman" w:cs="Times New Roman"/>
          <w:sz w:val="24"/>
          <w:szCs w:val="24"/>
        </w:rPr>
        <w:t>:</w:t>
      </w:r>
    </w:p>
    <w:p w14:paraId="64527D22" w14:textId="77777777" w:rsidR="004D22AD" w:rsidRPr="009121E8" w:rsidRDefault="004D22AD" w:rsidP="00FB51FC">
      <w:pPr>
        <w:pStyle w:val="a8"/>
        <w:numPr>
          <w:ilvl w:val="0"/>
          <w:numId w:val="32"/>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 xml:space="preserve">разработана и утверждена «Схема теплоснабжения муниципального образования «Город Березники» Пермского края до 2040 года». </w:t>
      </w:r>
    </w:p>
    <w:p w14:paraId="4B975CD7" w14:textId="77777777" w:rsidR="00B77A5F" w:rsidRPr="009121E8" w:rsidRDefault="00B77A5F" w:rsidP="00FB51FC">
      <w:pPr>
        <w:pStyle w:val="a8"/>
        <w:numPr>
          <w:ilvl w:val="0"/>
          <w:numId w:val="32"/>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 xml:space="preserve">выполнена </w:t>
      </w:r>
      <w:r w:rsidR="004D22AD" w:rsidRPr="009121E8">
        <w:rPr>
          <w:rFonts w:ascii="Times New Roman" w:hAnsi="Times New Roman" w:cs="Times New Roman"/>
          <w:sz w:val="24"/>
          <w:szCs w:val="24"/>
        </w:rPr>
        <w:t xml:space="preserve">перекладка тепловых сетей на </w:t>
      </w:r>
      <w:r w:rsidRPr="009121E8">
        <w:rPr>
          <w:rFonts w:ascii="Times New Roman" w:hAnsi="Times New Roman" w:cs="Times New Roman"/>
          <w:sz w:val="24"/>
          <w:szCs w:val="24"/>
        </w:rPr>
        <w:t xml:space="preserve">следующих </w:t>
      </w:r>
      <w:r w:rsidR="004D22AD" w:rsidRPr="009121E8">
        <w:rPr>
          <w:rFonts w:ascii="Times New Roman" w:hAnsi="Times New Roman" w:cs="Times New Roman"/>
          <w:sz w:val="24"/>
          <w:szCs w:val="24"/>
        </w:rPr>
        <w:t>участк</w:t>
      </w:r>
      <w:r w:rsidRPr="009121E8">
        <w:rPr>
          <w:rFonts w:ascii="Times New Roman" w:hAnsi="Times New Roman" w:cs="Times New Roman"/>
          <w:sz w:val="24"/>
          <w:szCs w:val="24"/>
        </w:rPr>
        <w:t>ах:</w:t>
      </w:r>
    </w:p>
    <w:p w14:paraId="08D175A2" w14:textId="77777777" w:rsidR="004D22AD" w:rsidRPr="009121E8" w:rsidRDefault="004D22AD" w:rsidP="00B77A5F">
      <w:pPr>
        <w:pStyle w:val="a8"/>
        <w:spacing w:after="0" w:line="240" w:lineRule="auto"/>
        <w:ind w:left="567"/>
        <w:jc w:val="both"/>
        <w:rPr>
          <w:rFonts w:ascii="Times New Roman" w:hAnsi="Times New Roman" w:cs="Times New Roman"/>
          <w:sz w:val="24"/>
          <w:szCs w:val="24"/>
        </w:rPr>
      </w:pPr>
      <w:r w:rsidRPr="009121E8">
        <w:rPr>
          <w:rFonts w:ascii="Times New Roman" w:hAnsi="Times New Roman" w:cs="Times New Roman"/>
          <w:sz w:val="24"/>
          <w:szCs w:val="24"/>
        </w:rPr>
        <w:t xml:space="preserve">квартальной тепловой сети от ТК-20л по ул. Свободы до </w:t>
      </w:r>
      <w:r w:rsidR="001649FE" w:rsidRPr="009121E8">
        <w:rPr>
          <w:rFonts w:ascii="Times New Roman" w:hAnsi="Times New Roman" w:cs="Times New Roman"/>
          <w:sz w:val="24"/>
          <w:szCs w:val="24"/>
        </w:rPr>
        <w:t>тепловой камеры</w:t>
      </w:r>
      <w:r w:rsidRPr="009121E8">
        <w:rPr>
          <w:rFonts w:ascii="Times New Roman" w:hAnsi="Times New Roman" w:cs="Times New Roman"/>
          <w:sz w:val="24"/>
          <w:szCs w:val="24"/>
        </w:rPr>
        <w:t xml:space="preserve"> у многоквартирного дома по пр. Ленина, 21,  </w:t>
      </w:r>
    </w:p>
    <w:p w14:paraId="669A6CF0" w14:textId="77777777" w:rsidR="004D22AD" w:rsidRPr="009121E8" w:rsidRDefault="004D22AD" w:rsidP="00B77A5F">
      <w:pPr>
        <w:pStyle w:val="a8"/>
        <w:spacing w:after="0" w:line="240" w:lineRule="auto"/>
        <w:ind w:left="567"/>
        <w:jc w:val="both"/>
        <w:rPr>
          <w:rFonts w:ascii="Times New Roman" w:hAnsi="Times New Roman" w:cs="Times New Roman"/>
          <w:strike/>
          <w:sz w:val="24"/>
          <w:szCs w:val="24"/>
        </w:rPr>
      </w:pPr>
      <w:r w:rsidRPr="009121E8">
        <w:rPr>
          <w:rFonts w:ascii="Times New Roman" w:hAnsi="Times New Roman" w:cs="Times New Roman"/>
          <w:sz w:val="24"/>
          <w:szCs w:val="24"/>
        </w:rPr>
        <w:t>квартальной тепловой сети от ТК-4-1 микрорайона «Ж» до элеваторного узла МАОУ «Школа № 5»</w:t>
      </w:r>
    </w:p>
    <w:p w14:paraId="4D523004" w14:textId="77777777" w:rsidR="004D22AD" w:rsidRPr="009121E8" w:rsidRDefault="004D22AD" w:rsidP="00B77A5F">
      <w:pPr>
        <w:pStyle w:val="a8"/>
        <w:spacing w:after="0" w:line="240" w:lineRule="auto"/>
        <w:ind w:left="567"/>
        <w:jc w:val="both"/>
        <w:rPr>
          <w:rFonts w:ascii="Times New Roman" w:hAnsi="Times New Roman" w:cs="Times New Roman"/>
          <w:strike/>
          <w:sz w:val="24"/>
          <w:szCs w:val="24"/>
        </w:rPr>
      </w:pPr>
      <w:r w:rsidRPr="009121E8">
        <w:rPr>
          <w:rFonts w:ascii="Times New Roman" w:hAnsi="Times New Roman" w:cs="Times New Roman"/>
          <w:sz w:val="24"/>
          <w:szCs w:val="24"/>
        </w:rPr>
        <w:t xml:space="preserve">магистральной тепловой сети ТК М3-22 до ТК М3-23, </w:t>
      </w:r>
    </w:p>
    <w:p w14:paraId="6508FAD1" w14:textId="77777777" w:rsidR="004D22AD" w:rsidRPr="009121E8" w:rsidRDefault="00B77A5F" w:rsidP="00FB51FC">
      <w:pPr>
        <w:pStyle w:val="a8"/>
        <w:numPr>
          <w:ilvl w:val="0"/>
          <w:numId w:val="32"/>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 xml:space="preserve">выполнена </w:t>
      </w:r>
      <w:r w:rsidR="004D22AD" w:rsidRPr="009121E8">
        <w:rPr>
          <w:rFonts w:ascii="Times New Roman" w:hAnsi="Times New Roman" w:cs="Times New Roman"/>
          <w:sz w:val="24"/>
          <w:szCs w:val="24"/>
        </w:rPr>
        <w:t xml:space="preserve">замена тепловой изоляции на участках магистральных тепловых сетей, </w:t>
      </w:r>
    </w:p>
    <w:p w14:paraId="248B1D50" w14:textId="77777777" w:rsidR="009C0FC6" w:rsidRPr="009121E8" w:rsidRDefault="004D22AD" w:rsidP="00FB51FC">
      <w:pPr>
        <w:pStyle w:val="a8"/>
        <w:numPr>
          <w:ilvl w:val="0"/>
          <w:numId w:val="32"/>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техническое перевооружение</w:t>
      </w:r>
      <w:r w:rsidR="009C0FC6" w:rsidRPr="009121E8">
        <w:rPr>
          <w:rFonts w:ascii="Times New Roman" w:hAnsi="Times New Roman" w:cs="Times New Roman"/>
          <w:sz w:val="24"/>
          <w:szCs w:val="24"/>
        </w:rPr>
        <w:t>:</w:t>
      </w:r>
    </w:p>
    <w:p w14:paraId="07F0436F" w14:textId="77777777" w:rsidR="004D22AD" w:rsidRPr="009121E8" w:rsidRDefault="004D22AD" w:rsidP="009C0FC6">
      <w:pPr>
        <w:pStyle w:val="a8"/>
        <w:spacing w:after="0" w:line="240" w:lineRule="auto"/>
        <w:ind w:left="567"/>
        <w:jc w:val="both"/>
        <w:rPr>
          <w:rFonts w:ascii="Times New Roman" w:hAnsi="Times New Roman" w:cs="Times New Roman"/>
          <w:strike/>
          <w:sz w:val="24"/>
          <w:szCs w:val="24"/>
        </w:rPr>
      </w:pPr>
      <w:r w:rsidRPr="009121E8">
        <w:rPr>
          <w:rFonts w:ascii="Times New Roman" w:hAnsi="Times New Roman" w:cs="Times New Roman"/>
          <w:sz w:val="24"/>
          <w:szCs w:val="24"/>
        </w:rPr>
        <w:lastRenderedPageBreak/>
        <w:t>магистральной тепловой сети рег. № 21 по ул. Гагарина, ремонт тепловых камер,</w:t>
      </w:r>
    </w:p>
    <w:p w14:paraId="2757A3BC" w14:textId="77777777" w:rsidR="004D22AD" w:rsidRPr="009121E8" w:rsidRDefault="004D22AD" w:rsidP="009C0FC6">
      <w:pPr>
        <w:pStyle w:val="a8"/>
        <w:spacing w:after="0" w:line="240" w:lineRule="auto"/>
        <w:ind w:left="567"/>
        <w:jc w:val="both"/>
        <w:rPr>
          <w:rFonts w:ascii="Times New Roman" w:hAnsi="Times New Roman" w:cs="Times New Roman"/>
          <w:sz w:val="24"/>
          <w:szCs w:val="24"/>
        </w:rPr>
      </w:pPr>
      <w:r w:rsidRPr="009121E8">
        <w:rPr>
          <w:rFonts w:ascii="Times New Roman" w:hAnsi="Times New Roman" w:cs="Times New Roman"/>
          <w:sz w:val="24"/>
          <w:szCs w:val="24"/>
        </w:rPr>
        <w:t>магистральной тепловой сети от тепловой камеры «ЛШ-15» до тепловой камеры «ЛШ-5» по ул. Ломоносова,</w:t>
      </w:r>
    </w:p>
    <w:p w14:paraId="683135CA" w14:textId="77777777" w:rsidR="009C0FC6" w:rsidRPr="009121E8" w:rsidRDefault="009C0FC6" w:rsidP="009C0FC6">
      <w:pPr>
        <w:pStyle w:val="a8"/>
        <w:spacing w:after="0" w:line="240" w:lineRule="auto"/>
        <w:ind w:left="567"/>
        <w:jc w:val="both"/>
        <w:rPr>
          <w:rFonts w:ascii="Times New Roman" w:hAnsi="Times New Roman" w:cs="Times New Roman"/>
          <w:strike/>
          <w:sz w:val="24"/>
          <w:szCs w:val="24"/>
        </w:rPr>
      </w:pPr>
      <w:r w:rsidRPr="009121E8">
        <w:rPr>
          <w:rFonts w:ascii="Times New Roman" w:hAnsi="Times New Roman" w:cs="Times New Roman"/>
          <w:sz w:val="24"/>
          <w:szCs w:val="24"/>
        </w:rPr>
        <w:t>квартальной тепловой сети от ТК - «Д»-6 до Березниковская,82</w:t>
      </w:r>
    </w:p>
    <w:p w14:paraId="42E98610" w14:textId="77777777" w:rsidR="004D22AD" w:rsidRPr="009121E8" w:rsidRDefault="004D22AD" w:rsidP="00FB51FC">
      <w:pPr>
        <w:pStyle w:val="a8"/>
        <w:numPr>
          <w:ilvl w:val="0"/>
          <w:numId w:val="32"/>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реконструкция ЦТП 13,14,16,17, 20, перевод на независимую схему;</w:t>
      </w:r>
    </w:p>
    <w:p w14:paraId="13C8DB13" w14:textId="77777777" w:rsidR="004D22AD" w:rsidRPr="009121E8" w:rsidRDefault="004D22AD" w:rsidP="00FB51FC">
      <w:pPr>
        <w:pStyle w:val="a8"/>
        <w:numPr>
          <w:ilvl w:val="0"/>
          <w:numId w:val="32"/>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модернизация автоматики процесса горения</w:t>
      </w:r>
      <w:r w:rsidR="009C0FC6" w:rsidRPr="009121E8">
        <w:rPr>
          <w:rFonts w:ascii="Times New Roman" w:hAnsi="Times New Roman" w:cs="Times New Roman"/>
          <w:sz w:val="24"/>
          <w:szCs w:val="24"/>
        </w:rPr>
        <w:t xml:space="preserve"> котлов Правобережной котельной</w:t>
      </w:r>
    </w:p>
    <w:p w14:paraId="1B89116A" w14:textId="77777777" w:rsidR="004D22AD" w:rsidRPr="009121E8" w:rsidRDefault="004D22AD" w:rsidP="00FB51FC">
      <w:pPr>
        <w:pStyle w:val="a8"/>
        <w:numPr>
          <w:ilvl w:val="0"/>
          <w:numId w:val="32"/>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мероприятия по переходу на температурный график 130/70 Правобережн</w:t>
      </w:r>
      <w:r w:rsidR="001649FE" w:rsidRPr="009121E8">
        <w:rPr>
          <w:rFonts w:ascii="Times New Roman" w:hAnsi="Times New Roman" w:cs="Times New Roman"/>
          <w:sz w:val="24"/>
          <w:szCs w:val="24"/>
        </w:rPr>
        <w:t>ой</w:t>
      </w:r>
      <w:r w:rsidRPr="009121E8">
        <w:rPr>
          <w:rFonts w:ascii="Times New Roman" w:hAnsi="Times New Roman" w:cs="Times New Roman"/>
          <w:sz w:val="24"/>
          <w:szCs w:val="24"/>
        </w:rPr>
        <w:t xml:space="preserve"> котельн</w:t>
      </w:r>
      <w:r w:rsidR="001649FE" w:rsidRPr="009121E8">
        <w:rPr>
          <w:rFonts w:ascii="Times New Roman" w:hAnsi="Times New Roman" w:cs="Times New Roman"/>
          <w:sz w:val="24"/>
          <w:szCs w:val="24"/>
        </w:rPr>
        <w:t>ой</w:t>
      </w:r>
      <w:r w:rsidRPr="009121E8">
        <w:rPr>
          <w:rFonts w:ascii="Times New Roman" w:hAnsi="Times New Roman" w:cs="Times New Roman"/>
          <w:sz w:val="24"/>
          <w:szCs w:val="24"/>
        </w:rPr>
        <w:t>;</w:t>
      </w:r>
    </w:p>
    <w:p w14:paraId="746DDB1C" w14:textId="77777777" w:rsidR="004D22AD" w:rsidRPr="009121E8" w:rsidRDefault="004D22AD" w:rsidP="00FB51FC">
      <w:pPr>
        <w:pStyle w:val="a8"/>
        <w:numPr>
          <w:ilvl w:val="0"/>
          <w:numId w:val="32"/>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ремонт тепловой сети в п. Желез</w:t>
      </w:r>
      <w:r w:rsidR="009C0FC6" w:rsidRPr="009121E8">
        <w:rPr>
          <w:rFonts w:ascii="Times New Roman" w:hAnsi="Times New Roman" w:cs="Times New Roman"/>
          <w:sz w:val="24"/>
          <w:szCs w:val="24"/>
        </w:rPr>
        <w:t>нодорожный по ул. 35 лет Победы.</w:t>
      </w:r>
    </w:p>
    <w:p w14:paraId="357BA594" w14:textId="77777777" w:rsidR="004D22AD" w:rsidRPr="009121E8" w:rsidRDefault="00B77A5F" w:rsidP="00F711EE">
      <w:pPr>
        <w:pStyle w:val="a8"/>
        <w:spacing w:after="0" w:line="240" w:lineRule="auto"/>
        <w:rPr>
          <w:rFonts w:ascii="Times New Roman" w:hAnsi="Times New Roman" w:cs="Times New Roman"/>
          <w:sz w:val="24"/>
          <w:szCs w:val="24"/>
        </w:rPr>
      </w:pPr>
      <w:r w:rsidRPr="009121E8">
        <w:rPr>
          <w:rFonts w:ascii="Times New Roman" w:hAnsi="Times New Roman" w:cs="Times New Roman"/>
          <w:sz w:val="24"/>
          <w:szCs w:val="24"/>
        </w:rPr>
        <w:t>В сфере в</w:t>
      </w:r>
      <w:r w:rsidR="004D22AD" w:rsidRPr="009121E8">
        <w:rPr>
          <w:rFonts w:ascii="Times New Roman" w:hAnsi="Times New Roman" w:cs="Times New Roman"/>
          <w:sz w:val="24"/>
          <w:szCs w:val="24"/>
        </w:rPr>
        <w:t>одоснабжени</w:t>
      </w:r>
      <w:r w:rsidRPr="009121E8">
        <w:rPr>
          <w:rFonts w:ascii="Times New Roman" w:hAnsi="Times New Roman" w:cs="Times New Roman"/>
          <w:sz w:val="24"/>
          <w:szCs w:val="24"/>
        </w:rPr>
        <w:t xml:space="preserve">я и </w:t>
      </w:r>
      <w:r w:rsidR="004D22AD" w:rsidRPr="009121E8">
        <w:rPr>
          <w:rFonts w:ascii="Times New Roman" w:hAnsi="Times New Roman" w:cs="Times New Roman"/>
          <w:sz w:val="24"/>
          <w:szCs w:val="24"/>
        </w:rPr>
        <w:t>водоотведени</w:t>
      </w:r>
      <w:r w:rsidRPr="009121E8">
        <w:rPr>
          <w:rFonts w:ascii="Times New Roman" w:hAnsi="Times New Roman" w:cs="Times New Roman"/>
          <w:sz w:val="24"/>
          <w:szCs w:val="24"/>
        </w:rPr>
        <w:t>я</w:t>
      </w:r>
      <w:r w:rsidR="004516A0" w:rsidRPr="009121E8">
        <w:rPr>
          <w:rFonts w:ascii="Times New Roman" w:hAnsi="Times New Roman" w:cs="Times New Roman"/>
          <w:sz w:val="24"/>
          <w:szCs w:val="24"/>
        </w:rPr>
        <w:t>:</w:t>
      </w:r>
    </w:p>
    <w:p w14:paraId="638BE186"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капитальный ремонт водовода от ВК 14 в ст</w:t>
      </w:r>
      <w:r w:rsidR="005633A3" w:rsidRPr="009121E8">
        <w:rPr>
          <w:rFonts w:ascii="Times New Roman" w:hAnsi="Times New Roman" w:cs="Times New Roman"/>
          <w:sz w:val="24"/>
          <w:szCs w:val="24"/>
        </w:rPr>
        <w:t>о</w:t>
      </w:r>
      <w:r w:rsidRPr="009121E8">
        <w:rPr>
          <w:rFonts w:ascii="Times New Roman" w:hAnsi="Times New Roman" w:cs="Times New Roman"/>
          <w:sz w:val="24"/>
          <w:szCs w:val="24"/>
        </w:rPr>
        <w:t xml:space="preserve">рону города, </w:t>
      </w:r>
    </w:p>
    <w:p w14:paraId="0857CBD1"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капитальный ремонт кирпичного здания насосной станции водозабора «Усолка»;</w:t>
      </w:r>
    </w:p>
    <w:p w14:paraId="2B32C740"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 xml:space="preserve">капитальный ремонт </w:t>
      </w:r>
      <w:r w:rsidR="004516A0" w:rsidRPr="009121E8">
        <w:rPr>
          <w:rFonts w:ascii="Times New Roman" w:hAnsi="Times New Roman" w:cs="Times New Roman"/>
          <w:sz w:val="24"/>
          <w:szCs w:val="24"/>
        </w:rPr>
        <w:t xml:space="preserve">здания, </w:t>
      </w:r>
      <w:r w:rsidRPr="009121E8">
        <w:rPr>
          <w:rFonts w:ascii="Times New Roman" w:hAnsi="Times New Roman" w:cs="Times New Roman"/>
          <w:sz w:val="24"/>
          <w:szCs w:val="24"/>
        </w:rPr>
        <w:t xml:space="preserve">кровли складских помещений, </w:t>
      </w:r>
      <w:r w:rsidR="00B77A5F" w:rsidRPr="009121E8">
        <w:rPr>
          <w:rFonts w:ascii="Times New Roman" w:hAnsi="Times New Roman" w:cs="Times New Roman"/>
          <w:sz w:val="24"/>
          <w:szCs w:val="24"/>
        </w:rPr>
        <w:t xml:space="preserve">помещений здания гаража с АБК, </w:t>
      </w:r>
    </w:p>
    <w:p w14:paraId="5612B02D"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капитальный ремонт здания насосной станции №4-2, водозабор «Усолка»;</w:t>
      </w:r>
    </w:p>
    <w:p w14:paraId="25FD8498" w14:textId="77777777" w:rsidR="004D22AD" w:rsidRPr="009121E8" w:rsidRDefault="001649FE" w:rsidP="00FB51FC">
      <w:pPr>
        <w:pStyle w:val="a8"/>
        <w:numPr>
          <w:ilvl w:val="0"/>
          <w:numId w:val="20"/>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капитальный ремонт помещений а</w:t>
      </w:r>
      <w:r w:rsidR="004D22AD" w:rsidRPr="009121E8">
        <w:rPr>
          <w:rFonts w:ascii="Times New Roman" w:hAnsi="Times New Roman" w:cs="Times New Roman"/>
          <w:sz w:val="24"/>
          <w:szCs w:val="24"/>
        </w:rPr>
        <w:t>дминистративно-бытово</w:t>
      </w:r>
      <w:r w:rsidRPr="009121E8">
        <w:rPr>
          <w:rFonts w:ascii="Times New Roman" w:hAnsi="Times New Roman" w:cs="Times New Roman"/>
          <w:sz w:val="24"/>
          <w:szCs w:val="24"/>
        </w:rPr>
        <w:t>го</w:t>
      </w:r>
      <w:r w:rsidR="004D22AD" w:rsidRPr="009121E8">
        <w:rPr>
          <w:rFonts w:ascii="Times New Roman" w:hAnsi="Times New Roman" w:cs="Times New Roman"/>
          <w:sz w:val="24"/>
          <w:szCs w:val="24"/>
        </w:rPr>
        <w:t xml:space="preserve"> корпус</w:t>
      </w:r>
      <w:r w:rsidRPr="009121E8">
        <w:rPr>
          <w:rFonts w:ascii="Times New Roman" w:hAnsi="Times New Roman" w:cs="Times New Roman"/>
          <w:sz w:val="24"/>
          <w:szCs w:val="24"/>
        </w:rPr>
        <w:t>а</w:t>
      </w:r>
      <w:r w:rsidR="004D22AD" w:rsidRPr="009121E8">
        <w:rPr>
          <w:rFonts w:ascii="Times New Roman" w:hAnsi="Times New Roman" w:cs="Times New Roman"/>
          <w:sz w:val="24"/>
          <w:szCs w:val="24"/>
        </w:rPr>
        <w:t xml:space="preserve"> ГОС</w:t>
      </w:r>
    </w:p>
    <w:p w14:paraId="09D47152"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капитальный ремонт существующего самотечного коллектора</w:t>
      </w:r>
      <w:r w:rsidR="00D04D88" w:rsidRPr="009121E8">
        <w:rPr>
          <w:rFonts w:ascii="Times New Roman" w:hAnsi="Times New Roman" w:cs="Times New Roman"/>
          <w:sz w:val="24"/>
          <w:szCs w:val="24"/>
        </w:rPr>
        <w:t xml:space="preserve">, </w:t>
      </w:r>
      <w:r w:rsidRPr="009121E8">
        <w:rPr>
          <w:rFonts w:ascii="Times New Roman" w:hAnsi="Times New Roman" w:cs="Times New Roman"/>
          <w:sz w:val="24"/>
          <w:szCs w:val="24"/>
        </w:rPr>
        <w:t>проходящего вдоль домов по ул. Потемина 11-13;</w:t>
      </w:r>
    </w:p>
    <w:p w14:paraId="360C0FCF"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капитальный ремонт здания КНС №6;</w:t>
      </w:r>
    </w:p>
    <w:p w14:paraId="07C75ACF"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реконструкция запорн</w:t>
      </w:r>
      <w:r w:rsidR="004516A0" w:rsidRPr="009121E8">
        <w:rPr>
          <w:rFonts w:ascii="Times New Roman" w:hAnsi="Times New Roman" w:cs="Times New Roman"/>
          <w:sz w:val="24"/>
          <w:szCs w:val="24"/>
        </w:rPr>
        <w:t xml:space="preserve">ых </w:t>
      </w:r>
      <w:r w:rsidRPr="009121E8">
        <w:rPr>
          <w:rFonts w:ascii="Times New Roman" w:hAnsi="Times New Roman" w:cs="Times New Roman"/>
          <w:sz w:val="24"/>
          <w:szCs w:val="24"/>
        </w:rPr>
        <w:t>узл</w:t>
      </w:r>
      <w:r w:rsidR="004516A0" w:rsidRPr="009121E8">
        <w:rPr>
          <w:rFonts w:ascii="Times New Roman" w:hAnsi="Times New Roman" w:cs="Times New Roman"/>
          <w:sz w:val="24"/>
          <w:szCs w:val="24"/>
        </w:rPr>
        <w:t>ов</w:t>
      </w:r>
      <w:r w:rsidRPr="009121E8">
        <w:rPr>
          <w:rFonts w:ascii="Times New Roman" w:hAnsi="Times New Roman" w:cs="Times New Roman"/>
          <w:sz w:val="24"/>
          <w:szCs w:val="24"/>
        </w:rPr>
        <w:t xml:space="preserve"> (шиберный затвор) канализационн</w:t>
      </w:r>
      <w:r w:rsidR="004516A0" w:rsidRPr="009121E8">
        <w:rPr>
          <w:rFonts w:ascii="Times New Roman" w:hAnsi="Times New Roman" w:cs="Times New Roman"/>
          <w:sz w:val="24"/>
          <w:szCs w:val="24"/>
        </w:rPr>
        <w:t>ых</w:t>
      </w:r>
      <w:r w:rsidRPr="009121E8">
        <w:rPr>
          <w:rFonts w:ascii="Times New Roman" w:hAnsi="Times New Roman" w:cs="Times New Roman"/>
          <w:sz w:val="24"/>
          <w:szCs w:val="24"/>
        </w:rPr>
        <w:t xml:space="preserve"> коллектор</w:t>
      </w:r>
      <w:r w:rsidR="004516A0" w:rsidRPr="009121E8">
        <w:rPr>
          <w:rFonts w:ascii="Times New Roman" w:hAnsi="Times New Roman" w:cs="Times New Roman"/>
          <w:sz w:val="24"/>
          <w:szCs w:val="24"/>
        </w:rPr>
        <w:t>ов</w:t>
      </w:r>
      <w:r w:rsidR="00B77A5F" w:rsidRPr="009121E8">
        <w:rPr>
          <w:rFonts w:ascii="Times New Roman" w:hAnsi="Times New Roman" w:cs="Times New Roman"/>
          <w:sz w:val="24"/>
          <w:szCs w:val="24"/>
        </w:rPr>
        <w:t>,</w:t>
      </w:r>
      <w:r w:rsidRPr="009121E8">
        <w:rPr>
          <w:rFonts w:ascii="Times New Roman" w:hAnsi="Times New Roman" w:cs="Times New Roman"/>
          <w:sz w:val="24"/>
          <w:szCs w:val="24"/>
        </w:rPr>
        <w:t xml:space="preserve"> подающ</w:t>
      </w:r>
      <w:r w:rsidR="004516A0" w:rsidRPr="009121E8">
        <w:rPr>
          <w:rFonts w:ascii="Times New Roman" w:hAnsi="Times New Roman" w:cs="Times New Roman"/>
          <w:sz w:val="24"/>
          <w:szCs w:val="24"/>
        </w:rPr>
        <w:t>их</w:t>
      </w:r>
      <w:r w:rsidRPr="009121E8">
        <w:rPr>
          <w:rFonts w:ascii="Times New Roman" w:hAnsi="Times New Roman" w:cs="Times New Roman"/>
          <w:sz w:val="24"/>
          <w:szCs w:val="24"/>
        </w:rPr>
        <w:t xml:space="preserve"> стоки на КНС № 6</w:t>
      </w:r>
      <w:r w:rsidR="004516A0" w:rsidRPr="009121E8">
        <w:rPr>
          <w:rFonts w:ascii="Times New Roman" w:hAnsi="Times New Roman" w:cs="Times New Roman"/>
          <w:sz w:val="24"/>
          <w:szCs w:val="24"/>
        </w:rPr>
        <w:t>, 7</w:t>
      </w:r>
    </w:p>
    <w:p w14:paraId="05F36C2D"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реконструкция и модернизация действующих очистных сооружений левого берега (с внедрением глубокого удаления биогенных элементов, АСУ ТП и автоматизации анализа сточных вод),</w:t>
      </w:r>
    </w:p>
    <w:p w14:paraId="6689BDEE" w14:textId="77777777" w:rsidR="004D22AD" w:rsidRPr="009121E8" w:rsidRDefault="004D22AD" w:rsidP="00FB51FC">
      <w:pPr>
        <w:pStyle w:val="a8"/>
        <w:numPr>
          <w:ilvl w:val="0"/>
          <w:numId w:val="20"/>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модернизация насосных агрегатов на ГОС</w:t>
      </w:r>
      <w:r w:rsidR="00D04D88" w:rsidRPr="009121E8">
        <w:rPr>
          <w:rFonts w:ascii="Times New Roman" w:hAnsi="Times New Roman" w:cs="Times New Roman"/>
          <w:sz w:val="24"/>
          <w:szCs w:val="24"/>
        </w:rPr>
        <w:t>.</w:t>
      </w:r>
    </w:p>
    <w:p w14:paraId="4D484D85" w14:textId="77777777" w:rsidR="00D04D88" w:rsidRPr="009121E8" w:rsidRDefault="00D04D88" w:rsidP="00282232">
      <w:pPr>
        <w:spacing w:after="0" w:line="240" w:lineRule="auto"/>
        <w:jc w:val="both"/>
        <w:rPr>
          <w:rFonts w:ascii="Times New Roman" w:hAnsi="Times New Roman" w:cs="Times New Roman"/>
          <w:sz w:val="24"/>
          <w:szCs w:val="24"/>
          <w:lang w:val="x-none" w:eastAsia="x-none"/>
        </w:rPr>
      </w:pPr>
    </w:p>
    <w:p w14:paraId="69D2BD08" w14:textId="77777777" w:rsidR="004D22AD" w:rsidRPr="009121E8" w:rsidRDefault="00905F48" w:rsidP="00905F48">
      <w:pPr>
        <w:pStyle w:val="a8"/>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Кроме этого, выполнены мероприятия </w:t>
      </w:r>
      <w:proofErr w:type="gramStart"/>
      <w:r w:rsidRPr="009121E8">
        <w:rPr>
          <w:rFonts w:ascii="Times New Roman" w:hAnsi="Times New Roman" w:cs="Times New Roman"/>
          <w:sz w:val="24"/>
          <w:szCs w:val="24"/>
        </w:rPr>
        <w:t xml:space="preserve">в </w:t>
      </w:r>
      <w:r w:rsidR="004D22AD" w:rsidRPr="009121E8">
        <w:rPr>
          <w:rFonts w:ascii="Times New Roman" w:hAnsi="Times New Roman" w:cs="Times New Roman"/>
          <w:sz w:val="24"/>
          <w:szCs w:val="24"/>
        </w:rPr>
        <w:t xml:space="preserve"> населенных</w:t>
      </w:r>
      <w:proofErr w:type="gramEnd"/>
      <w:r w:rsidR="004D22AD" w:rsidRPr="009121E8">
        <w:rPr>
          <w:rFonts w:ascii="Times New Roman" w:hAnsi="Times New Roman" w:cs="Times New Roman"/>
          <w:sz w:val="24"/>
          <w:szCs w:val="24"/>
        </w:rPr>
        <w:t xml:space="preserve"> пунктах территориальных отделов:</w:t>
      </w:r>
    </w:p>
    <w:p w14:paraId="54AAD451" w14:textId="77777777" w:rsidR="004516A0" w:rsidRPr="009121E8" w:rsidRDefault="004D22AD" w:rsidP="00FB51FC">
      <w:pPr>
        <w:pStyle w:val="a8"/>
        <w:numPr>
          <w:ilvl w:val="0"/>
          <w:numId w:val="21"/>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санитарно-эпидемиологическая экспертиза скважин</w:t>
      </w:r>
      <w:r w:rsidR="004516A0" w:rsidRPr="009121E8">
        <w:rPr>
          <w:rFonts w:ascii="Times New Roman" w:hAnsi="Times New Roman" w:cs="Times New Roman"/>
          <w:sz w:val="24"/>
          <w:szCs w:val="24"/>
        </w:rPr>
        <w:t xml:space="preserve">ы № 50290, с. Верх-Кондас, </w:t>
      </w:r>
      <w:proofErr w:type="gramStart"/>
      <w:r w:rsidR="004516A0" w:rsidRPr="009121E8">
        <w:rPr>
          <w:rFonts w:ascii="Times New Roman" w:hAnsi="Times New Roman" w:cs="Times New Roman"/>
          <w:sz w:val="24"/>
          <w:szCs w:val="24"/>
        </w:rPr>
        <w:t xml:space="preserve">скважины </w:t>
      </w:r>
      <w:r w:rsidR="00282232" w:rsidRPr="009121E8">
        <w:rPr>
          <w:rFonts w:ascii="Times New Roman" w:hAnsi="Times New Roman" w:cs="Times New Roman"/>
          <w:sz w:val="24"/>
          <w:szCs w:val="24"/>
        </w:rPr>
        <w:t xml:space="preserve"> №</w:t>
      </w:r>
      <w:proofErr w:type="gramEnd"/>
      <w:r w:rsidR="00282232" w:rsidRPr="009121E8">
        <w:rPr>
          <w:rFonts w:ascii="Times New Roman" w:hAnsi="Times New Roman" w:cs="Times New Roman"/>
          <w:sz w:val="24"/>
          <w:szCs w:val="24"/>
        </w:rPr>
        <w:t xml:space="preserve"> 2834, с. Ощепково, а также водных объектов в с. Щекино, с. </w:t>
      </w:r>
      <w:proofErr w:type="spellStart"/>
      <w:r w:rsidR="00282232" w:rsidRPr="009121E8">
        <w:rPr>
          <w:rFonts w:ascii="Times New Roman" w:hAnsi="Times New Roman" w:cs="Times New Roman"/>
          <w:sz w:val="24"/>
          <w:szCs w:val="24"/>
        </w:rPr>
        <w:t>Пыскор</w:t>
      </w:r>
      <w:proofErr w:type="spellEnd"/>
      <w:r w:rsidR="00282232" w:rsidRPr="009121E8">
        <w:rPr>
          <w:rFonts w:ascii="Times New Roman" w:hAnsi="Times New Roman" w:cs="Times New Roman"/>
          <w:sz w:val="24"/>
          <w:szCs w:val="24"/>
        </w:rPr>
        <w:t xml:space="preserve">, </w:t>
      </w:r>
      <w:r w:rsidR="00D04D88" w:rsidRPr="009121E8">
        <w:rPr>
          <w:rFonts w:ascii="Times New Roman" w:hAnsi="Times New Roman" w:cs="Times New Roman"/>
          <w:sz w:val="24"/>
          <w:szCs w:val="24"/>
        </w:rPr>
        <w:t xml:space="preserve">         </w:t>
      </w:r>
      <w:r w:rsidR="00282232" w:rsidRPr="009121E8">
        <w:rPr>
          <w:rFonts w:ascii="Times New Roman" w:hAnsi="Times New Roman" w:cs="Times New Roman"/>
          <w:sz w:val="24"/>
          <w:szCs w:val="24"/>
        </w:rPr>
        <w:t>п. Лысьва,</w:t>
      </w:r>
    </w:p>
    <w:p w14:paraId="389FFD4B" w14:textId="77777777" w:rsidR="004D22AD" w:rsidRPr="009121E8" w:rsidRDefault="004D22AD" w:rsidP="00FB51FC">
      <w:pPr>
        <w:pStyle w:val="a8"/>
        <w:numPr>
          <w:ilvl w:val="0"/>
          <w:numId w:val="21"/>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оформление лицензий на объекты водоснабжения в п. Орел;</w:t>
      </w:r>
    </w:p>
    <w:p w14:paraId="6CC5063A" w14:textId="77777777" w:rsidR="004D22AD" w:rsidRPr="009121E8" w:rsidRDefault="004D22AD" w:rsidP="00FB51FC">
      <w:pPr>
        <w:pStyle w:val="a8"/>
        <w:numPr>
          <w:ilvl w:val="0"/>
          <w:numId w:val="21"/>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реконструкция объектов водоснабжения с. Романово;</w:t>
      </w:r>
    </w:p>
    <w:p w14:paraId="5D8CD30F" w14:textId="77777777" w:rsidR="004D22AD" w:rsidRPr="009121E8" w:rsidRDefault="004D22AD" w:rsidP="00FB51FC">
      <w:pPr>
        <w:pStyle w:val="a8"/>
        <w:numPr>
          <w:ilvl w:val="0"/>
          <w:numId w:val="21"/>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капитальный</w:t>
      </w:r>
      <w:r w:rsidR="00D04D88" w:rsidRPr="009121E8">
        <w:rPr>
          <w:rFonts w:ascii="Times New Roman" w:hAnsi="Times New Roman" w:cs="Times New Roman"/>
          <w:sz w:val="24"/>
          <w:szCs w:val="24"/>
        </w:rPr>
        <w:t xml:space="preserve"> ремонт водопровода в с. Щекино,</w:t>
      </w:r>
    </w:p>
    <w:p w14:paraId="7E89C72E" w14:textId="77777777" w:rsidR="004D22AD" w:rsidRPr="009121E8" w:rsidRDefault="004D22AD" w:rsidP="00FB51FC">
      <w:pPr>
        <w:pStyle w:val="a8"/>
        <w:numPr>
          <w:ilvl w:val="0"/>
          <w:numId w:val="21"/>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организация водоснабжения д. Быстрая;</w:t>
      </w:r>
    </w:p>
    <w:p w14:paraId="06AB1CA9" w14:textId="77777777" w:rsidR="004D22AD" w:rsidRPr="009121E8" w:rsidRDefault="004D22AD" w:rsidP="00FB51FC">
      <w:pPr>
        <w:pStyle w:val="a8"/>
        <w:numPr>
          <w:ilvl w:val="0"/>
          <w:numId w:val="21"/>
        </w:numPr>
        <w:spacing w:after="0" w:line="240" w:lineRule="auto"/>
        <w:ind w:left="567" w:hanging="567"/>
        <w:jc w:val="both"/>
        <w:rPr>
          <w:rFonts w:ascii="Times New Roman" w:hAnsi="Times New Roman" w:cs="Times New Roman"/>
          <w:strike/>
          <w:sz w:val="24"/>
          <w:szCs w:val="24"/>
        </w:rPr>
      </w:pPr>
      <w:r w:rsidRPr="009121E8">
        <w:rPr>
          <w:rFonts w:ascii="Times New Roman" w:hAnsi="Times New Roman" w:cs="Times New Roman"/>
          <w:sz w:val="24"/>
          <w:szCs w:val="24"/>
        </w:rPr>
        <w:t>капитальный ремонт водопровода в п. Лысьва (от скважины до дома по ул. Жарова, 14)</w:t>
      </w:r>
    </w:p>
    <w:p w14:paraId="6D773710" w14:textId="77777777" w:rsidR="004D22AD" w:rsidRPr="009121E8" w:rsidRDefault="004D22AD" w:rsidP="00FB51FC">
      <w:pPr>
        <w:pStyle w:val="a8"/>
        <w:numPr>
          <w:ilvl w:val="0"/>
          <w:numId w:val="21"/>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ремонт скважин с применением АСУ водоснабжения в с. Романово, п. Орел.;</w:t>
      </w:r>
    </w:p>
    <w:p w14:paraId="11885F72" w14:textId="77777777" w:rsidR="004D22AD" w:rsidRPr="009121E8" w:rsidRDefault="004D22AD" w:rsidP="00FB51FC">
      <w:pPr>
        <w:pStyle w:val="a8"/>
        <w:numPr>
          <w:ilvl w:val="0"/>
          <w:numId w:val="21"/>
        </w:numPr>
        <w:spacing w:after="0" w:line="240" w:lineRule="auto"/>
        <w:ind w:left="567" w:hanging="567"/>
        <w:jc w:val="both"/>
        <w:rPr>
          <w:rFonts w:ascii="Times New Roman" w:hAnsi="Times New Roman" w:cs="Times New Roman"/>
          <w:sz w:val="24"/>
          <w:szCs w:val="24"/>
        </w:rPr>
      </w:pPr>
      <w:r w:rsidRPr="009121E8">
        <w:rPr>
          <w:rFonts w:ascii="Times New Roman" w:hAnsi="Times New Roman" w:cs="Times New Roman"/>
          <w:sz w:val="24"/>
          <w:szCs w:val="24"/>
        </w:rPr>
        <w:t>отбор проб и контроль качества воды в населенных пунктах.</w:t>
      </w:r>
    </w:p>
    <w:p w14:paraId="37C24AFE" w14:textId="77777777" w:rsidR="00CC46A0" w:rsidRPr="009121E8" w:rsidRDefault="00CC46A0" w:rsidP="00F711EE">
      <w:pPr>
        <w:pStyle w:val="a8"/>
        <w:spacing w:after="0" w:line="240" w:lineRule="auto"/>
        <w:rPr>
          <w:rFonts w:ascii="Times New Roman" w:hAnsi="Times New Roman" w:cs="Times New Roman"/>
          <w:sz w:val="24"/>
          <w:szCs w:val="24"/>
        </w:rPr>
      </w:pPr>
    </w:p>
    <w:p w14:paraId="33C3BD0E" w14:textId="77777777" w:rsidR="004D22AD" w:rsidRPr="009121E8" w:rsidRDefault="004D22AD" w:rsidP="00F711EE">
      <w:pPr>
        <w:pStyle w:val="a8"/>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bCs/>
          <w:sz w:val="24"/>
          <w:szCs w:val="24"/>
        </w:rPr>
        <w:t>В</w:t>
      </w:r>
      <w:r w:rsidR="00FC53C1" w:rsidRPr="009121E8">
        <w:rPr>
          <w:rFonts w:ascii="Times New Roman" w:hAnsi="Times New Roman" w:cs="Times New Roman"/>
          <w:sz w:val="24"/>
          <w:szCs w:val="24"/>
        </w:rPr>
        <w:t xml:space="preserve"> рамках реализации </w:t>
      </w:r>
      <w:r w:rsidRPr="009121E8">
        <w:rPr>
          <w:rFonts w:ascii="Times New Roman" w:hAnsi="Times New Roman" w:cs="Times New Roman"/>
          <w:sz w:val="24"/>
          <w:szCs w:val="24"/>
        </w:rPr>
        <w:t xml:space="preserve">Региональной программы газификации жилищно-коммунального хозяйства, промышленных и иных организаций Пермского края на территории муниципального образования в 2021 году </w:t>
      </w:r>
      <w:r w:rsidR="00FC53C1" w:rsidRPr="009121E8">
        <w:rPr>
          <w:rFonts w:ascii="Times New Roman" w:hAnsi="Times New Roman" w:cs="Times New Roman"/>
          <w:bCs/>
          <w:sz w:val="24"/>
          <w:szCs w:val="24"/>
        </w:rPr>
        <w:t>введен в эксплуатацию г</w:t>
      </w:r>
      <w:r w:rsidRPr="009121E8">
        <w:rPr>
          <w:rFonts w:ascii="Times New Roman" w:hAnsi="Times New Roman" w:cs="Times New Roman"/>
          <w:bCs/>
          <w:sz w:val="24"/>
          <w:szCs w:val="24"/>
        </w:rPr>
        <w:t xml:space="preserve">азопровод низкого давления для газоснабжения частных жилых домов по ул. Челюскинцев, </w:t>
      </w:r>
      <w:r w:rsidR="001B04F5" w:rsidRPr="009121E8">
        <w:rPr>
          <w:rFonts w:ascii="Times New Roman" w:hAnsi="Times New Roman" w:cs="Times New Roman"/>
          <w:bCs/>
          <w:sz w:val="24"/>
          <w:szCs w:val="24"/>
        </w:rPr>
        <w:t xml:space="preserve">                    </w:t>
      </w:r>
      <w:r w:rsidRPr="009121E8">
        <w:rPr>
          <w:rFonts w:ascii="Times New Roman" w:hAnsi="Times New Roman" w:cs="Times New Roman"/>
          <w:bCs/>
          <w:sz w:val="24"/>
          <w:szCs w:val="24"/>
        </w:rPr>
        <w:t xml:space="preserve">ул. Кунгурская, ул. Дачная, пер. </w:t>
      </w:r>
      <w:proofErr w:type="spellStart"/>
      <w:r w:rsidRPr="009121E8">
        <w:rPr>
          <w:rFonts w:ascii="Times New Roman" w:hAnsi="Times New Roman" w:cs="Times New Roman"/>
          <w:bCs/>
          <w:sz w:val="24"/>
          <w:szCs w:val="24"/>
        </w:rPr>
        <w:t>Быгельский</w:t>
      </w:r>
      <w:proofErr w:type="spellEnd"/>
      <w:r w:rsidRPr="009121E8">
        <w:rPr>
          <w:rFonts w:ascii="Times New Roman" w:hAnsi="Times New Roman" w:cs="Times New Roman"/>
          <w:bCs/>
          <w:sz w:val="24"/>
          <w:szCs w:val="24"/>
        </w:rPr>
        <w:t>, ул. Соликамская, ул. Пятилетки, ул. Мира, ул. Семинская, ул. Апрельская, пер. Кирпичный; ул. Пархо</w:t>
      </w:r>
      <w:r w:rsidR="00FC53C1" w:rsidRPr="009121E8">
        <w:rPr>
          <w:rFonts w:ascii="Times New Roman" w:hAnsi="Times New Roman" w:cs="Times New Roman"/>
          <w:bCs/>
          <w:sz w:val="24"/>
          <w:szCs w:val="24"/>
        </w:rPr>
        <w:t xml:space="preserve">менко ул. Энгельса, </w:t>
      </w:r>
      <w:r w:rsidR="001B04F5" w:rsidRPr="009121E8">
        <w:rPr>
          <w:rFonts w:ascii="Times New Roman" w:hAnsi="Times New Roman" w:cs="Times New Roman"/>
          <w:bCs/>
          <w:sz w:val="24"/>
          <w:szCs w:val="24"/>
        </w:rPr>
        <w:t xml:space="preserve">                        </w:t>
      </w:r>
      <w:r w:rsidR="00FC53C1" w:rsidRPr="009121E8">
        <w:rPr>
          <w:rFonts w:ascii="Times New Roman" w:hAnsi="Times New Roman" w:cs="Times New Roman"/>
          <w:bCs/>
          <w:sz w:val="24"/>
          <w:szCs w:val="24"/>
        </w:rPr>
        <w:t>ул. Ушакова, п</w:t>
      </w:r>
      <w:r w:rsidRPr="009121E8">
        <w:rPr>
          <w:rFonts w:ascii="Times New Roman" w:hAnsi="Times New Roman" w:cs="Times New Roman"/>
          <w:sz w:val="24"/>
          <w:szCs w:val="24"/>
        </w:rPr>
        <w:t>ротяженность</w:t>
      </w:r>
      <w:r w:rsidR="00FC53C1" w:rsidRPr="009121E8">
        <w:rPr>
          <w:rFonts w:ascii="Times New Roman" w:hAnsi="Times New Roman" w:cs="Times New Roman"/>
          <w:sz w:val="24"/>
          <w:szCs w:val="24"/>
        </w:rPr>
        <w:t>ю</w:t>
      </w:r>
      <w:r w:rsidRPr="009121E8">
        <w:rPr>
          <w:rFonts w:ascii="Times New Roman" w:hAnsi="Times New Roman" w:cs="Times New Roman"/>
          <w:sz w:val="24"/>
          <w:szCs w:val="24"/>
        </w:rPr>
        <w:t xml:space="preserve"> 7,9 км. Ввод данного объекта обеспечил возможность подключения к сетям газоснабжения более 154 домовладений.</w:t>
      </w:r>
    </w:p>
    <w:p w14:paraId="77388033" w14:textId="77777777" w:rsidR="004D22AD" w:rsidRPr="009121E8" w:rsidRDefault="004D22AD" w:rsidP="00F711EE">
      <w:pPr>
        <w:spacing w:after="0" w:line="240" w:lineRule="auto"/>
        <w:jc w:val="both"/>
        <w:rPr>
          <w:rFonts w:ascii="Times New Roman" w:hAnsi="Times New Roman" w:cs="Times New Roman"/>
          <w:bCs/>
          <w:sz w:val="24"/>
          <w:szCs w:val="24"/>
        </w:rPr>
      </w:pPr>
      <w:r w:rsidRPr="009121E8">
        <w:rPr>
          <w:rFonts w:ascii="Times New Roman" w:hAnsi="Times New Roman" w:cs="Times New Roman"/>
          <w:sz w:val="24"/>
          <w:szCs w:val="24"/>
        </w:rPr>
        <w:t>Помимо этого, в настоящее время на территории Пермского края, в том числе и на территории муниципальног</w:t>
      </w:r>
      <w:r w:rsidR="00FC53C1" w:rsidRPr="009121E8">
        <w:rPr>
          <w:rFonts w:ascii="Times New Roman" w:hAnsi="Times New Roman" w:cs="Times New Roman"/>
          <w:sz w:val="24"/>
          <w:szCs w:val="24"/>
        </w:rPr>
        <w:t>о образования «Город Березники»</w:t>
      </w:r>
      <w:r w:rsidRPr="009121E8">
        <w:rPr>
          <w:rFonts w:ascii="Times New Roman" w:hAnsi="Times New Roman" w:cs="Times New Roman"/>
          <w:sz w:val="24"/>
          <w:szCs w:val="24"/>
        </w:rPr>
        <w:t>, реализуется программа по «</w:t>
      </w:r>
      <w:proofErr w:type="spellStart"/>
      <w:r w:rsidRPr="009121E8">
        <w:rPr>
          <w:rFonts w:ascii="Times New Roman" w:hAnsi="Times New Roman" w:cs="Times New Roman"/>
          <w:sz w:val="24"/>
          <w:szCs w:val="24"/>
        </w:rPr>
        <w:t>догазификации</w:t>
      </w:r>
      <w:proofErr w:type="spellEnd"/>
      <w:r w:rsidRPr="009121E8">
        <w:rPr>
          <w:rFonts w:ascii="Times New Roman" w:hAnsi="Times New Roman" w:cs="Times New Roman"/>
          <w:sz w:val="24"/>
          <w:szCs w:val="24"/>
        </w:rPr>
        <w:t xml:space="preserve">» </w:t>
      </w:r>
      <w:r w:rsidRPr="009121E8">
        <w:rPr>
          <w:rFonts w:ascii="Times New Roman" w:eastAsia="Calibri" w:hAnsi="Times New Roman" w:cs="Times New Roman"/>
          <w:sz w:val="24"/>
          <w:szCs w:val="24"/>
        </w:rPr>
        <w:t xml:space="preserve">во исполнение Перечня поручений Президента </w:t>
      </w:r>
      <w:r w:rsidR="00FC53C1" w:rsidRPr="009121E8">
        <w:rPr>
          <w:rFonts w:ascii="Times New Roman" w:eastAsia="Calibri" w:hAnsi="Times New Roman" w:cs="Times New Roman"/>
          <w:sz w:val="24"/>
          <w:szCs w:val="24"/>
        </w:rPr>
        <w:t>РФ.</w:t>
      </w:r>
      <w:r w:rsidRPr="009121E8">
        <w:rPr>
          <w:rFonts w:ascii="Times New Roman" w:eastAsia="Calibri" w:hAnsi="Times New Roman" w:cs="Times New Roman"/>
          <w:sz w:val="24"/>
          <w:szCs w:val="24"/>
        </w:rPr>
        <w:t xml:space="preserve"> </w:t>
      </w:r>
      <w:r w:rsidRPr="009121E8">
        <w:rPr>
          <w:rFonts w:ascii="Times New Roman" w:hAnsi="Times New Roman" w:cs="Times New Roman"/>
          <w:bCs/>
          <w:sz w:val="24"/>
          <w:szCs w:val="24"/>
        </w:rPr>
        <w:t>Программа по «</w:t>
      </w:r>
      <w:proofErr w:type="spellStart"/>
      <w:r w:rsidRPr="009121E8">
        <w:rPr>
          <w:rFonts w:ascii="Times New Roman" w:hAnsi="Times New Roman" w:cs="Times New Roman"/>
          <w:bCs/>
          <w:sz w:val="24"/>
          <w:szCs w:val="24"/>
        </w:rPr>
        <w:t>догазификации</w:t>
      </w:r>
      <w:proofErr w:type="spellEnd"/>
      <w:r w:rsidRPr="009121E8">
        <w:rPr>
          <w:rFonts w:ascii="Times New Roman" w:hAnsi="Times New Roman" w:cs="Times New Roman"/>
          <w:bCs/>
          <w:sz w:val="24"/>
          <w:szCs w:val="24"/>
        </w:rPr>
        <w:t xml:space="preserve">» предусматривает бесплатное подведение газа в газифицированных </w:t>
      </w:r>
      <w:r w:rsidRPr="009121E8">
        <w:rPr>
          <w:rFonts w:ascii="Times New Roman" w:hAnsi="Times New Roman" w:cs="Times New Roman"/>
          <w:bCs/>
          <w:sz w:val="24"/>
          <w:szCs w:val="24"/>
        </w:rPr>
        <w:lastRenderedPageBreak/>
        <w:t xml:space="preserve">населенных пунктах до границ земельных участков домовладения, </w:t>
      </w:r>
      <w:r w:rsidRPr="009121E8">
        <w:rPr>
          <w:rFonts w:ascii="Times New Roman" w:hAnsi="Times New Roman" w:cs="Times New Roman"/>
          <w:sz w:val="24"/>
          <w:szCs w:val="24"/>
          <w:lang w:val="x-none" w:eastAsia="x-none"/>
        </w:rPr>
        <w:t>принадлежащих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r w:rsidR="00FC53C1" w:rsidRPr="009121E8">
        <w:rPr>
          <w:rFonts w:ascii="Times New Roman" w:hAnsi="Times New Roman" w:cs="Times New Roman"/>
          <w:sz w:val="24"/>
          <w:szCs w:val="24"/>
          <w:lang w:eastAsia="x-none"/>
        </w:rPr>
        <w:t xml:space="preserve">, </w:t>
      </w:r>
      <w:r w:rsidRPr="009121E8">
        <w:rPr>
          <w:rFonts w:ascii="Times New Roman" w:hAnsi="Times New Roman" w:cs="Times New Roman"/>
          <w:sz w:val="24"/>
          <w:szCs w:val="24"/>
        </w:rPr>
        <w:t xml:space="preserve">в случае наличия соответствующей заявки от собственника домовладения. На территории муниципального образования «Город Березники» к газифицированным населенным пунктам относятся: г. Березники (в том числе бывшие населенные пункты Шарапы, Суханово, </w:t>
      </w:r>
      <w:proofErr w:type="spellStart"/>
      <w:r w:rsidRPr="009121E8">
        <w:rPr>
          <w:rFonts w:ascii="Times New Roman" w:hAnsi="Times New Roman" w:cs="Times New Roman"/>
          <w:sz w:val="24"/>
          <w:szCs w:val="24"/>
        </w:rPr>
        <w:t>Нартовка</w:t>
      </w:r>
      <w:proofErr w:type="spellEnd"/>
      <w:r w:rsidRPr="009121E8">
        <w:rPr>
          <w:rFonts w:ascii="Times New Roman" w:hAnsi="Times New Roman" w:cs="Times New Roman"/>
          <w:sz w:val="24"/>
          <w:szCs w:val="24"/>
        </w:rPr>
        <w:t xml:space="preserve">, Зырянка, </w:t>
      </w:r>
      <w:proofErr w:type="spellStart"/>
      <w:r w:rsidRPr="009121E8">
        <w:rPr>
          <w:rFonts w:ascii="Times New Roman" w:hAnsi="Times New Roman" w:cs="Times New Roman"/>
          <w:sz w:val="24"/>
          <w:szCs w:val="24"/>
        </w:rPr>
        <w:t>Легино</w:t>
      </w:r>
      <w:proofErr w:type="spellEnd"/>
      <w:r w:rsidRPr="009121E8">
        <w:rPr>
          <w:rFonts w:ascii="Times New Roman" w:hAnsi="Times New Roman" w:cs="Times New Roman"/>
          <w:sz w:val="24"/>
          <w:szCs w:val="24"/>
        </w:rPr>
        <w:t xml:space="preserve">, </w:t>
      </w:r>
      <w:proofErr w:type="spellStart"/>
      <w:r w:rsidRPr="009121E8">
        <w:rPr>
          <w:rFonts w:ascii="Times New Roman" w:hAnsi="Times New Roman" w:cs="Times New Roman"/>
          <w:sz w:val="24"/>
          <w:szCs w:val="24"/>
        </w:rPr>
        <w:t>Чупино</w:t>
      </w:r>
      <w:proofErr w:type="spellEnd"/>
      <w:r w:rsidRPr="009121E8">
        <w:rPr>
          <w:rFonts w:ascii="Times New Roman" w:hAnsi="Times New Roman" w:cs="Times New Roman"/>
          <w:sz w:val="24"/>
          <w:szCs w:val="24"/>
        </w:rPr>
        <w:t xml:space="preserve">, </w:t>
      </w:r>
      <w:proofErr w:type="spellStart"/>
      <w:r w:rsidRPr="009121E8">
        <w:rPr>
          <w:rFonts w:ascii="Times New Roman" w:hAnsi="Times New Roman" w:cs="Times New Roman"/>
          <w:sz w:val="24"/>
          <w:szCs w:val="24"/>
        </w:rPr>
        <w:t>Пермяково</w:t>
      </w:r>
      <w:proofErr w:type="spellEnd"/>
      <w:r w:rsidRPr="009121E8">
        <w:rPr>
          <w:rFonts w:ascii="Times New Roman" w:hAnsi="Times New Roman" w:cs="Times New Roman"/>
          <w:sz w:val="24"/>
          <w:szCs w:val="24"/>
        </w:rPr>
        <w:t xml:space="preserve">, </w:t>
      </w:r>
      <w:proofErr w:type="spellStart"/>
      <w:r w:rsidRPr="009121E8">
        <w:rPr>
          <w:rFonts w:ascii="Times New Roman" w:hAnsi="Times New Roman" w:cs="Times New Roman"/>
          <w:sz w:val="24"/>
          <w:szCs w:val="24"/>
        </w:rPr>
        <w:t>Дурино</w:t>
      </w:r>
      <w:proofErr w:type="spellEnd"/>
      <w:r w:rsidRPr="009121E8">
        <w:rPr>
          <w:rFonts w:ascii="Times New Roman" w:hAnsi="Times New Roman" w:cs="Times New Roman"/>
          <w:sz w:val="24"/>
          <w:szCs w:val="24"/>
        </w:rPr>
        <w:t xml:space="preserve">, </w:t>
      </w:r>
      <w:proofErr w:type="spellStart"/>
      <w:r w:rsidRPr="009121E8">
        <w:rPr>
          <w:rFonts w:ascii="Times New Roman" w:hAnsi="Times New Roman" w:cs="Times New Roman"/>
          <w:sz w:val="24"/>
          <w:szCs w:val="24"/>
        </w:rPr>
        <w:t>Новожилово</w:t>
      </w:r>
      <w:proofErr w:type="spellEnd"/>
      <w:r w:rsidRPr="009121E8">
        <w:rPr>
          <w:rFonts w:ascii="Times New Roman" w:hAnsi="Times New Roman" w:cs="Times New Roman"/>
          <w:sz w:val="24"/>
          <w:szCs w:val="24"/>
        </w:rPr>
        <w:t xml:space="preserve">, Круглый рудник, земли, предоставленные многодетным семьям в Суханово и Шарапах), </w:t>
      </w:r>
      <w:r w:rsidRPr="009121E8">
        <w:rPr>
          <w:rFonts w:ascii="Times New Roman" w:hAnsi="Times New Roman" w:cs="Times New Roman"/>
          <w:bCs/>
          <w:sz w:val="24"/>
          <w:szCs w:val="24"/>
        </w:rPr>
        <w:t xml:space="preserve">г. Усолье, п. Железнодорожный, п. Николаев Посад, д. Шиши, п. </w:t>
      </w:r>
      <w:proofErr w:type="spellStart"/>
      <w:r w:rsidRPr="009121E8">
        <w:rPr>
          <w:rFonts w:ascii="Times New Roman" w:hAnsi="Times New Roman" w:cs="Times New Roman"/>
          <w:bCs/>
          <w:sz w:val="24"/>
          <w:szCs w:val="24"/>
        </w:rPr>
        <w:t>Огурдино</w:t>
      </w:r>
      <w:proofErr w:type="spellEnd"/>
      <w:r w:rsidRPr="009121E8">
        <w:rPr>
          <w:rFonts w:ascii="Times New Roman" w:hAnsi="Times New Roman" w:cs="Times New Roman"/>
          <w:bCs/>
          <w:sz w:val="24"/>
          <w:szCs w:val="24"/>
        </w:rPr>
        <w:t xml:space="preserve">, п. Орёл, с. </w:t>
      </w:r>
      <w:proofErr w:type="spellStart"/>
      <w:r w:rsidRPr="009121E8">
        <w:rPr>
          <w:rFonts w:ascii="Times New Roman" w:hAnsi="Times New Roman" w:cs="Times New Roman"/>
          <w:bCs/>
          <w:sz w:val="24"/>
          <w:szCs w:val="24"/>
        </w:rPr>
        <w:t>Пыскор</w:t>
      </w:r>
      <w:proofErr w:type="spellEnd"/>
      <w:r w:rsidRPr="009121E8">
        <w:rPr>
          <w:rFonts w:ascii="Times New Roman" w:hAnsi="Times New Roman" w:cs="Times New Roman"/>
          <w:bCs/>
          <w:sz w:val="24"/>
          <w:szCs w:val="24"/>
        </w:rPr>
        <w:t>, с. Романово.</w:t>
      </w:r>
    </w:p>
    <w:p w14:paraId="4D9B149F" w14:textId="77777777" w:rsidR="004D22AD" w:rsidRPr="009121E8" w:rsidRDefault="004D22AD" w:rsidP="003B0B92">
      <w:pPr>
        <w:spacing w:after="0" w:line="240" w:lineRule="auto"/>
        <w:jc w:val="both"/>
        <w:rPr>
          <w:rFonts w:ascii="Times New Roman" w:hAnsi="Times New Roman" w:cs="Times New Roman"/>
          <w:bCs/>
          <w:sz w:val="24"/>
          <w:szCs w:val="24"/>
        </w:rPr>
      </w:pPr>
      <w:r w:rsidRPr="009121E8">
        <w:rPr>
          <w:rFonts w:ascii="Times New Roman" w:hAnsi="Times New Roman" w:cs="Times New Roman"/>
          <w:sz w:val="24"/>
          <w:szCs w:val="24"/>
        </w:rPr>
        <w:t xml:space="preserve">Во исполнение Протокола заседания Штаба по газификации Пермского края </w:t>
      </w:r>
      <w:r w:rsidRPr="009121E8">
        <w:rPr>
          <w:rFonts w:ascii="Times New Roman" w:hAnsi="Times New Roman" w:cs="Times New Roman"/>
          <w:bCs/>
          <w:sz w:val="24"/>
          <w:szCs w:val="24"/>
        </w:rPr>
        <w:t>в июле 2021 года был организован сбор заявок от граждан о намерении заключить договоры о бесплатном подключении на границе земельного участка (</w:t>
      </w:r>
      <w:proofErr w:type="spellStart"/>
      <w:r w:rsidRPr="009121E8">
        <w:rPr>
          <w:rFonts w:ascii="Times New Roman" w:hAnsi="Times New Roman" w:cs="Times New Roman"/>
          <w:bCs/>
          <w:sz w:val="24"/>
          <w:szCs w:val="24"/>
        </w:rPr>
        <w:t>догазификация</w:t>
      </w:r>
      <w:proofErr w:type="spellEnd"/>
      <w:r w:rsidRPr="009121E8">
        <w:rPr>
          <w:rFonts w:ascii="Times New Roman" w:hAnsi="Times New Roman" w:cs="Times New Roman"/>
          <w:bCs/>
          <w:sz w:val="24"/>
          <w:szCs w:val="24"/>
        </w:rPr>
        <w:t xml:space="preserve">) (далее – заявка) с приложенными к ним документами, подтверждающими право </w:t>
      </w:r>
      <w:r w:rsidRPr="009121E8">
        <w:rPr>
          <w:rFonts w:ascii="Times New Roman" w:hAnsi="Times New Roman" w:cs="Times New Roman"/>
          <w:sz w:val="24"/>
          <w:szCs w:val="24"/>
        </w:rPr>
        <w:t>собственности на земельный участок и объект капитального строительства. Всего было подано около двух тысяч заявок.</w:t>
      </w:r>
      <w:r w:rsidR="003B0B92" w:rsidRPr="009121E8">
        <w:rPr>
          <w:rFonts w:ascii="Times New Roman" w:hAnsi="Times New Roman" w:cs="Times New Roman"/>
          <w:sz w:val="24"/>
          <w:szCs w:val="24"/>
        </w:rPr>
        <w:t xml:space="preserve"> </w:t>
      </w:r>
      <w:r w:rsidRPr="009121E8">
        <w:rPr>
          <w:rFonts w:ascii="Times New Roman" w:hAnsi="Times New Roman" w:cs="Times New Roman"/>
          <w:bCs/>
          <w:sz w:val="24"/>
          <w:szCs w:val="24"/>
        </w:rPr>
        <w:t xml:space="preserve">В целях подготовки плана-графика </w:t>
      </w:r>
      <w:proofErr w:type="spellStart"/>
      <w:r w:rsidRPr="009121E8">
        <w:rPr>
          <w:rFonts w:ascii="Times New Roman" w:hAnsi="Times New Roman" w:cs="Times New Roman"/>
          <w:bCs/>
          <w:sz w:val="24"/>
          <w:szCs w:val="24"/>
        </w:rPr>
        <w:t>догазификации</w:t>
      </w:r>
      <w:proofErr w:type="spellEnd"/>
      <w:r w:rsidRPr="009121E8">
        <w:rPr>
          <w:rFonts w:ascii="Times New Roman" w:hAnsi="Times New Roman" w:cs="Times New Roman"/>
          <w:bCs/>
          <w:sz w:val="24"/>
          <w:szCs w:val="24"/>
        </w:rPr>
        <w:t xml:space="preserve"> Пермского края и внесения данных на портал единого оператора газификации был сформирован реестр заявок. Данный реестр был направлен в Министерство жилищно-коммунального хозяйства и благоустройства Пермского края и Березниковский филиал АО «Газпром газораспределение Пермь».</w:t>
      </w:r>
    </w:p>
    <w:p w14:paraId="5172E769" w14:textId="77777777" w:rsidR="004D22AD" w:rsidRPr="009121E8" w:rsidRDefault="004D22AD" w:rsidP="00F711EE">
      <w:pPr>
        <w:pStyle w:val="ConsPlusNonformat"/>
        <w:ind w:firstLine="709"/>
        <w:jc w:val="both"/>
        <w:rPr>
          <w:rFonts w:ascii="Times New Roman" w:hAnsi="Times New Roman" w:cs="Times New Roman"/>
          <w:sz w:val="24"/>
          <w:szCs w:val="24"/>
        </w:rPr>
      </w:pPr>
    </w:p>
    <w:p w14:paraId="40248435" w14:textId="77777777" w:rsidR="004D22AD" w:rsidRPr="009121E8" w:rsidRDefault="004D22AD" w:rsidP="00F711EE">
      <w:pPr>
        <w:pStyle w:val="ConsPlusNonformat"/>
        <w:ind w:firstLine="709"/>
        <w:jc w:val="both"/>
        <w:rPr>
          <w:rFonts w:ascii="Times New Roman" w:hAnsi="Times New Roman" w:cs="Times New Roman"/>
          <w:sz w:val="24"/>
          <w:szCs w:val="24"/>
        </w:rPr>
      </w:pPr>
      <w:r w:rsidRPr="009121E8">
        <w:rPr>
          <w:rFonts w:ascii="Times New Roman" w:hAnsi="Times New Roman" w:cs="Times New Roman"/>
          <w:sz w:val="24"/>
          <w:szCs w:val="24"/>
        </w:rPr>
        <w:t>Широко востребованной социальной услугой и важной составляющей частью городской инфраструктуры является общественный транспорт.</w:t>
      </w:r>
    </w:p>
    <w:p w14:paraId="53F0AFA8" w14:textId="77777777" w:rsidR="00B046E0" w:rsidRPr="009121E8" w:rsidRDefault="00B33517" w:rsidP="00B046E0">
      <w:pPr>
        <w:shd w:val="clear" w:color="auto" w:fill="FFFFFF"/>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 xml:space="preserve">В 2021 году введена в эксплуатацию система навигационного контроля и управления транспортом. Система позволяет осуществлять контроль и управление общественным транспортом, мониторинг соблюдения маршрутов и расписания движения, оценивать транспортную работу. Кроме этого, система предоставляет информацию пассажирам о местоположении транспорта и расписании маршрутов в режиме реального времени, что позволяет последним меньше времени проводить на остановках в ожидании транспорта. </w:t>
      </w:r>
    </w:p>
    <w:p w14:paraId="538FA808" w14:textId="77777777" w:rsidR="00B33517" w:rsidRPr="009121E8" w:rsidRDefault="00B33517" w:rsidP="00B33517">
      <w:pPr>
        <w:pStyle w:val="ConsPlusNonformat"/>
        <w:jc w:val="both"/>
        <w:rPr>
          <w:rFonts w:ascii="Times New Roman" w:hAnsi="Times New Roman" w:cs="Times New Roman"/>
          <w:sz w:val="24"/>
          <w:szCs w:val="24"/>
        </w:rPr>
      </w:pPr>
      <w:r w:rsidRPr="009121E8">
        <w:rPr>
          <w:rFonts w:ascii="Times New Roman" w:hAnsi="Times New Roman" w:cs="Times New Roman"/>
          <w:sz w:val="24"/>
          <w:szCs w:val="24"/>
        </w:rPr>
        <w:t xml:space="preserve">В прошедшем </w:t>
      </w:r>
      <w:proofErr w:type="gramStart"/>
      <w:r w:rsidRPr="009121E8">
        <w:rPr>
          <w:rFonts w:ascii="Times New Roman" w:hAnsi="Times New Roman" w:cs="Times New Roman"/>
          <w:sz w:val="24"/>
          <w:szCs w:val="24"/>
        </w:rPr>
        <w:t>году  в</w:t>
      </w:r>
      <w:proofErr w:type="gramEnd"/>
      <w:r w:rsidRPr="009121E8">
        <w:rPr>
          <w:rFonts w:ascii="Times New Roman" w:hAnsi="Times New Roman" w:cs="Times New Roman"/>
          <w:sz w:val="24"/>
          <w:szCs w:val="24"/>
        </w:rPr>
        <w:t xml:space="preserve"> целях улучшения транспортной доступности для жителей сельских территорий осуществлён запуск регулярных рейсов до населенных пунктов </w:t>
      </w:r>
      <w:r w:rsidR="00B65A44" w:rsidRPr="009121E8">
        <w:rPr>
          <w:rFonts w:ascii="Times New Roman" w:hAnsi="Times New Roman" w:cs="Times New Roman"/>
          <w:sz w:val="24"/>
          <w:szCs w:val="24"/>
        </w:rPr>
        <w:t xml:space="preserve">Романовского территориального отдела, заключены договоры на осуществление заказных пассажирских перевозок по населенным пунктам </w:t>
      </w:r>
      <w:proofErr w:type="spellStart"/>
      <w:r w:rsidR="00B65A44" w:rsidRPr="009121E8">
        <w:rPr>
          <w:rFonts w:ascii="Times New Roman" w:hAnsi="Times New Roman" w:cs="Times New Roman"/>
          <w:sz w:val="24"/>
          <w:szCs w:val="24"/>
        </w:rPr>
        <w:t>Пыскорского</w:t>
      </w:r>
      <w:proofErr w:type="spellEnd"/>
      <w:r w:rsidR="00B65A44" w:rsidRPr="009121E8">
        <w:rPr>
          <w:rFonts w:ascii="Times New Roman" w:hAnsi="Times New Roman" w:cs="Times New Roman"/>
          <w:sz w:val="24"/>
          <w:szCs w:val="24"/>
        </w:rPr>
        <w:t xml:space="preserve">, Березовского  территориальных отделов. </w:t>
      </w:r>
    </w:p>
    <w:p w14:paraId="492E193E" w14:textId="77777777" w:rsidR="00B046E0" w:rsidRPr="009121E8" w:rsidRDefault="00B046E0" w:rsidP="00B046E0">
      <w:pPr>
        <w:shd w:val="clear" w:color="auto" w:fill="FFFFFF"/>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Для повышения качества транспортного обслуживания Администрацией города Березники приобретен 1 пассажирский автобус большого класса.</w:t>
      </w:r>
    </w:p>
    <w:p w14:paraId="088B2D4D" w14:textId="77777777" w:rsidR="004D22AD" w:rsidRPr="009121E8" w:rsidRDefault="00B65A44" w:rsidP="00B33517">
      <w:pPr>
        <w:pStyle w:val="ConsPlusNonformat"/>
        <w:jc w:val="both"/>
        <w:rPr>
          <w:rFonts w:ascii="Times New Roman" w:hAnsi="Times New Roman" w:cs="Times New Roman"/>
          <w:sz w:val="24"/>
          <w:szCs w:val="24"/>
        </w:rPr>
      </w:pPr>
      <w:r w:rsidRPr="009121E8">
        <w:rPr>
          <w:rFonts w:ascii="Times New Roman" w:hAnsi="Times New Roman" w:cs="Times New Roman"/>
          <w:sz w:val="24"/>
          <w:szCs w:val="24"/>
        </w:rPr>
        <w:t>В целом, м</w:t>
      </w:r>
      <w:r w:rsidR="004D22AD" w:rsidRPr="009121E8">
        <w:rPr>
          <w:rFonts w:ascii="Times New Roman" w:hAnsi="Times New Roman" w:cs="Times New Roman"/>
          <w:sz w:val="24"/>
          <w:szCs w:val="24"/>
        </w:rPr>
        <w:t>аршрутная сеть муниципального образования «Город Березники» состоит из 43 маршрутов, которые обслуживают 15 перевозчиков</w:t>
      </w:r>
      <w:r w:rsidRPr="009121E8">
        <w:rPr>
          <w:rFonts w:ascii="Times New Roman" w:hAnsi="Times New Roman" w:cs="Times New Roman"/>
          <w:sz w:val="24"/>
          <w:szCs w:val="24"/>
        </w:rPr>
        <w:t xml:space="preserve">. </w:t>
      </w:r>
      <w:r w:rsidR="004D22AD" w:rsidRPr="009121E8">
        <w:rPr>
          <w:rFonts w:ascii="Times New Roman" w:hAnsi="Times New Roman" w:cs="Times New Roman"/>
          <w:sz w:val="24"/>
          <w:szCs w:val="24"/>
        </w:rPr>
        <w:t>Количество перевезенных пассажиров на маршрутах регулярных перевозок в 2021 году составило 7,4 млн. чел. Ежедневно на линию выходят 122 единицы транспорта.</w:t>
      </w:r>
      <w:r w:rsidR="00B33517" w:rsidRPr="009121E8">
        <w:rPr>
          <w:rFonts w:ascii="Times New Roman" w:hAnsi="Times New Roman" w:cs="Times New Roman"/>
          <w:sz w:val="24"/>
          <w:szCs w:val="24"/>
        </w:rPr>
        <w:t xml:space="preserve"> </w:t>
      </w:r>
      <w:r w:rsidR="004D22AD" w:rsidRPr="009121E8">
        <w:rPr>
          <w:rFonts w:ascii="Times New Roman" w:hAnsi="Times New Roman" w:cs="Times New Roman"/>
          <w:sz w:val="24"/>
          <w:szCs w:val="24"/>
        </w:rPr>
        <w:t xml:space="preserve">Из имеющихся у перевозчиков 144 транспортных средств 34% предназначены для перевозки людей с ограниченными возможностями и пассажиров с детскими колясками. </w:t>
      </w:r>
    </w:p>
    <w:p w14:paraId="5E55AB47" w14:textId="77777777" w:rsidR="004D22AD" w:rsidRPr="009121E8" w:rsidRDefault="004D22AD" w:rsidP="00F711EE">
      <w:pPr>
        <w:spacing w:after="0" w:line="240" w:lineRule="auto"/>
        <w:rPr>
          <w:rFonts w:ascii="Times New Roman" w:hAnsi="Times New Roman" w:cs="Times New Roman"/>
          <w:b/>
          <w:sz w:val="24"/>
          <w:szCs w:val="24"/>
        </w:rPr>
      </w:pPr>
    </w:p>
    <w:p w14:paraId="1798A780" w14:textId="77777777" w:rsidR="004D22AD" w:rsidRPr="009121E8" w:rsidRDefault="00FC53C1"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Б</w:t>
      </w:r>
      <w:r w:rsidR="00C322DB" w:rsidRPr="009121E8">
        <w:rPr>
          <w:rFonts w:ascii="Times New Roman" w:hAnsi="Times New Roman" w:cs="Times New Roman"/>
          <w:b/>
          <w:sz w:val="24"/>
          <w:szCs w:val="24"/>
        </w:rPr>
        <w:t xml:space="preserve">лагоустройство </w:t>
      </w:r>
    </w:p>
    <w:p w14:paraId="565E91C5" w14:textId="77777777" w:rsidR="00F711EE" w:rsidRPr="009121E8" w:rsidRDefault="00F711EE" w:rsidP="00F711EE">
      <w:pPr>
        <w:suppressAutoHyphens/>
        <w:spacing w:after="0" w:line="240" w:lineRule="auto"/>
        <w:ind w:firstLine="709"/>
        <w:jc w:val="both"/>
        <w:rPr>
          <w:rFonts w:ascii="Times New Roman" w:hAnsi="Times New Roman" w:cs="Times New Roman"/>
          <w:kern w:val="24"/>
          <w:sz w:val="24"/>
          <w:szCs w:val="24"/>
        </w:rPr>
      </w:pPr>
      <w:r w:rsidRPr="009121E8">
        <w:rPr>
          <w:rFonts w:ascii="Times New Roman" w:hAnsi="Times New Roman" w:cs="Times New Roman"/>
          <w:kern w:val="24"/>
          <w:sz w:val="24"/>
          <w:szCs w:val="24"/>
        </w:rPr>
        <w:t xml:space="preserve">В 2021 году муниципалитет продолжил </w:t>
      </w:r>
      <w:r w:rsidRPr="009121E8">
        <w:rPr>
          <w:rFonts w:ascii="Times New Roman" w:hAnsi="Times New Roman" w:cs="Times New Roman"/>
          <w:sz w:val="24"/>
          <w:szCs w:val="24"/>
        </w:rPr>
        <w:t>реализацию федерального проекта «Формирование комфортной городской среды», который направлен на обеспечение широкого общественного участия в ходе благоустройства дворовых территорий и мест массового отдыха.</w:t>
      </w:r>
    </w:p>
    <w:p w14:paraId="050B1C38" w14:textId="77777777" w:rsidR="00F711EE" w:rsidRPr="009121E8" w:rsidRDefault="00F711EE" w:rsidP="00F711EE">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Проект реализуется по трем </w:t>
      </w:r>
      <w:r w:rsidR="00B27C35" w:rsidRPr="009121E8">
        <w:rPr>
          <w:rFonts w:ascii="Times New Roman" w:eastAsia="Times New Roman" w:hAnsi="Times New Roman" w:cs="Times New Roman"/>
          <w:sz w:val="24"/>
          <w:szCs w:val="24"/>
        </w:rPr>
        <w:t>направлениям</w:t>
      </w:r>
      <w:r w:rsidRPr="009121E8">
        <w:rPr>
          <w:rFonts w:ascii="Times New Roman" w:eastAsia="Times New Roman" w:hAnsi="Times New Roman" w:cs="Times New Roman"/>
          <w:sz w:val="24"/>
          <w:szCs w:val="24"/>
        </w:rPr>
        <w:t>:</w:t>
      </w:r>
    </w:p>
    <w:p w14:paraId="1646482B" w14:textId="77777777" w:rsidR="00F711EE" w:rsidRPr="009121E8" w:rsidRDefault="00F711EE" w:rsidP="00FB51FC">
      <w:pPr>
        <w:pStyle w:val="a3"/>
        <w:numPr>
          <w:ilvl w:val="0"/>
          <w:numId w:val="39"/>
        </w:numPr>
        <w:suppressAutoHyphens/>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ремонт дворовых территорий;</w:t>
      </w:r>
    </w:p>
    <w:p w14:paraId="214B5976" w14:textId="77777777" w:rsidR="00F711EE" w:rsidRPr="009121E8" w:rsidRDefault="00F711EE" w:rsidP="00FB51FC">
      <w:pPr>
        <w:pStyle w:val="a3"/>
        <w:numPr>
          <w:ilvl w:val="0"/>
          <w:numId w:val="39"/>
        </w:numPr>
        <w:suppressAutoHyphens/>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благоустройство общественных территорий;</w:t>
      </w:r>
    </w:p>
    <w:p w14:paraId="62B3D46A" w14:textId="77777777" w:rsidR="00F711EE" w:rsidRPr="009121E8" w:rsidRDefault="00F711EE" w:rsidP="00FB51FC">
      <w:pPr>
        <w:pStyle w:val="a3"/>
        <w:numPr>
          <w:ilvl w:val="0"/>
          <w:numId w:val="39"/>
        </w:numPr>
        <w:suppressAutoHyphens/>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обустройство контейнерных площадок.</w:t>
      </w:r>
    </w:p>
    <w:p w14:paraId="27E8CA77" w14:textId="77777777" w:rsidR="00F711EE" w:rsidRPr="009121E8" w:rsidRDefault="00F711EE" w:rsidP="00D04D88">
      <w:pPr>
        <w:pStyle w:val="ab"/>
        <w:spacing w:before="0" w:beforeAutospacing="0" w:after="0" w:afterAutospacing="0"/>
        <w:jc w:val="both"/>
        <w:rPr>
          <w:strike/>
        </w:rPr>
      </w:pPr>
      <w:r w:rsidRPr="009121E8">
        <w:rPr>
          <w:kern w:val="24"/>
        </w:rPr>
        <w:lastRenderedPageBreak/>
        <w:t xml:space="preserve">В 2021 году выполнены работы по благоустройству 24 дворовых территорий. </w:t>
      </w:r>
      <w:r w:rsidRPr="009121E8">
        <w:t xml:space="preserve">Проведен ремонт дворовых проездов, монтаж освещения, установка малых архитектурных форм, устройство гостевых парковок, в шести дворах обустроены детские игровые площадки. </w:t>
      </w:r>
      <w:r w:rsidR="00B65A44" w:rsidRPr="009121E8">
        <w:t xml:space="preserve">Также выполнено обустройство 24 контейнерных площадок в </w:t>
      </w:r>
      <w:proofErr w:type="spellStart"/>
      <w:r w:rsidR="00B65A44" w:rsidRPr="009121E8">
        <w:t>г.Березники</w:t>
      </w:r>
      <w:proofErr w:type="spellEnd"/>
      <w:r w:rsidR="00B65A44" w:rsidRPr="009121E8">
        <w:t xml:space="preserve">, </w:t>
      </w:r>
      <w:proofErr w:type="spellStart"/>
      <w:r w:rsidR="00B65A44" w:rsidRPr="009121E8">
        <w:t>г.Усолье</w:t>
      </w:r>
      <w:proofErr w:type="spellEnd"/>
      <w:r w:rsidR="00B65A44" w:rsidRPr="009121E8">
        <w:t xml:space="preserve"> и </w:t>
      </w:r>
      <w:proofErr w:type="spellStart"/>
      <w:r w:rsidR="00B65A44" w:rsidRPr="009121E8">
        <w:t>п.Орел</w:t>
      </w:r>
      <w:proofErr w:type="spellEnd"/>
      <w:r w:rsidR="00B65A44" w:rsidRPr="009121E8">
        <w:t xml:space="preserve">, для установки </w:t>
      </w:r>
      <w:proofErr w:type="spellStart"/>
      <w:r w:rsidR="00B65A44" w:rsidRPr="009121E8">
        <w:t>выкатных</w:t>
      </w:r>
      <w:proofErr w:type="spellEnd"/>
      <w:r w:rsidR="00B65A44" w:rsidRPr="009121E8">
        <w:t xml:space="preserve"> контейнеров. </w:t>
      </w:r>
    </w:p>
    <w:p w14:paraId="28ABF68C" w14:textId="77777777" w:rsidR="00F711EE" w:rsidRPr="009121E8" w:rsidRDefault="00A1459B" w:rsidP="00D03129">
      <w:pPr>
        <w:pStyle w:val="ab"/>
        <w:spacing w:before="0" w:beforeAutospacing="0" w:after="0" w:afterAutospacing="0"/>
        <w:jc w:val="both"/>
        <w:rPr>
          <w:kern w:val="24"/>
        </w:rPr>
      </w:pPr>
      <w:r w:rsidRPr="009121E8">
        <w:rPr>
          <w:rFonts w:eastAsia="+mn-ea"/>
          <w:kern w:val="24"/>
        </w:rPr>
        <w:t xml:space="preserve">В рамках федерального проекта с учетом </w:t>
      </w:r>
      <w:proofErr w:type="spellStart"/>
      <w:r w:rsidRPr="009121E8">
        <w:rPr>
          <w:rFonts w:eastAsia="+mn-ea"/>
          <w:kern w:val="24"/>
        </w:rPr>
        <w:t>софинансирования</w:t>
      </w:r>
      <w:proofErr w:type="spellEnd"/>
      <w:r w:rsidRPr="009121E8">
        <w:rPr>
          <w:rFonts w:eastAsia="+mn-ea"/>
          <w:kern w:val="24"/>
        </w:rPr>
        <w:t xml:space="preserve"> из федерального и краевого бюджетов выполнялись работы по благоустройству городского парка культуры и отдыха. </w:t>
      </w:r>
      <w:r w:rsidR="00D03129" w:rsidRPr="009121E8">
        <w:rPr>
          <w:kern w:val="24"/>
        </w:rPr>
        <w:t>В</w:t>
      </w:r>
      <w:r w:rsidR="00952CC9" w:rsidRPr="009121E8">
        <w:rPr>
          <w:kern w:val="24"/>
        </w:rPr>
        <w:t xml:space="preserve"> 2021 году в</w:t>
      </w:r>
      <w:r w:rsidR="00F711EE" w:rsidRPr="009121E8">
        <w:rPr>
          <w:kern w:val="24"/>
        </w:rPr>
        <w:t>ыполнены работы по устройству фонтана на центральной аллее парка, сетей наружного освещения аллеи, входной группы со стороны пр. Ленина, проложены сеть водоснабжения и водоотведения для обеспечения работы фонтана, построено техническое помещение для управления фонтаном и размещения электрощита.</w:t>
      </w:r>
    </w:p>
    <w:p w14:paraId="681E1EFD" w14:textId="77777777" w:rsidR="00A1459B" w:rsidRPr="009121E8" w:rsidRDefault="00A1459B" w:rsidP="00B20CF0">
      <w:pPr>
        <w:spacing w:after="0" w:line="240" w:lineRule="auto"/>
        <w:jc w:val="both"/>
        <w:rPr>
          <w:rFonts w:ascii="Times New Roman" w:hAnsi="Times New Roman" w:cs="Times New Roman"/>
          <w:bCs/>
          <w:sz w:val="24"/>
          <w:szCs w:val="24"/>
        </w:rPr>
      </w:pPr>
      <w:r w:rsidRPr="009121E8">
        <w:rPr>
          <w:rFonts w:ascii="Times New Roman" w:hAnsi="Times New Roman" w:cs="Times New Roman"/>
          <w:sz w:val="24"/>
          <w:szCs w:val="24"/>
        </w:rPr>
        <w:t>Кроме этого, з</w:t>
      </w:r>
      <w:r w:rsidR="00D03129" w:rsidRPr="009121E8">
        <w:rPr>
          <w:rFonts w:ascii="Times New Roman" w:hAnsi="Times New Roman" w:cs="Times New Roman"/>
          <w:sz w:val="24"/>
          <w:szCs w:val="24"/>
        </w:rPr>
        <w:t xml:space="preserve">а счет средств местного бюджета </w:t>
      </w:r>
      <w:r w:rsidR="00B65A44" w:rsidRPr="009121E8">
        <w:rPr>
          <w:rFonts w:ascii="Times New Roman" w:hAnsi="Times New Roman" w:cs="Times New Roman"/>
          <w:kern w:val="24"/>
          <w:sz w:val="24"/>
          <w:szCs w:val="24"/>
        </w:rPr>
        <w:t>н</w:t>
      </w:r>
      <w:r w:rsidRPr="009121E8">
        <w:rPr>
          <w:rFonts w:ascii="Times New Roman" w:hAnsi="Times New Roman" w:cs="Times New Roman"/>
          <w:kern w:val="24"/>
          <w:sz w:val="24"/>
          <w:szCs w:val="24"/>
        </w:rPr>
        <w:t xml:space="preserve">ачаты работы по реконструкции второй очереди городского парка и размещения Музея техники под открытым небом. </w:t>
      </w:r>
      <w:r w:rsidR="00B20CF0" w:rsidRPr="009121E8">
        <w:rPr>
          <w:rFonts w:ascii="Times New Roman" w:hAnsi="Times New Roman" w:cs="Times New Roman"/>
          <w:sz w:val="24"/>
          <w:szCs w:val="24"/>
        </w:rPr>
        <w:t xml:space="preserve">Это будет интересный проект с настоящим промышленным оборудованием с современными интерактивными площадками. </w:t>
      </w:r>
      <w:r w:rsidRPr="009121E8">
        <w:rPr>
          <w:rFonts w:ascii="Times New Roman" w:hAnsi="Times New Roman" w:cs="Times New Roman"/>
          <w:kern w:val="24"/>
          <w:sz w:val="24"/>
          <w:szCs w:val="24"/>
        </w:rPr>
        <w:t>В отчетном году выполнены работы по планировке участка</w:t>
      </w:r>
      <w:r w:rsidRPr="009121E8">
        <w:rPr>
          <w:rFonts w:ascii="Times New Roman" w:hAnsi="Times New Roman" w:cs="Times New Roman"/>
          <w:bCs/>
          <w:sz w:val="24"/>
          <w:szCs w:val="24"/>
        </w:rPr>
        <w:t>, укладке асфальтобетонного и плиточного покрытия на пешеходных дорожках, устройству закрытой ливневой канализации, устройству ротонды, заливке фундаментов для монтажа оборудования в музее техники.</w:t>
      </w:r>
    </w:p>
    <w:p w14:paraId="6697D0B6" w14:textId="77777777" w:rsidR="00A1459B" w:rsidRPr="009121E8" w:rsidRDefault="00A1459B" w:rsidP="00A1459B">
      <w:pPr>
        <w:spacing w:after="0" w:line="240" w:lineRule="auto"/>
        <w:jc w:val="both"/>
        <w:rPr>
          <w:rFonts w:ascii="Times New Roman" w:hAnsi="Times New Roman" w:cs="Times New Roman"/>
          <w:bCs/>
          <w:sz w:val="24"/>
          <w:szCs w:val="24"/>
        </w:rPr>
      </w:pPr>
      <w:r w:rsidRPr="009121E8">
        <w:rPr>
          <w:rFonts w:ascii="Times New Roman" w:hAnsi="Times New Roman" w:cs="Times New Roman"/>
          <w:bCs/>
          <w:sz w:val="24"/>
          <w:szCs w:val="24"/>
        </w:rPr>
        <w:t xml:space="preserve">Также в 2021 году </w:t>
      </w:r>
      <w:r w:rsidR="000056EC" w:rsidRPr="009121E8">
        <w:rPr>
          <w:rFonts w:ascii="Times New Roman" w:hAnsi="Times New Roman" w:cs="Times New Roman"/>
          <w:bCs/>
          <w:sz w:val="24"/>
          <w:szCs w:val="24"/>
        </w:rPr>
        <w:t xml:space="preserve">с участием </w:t>
      </w:r>
      <w:proofErr w:type="gramStart"/>
      <w:r w:rsidR="000056EC" w:rsidRPr="009121E8">
        <w:rPr>
          <w:rFonts w:ascii="Times New Roman" w:hAnsi="Times New Roman" w:cs="Times New Roman"/>
          <w:bCs/>
          <w:sz w:val="24"/>
          <w:szCs w:val="24"/>
        </w:rPr>
        <w:t xml:space="preserve">средств </w:t>
      </w:r>
      <w:r w:rsidRPr="009121E8">
        <w:rPr>
          <w:rFonts w:ascii="Times New Roman" w:hAnsi="Times New Roman" w:cs="Times New Roman"/>
          <w:bCs/>
          <w:sz w:val="24"/>
          <w:szCs w:val="24"/>
        </w:rPr>
        <w:t xml:space="preserve"> ООО</w:t>
      </w:r>
      <w:proofErr w:type="gramEnd"/>
      <w:r w:rsidRPr="009121E8">
        <w:rPr>
          <w:rFonts w:ascii="Times New Roman" w:hAnsi="Times New Roman" w:cs="Times New Roman"/>
          <w:bCs/>
          <w:sz w:val="24"/>
          <w:szCs w:val="24"/>
        </w:rPr>
        <w:t xml:space="preserve"> «Лукойл-Пермь» выполнено благоустройство </w:t>
      </w:r>
      <w:r w:rsidRPr="009121E8">
        <w:rPr>
          <w:rFonts w:ascii="Times New Roman" w:eastAsia="Times New Roman" w:hAnsi="Times New Roman" w:cs="Times New Roman"/>
          <w:sz w:val="24"/>
          <w:szCs w:val="24"/>
        </w:rPr>
        <w:t>площади с. Романово</w:t>
      </w:r>
      <w:r w:rsidR="00B65A44" w:rsidRPr="009121E8">
        <w:rPr>
          <w:rFonts w:ascii="Times New Roman" w:eastAsia="Times New Roman" w:hAnsi="Times New Roman" w:cs="Times New Roman"/>
          <w:sz w:val="24"/>
          <w:szCs w:val="24"/>
        </w:rPr>
        <w:t xml:space="preserve">, включающее замощение плиткой, установку бордюров,  устройство асфальтобетонного проезда к школе, подъезда к церкви с парковкой в щебеночном исполнении, устройство газонов, установку скамеек, урн, наружного освещения. </w:t>
      </w:r>
    </w:p>
    <w:p w14:paraId="692EB92C" w14:textId="77777777" w:rsidR="00194F69" w:rsidRPr="009121E8" w:rsidRDefault="005C7069" w:rsidP="00194F69">
      <w:pPr>
        <w:spacing w:after="0" w:line="240" w:lineRule="auto"/>
        <w:jc w:val="both"/>
        <w:rPr>
          <w:rFonts w:ascii="Times New Roman" w:eastAsia="Times New Roman" w:hAnsi="Times New Roman" w:cs="Times New Roman"/>
          <w:sz w:val="24"/>
          <w:szCs w:val="24"/>
          <w:highlight w:val="yellow"/>
        </w:rPr>
      </w:pPr>
      <w:r w:rsidRPr="009121E8">
        <w:rPr>
          <w:rFonts w:ascii="Times New Roman" w:eastAsia="Times New Roman" w:hAnsi="Times New Roman" w:cs="Times New Roman"/>
          <w:sz w:val="24"/>
          <w:szCs w:val="24"/>
        </w:rPr>
        <w:t>За счет средств местного бюджета организованы 3 детские площадки</w:t>
      </w:r>
      <w:r w:rsidR="00D04D88"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 </w:t>
      </w:r>
      <w:r w:rsidR="00D04D88" w:rsidRPr="009121E8">
        <w:rPr>
          <w:rFonts w:ascii="Times New Roman" w:eastAsia="Times New Roman" w:hAnsi="Times New Roman" w:cs="Times New Roman"/>
          <w:sz w:val="24"/>
          <w:szCs w:val="24"/>
        </w:rPr>
        <w:t xml:space="preserve">(Вогулка, </w:t>
      </w:r>
      <w:proofErr w:type="spellStart"/>
      <w:r w:rsidR="00D04D88" w:rsidRPr="009121E8">
        <w:rPr>
          <w:rFonts w:ascii="Times New Roman" w:eastAsia="Times New Roman" w:hAnsi="Times New Roman" w:cs="Times New Roman"/>
          <w:sz w:val="24"/>
          <w:szCs w:val="24"/>
        </w:rPr>
        <w:t>Пыскор</w:t>
      </w:r>
      <w:proofErr w:type="spellEnd"/>
      <w:r w:rsidR="00D04D88" w:rsidRPr="009121E8">
        <w:rPr>
          <w:rFonts w:ascii="Times New Roman" w:eastAsia="Times New Roman" w:hAnsi="Times New Roman" w:cs="Times New Roman"/>
          <w:sz w:val="24"/>
          <w:szCs w:val="24"/>
        </w:rPr>
        <w:t>, Березовка</w:t>
      </w:r>
      <w:r w:rsidRPr="009121E8">
        <w:rPr>
          <w:rFonts w:ascii="Times New Roman" w:eastAsia="Times New Roman" w:hAnsi="Times New Roman" w:cs="Times New Roman"/>
          <w:sz w:val="24"/>
          <w:szCs w:val="24"/>
        </w:rPr>
        <w:t>)</w:t>
      </w:r>
      <w:r w:rsidR="00E83614" w:rsidRPr="009121E8">
        <w:rPr>
          <w:rFonts w:ascii="Times New Roman" w:eastAsia="Times New Roman" w:hAnsi="Times New Roman" w:cs="Times New Roman"/>
          <w:sz w:val="24"/>
          <w:szCs w:val="24"/>
        </w:rPr>
        <w:t>, выполнен ремонт асфальтового покрытия в районе ост «Мелодия».</w:t>
      </w:r>
      <w:r w:rsidRPr="009121E8">
        <w:rPr>
          <w:rFonts w:ascii="Times New Roman" w:eastAsia="Times New Roman" w:hAnsi="Times New Roman" w:cs="Times New Roman"/>
          <w:sz w:val="24"/>
          <w:szCs w:val="24"/>
        </w:rPr>
        <w:t xml:space="preserve"> </w:t>
      </w:r>
      <w:r w:rsidR="00393B8D" w:rsidRPr="009121E8">
        <w:rPr>
          <w:rFonts w:ascii="Times New Roman" w:eastAsia="Times New Roman" w:hAnsi="Times New Roman" w:cs="Times New Roman"/>
          <w:sz w:val="24"/>
          <w:szCs w:val="24"/>
        </w:rPr>
        <w:t xml:space="preserve">Кроме </w:t>
      </w:r>
      <w:proofErr w:type="gramStart"/>
      <w:r w:rsidR="00393B8D" w:rsidRPr="009121E8">
        <w:rPr>
          <w:rFonts w:ascii="Times New Roman" w:eastAsia="Times New Roman" w:hAnsi="Times New Roman" w:cs="Times New Roman"/>
          <w:sz w:val="24"/>
          <w:szCs w:val="24"/>
        </w:rPr>
        <w:t>этого,  в</w:t>
      </w:r>
      <w:proofErr w:type="gramEnd"/>
      <w:r w:rsidR="00393B8D" w:rsidRPr="009121E8">
        <w:rPr>
          <w:rFonts w:ascii="Times New Roman" w:eastAsia="Times New Roman" w:hAnsi="Times New Roman" w:cs="Times New Roman"/>
          <w:sz w:val="24"/>
          <w:szCs w:val="24"/>
        </w:rPr>
        <w:t xml:space="preserve"> отчётном году детские и спортивные площадки оборудованы системой видеонаблюдения. </w:t>
      </w:r>
    </w:p>
    <w:p w14:paraId="4082ABC5" w14:textId="77777777" w:rsidR="00F711EE" w:rsidRPr="009121E8" w:rsidRDefault="00F711EE" w:rsidP="00F711EE">
      <w:pPr>
        <w:spacing w:after="0" w:line="240" w:lineRule="auto"/>
        <w:ind w:firstLine="567"/>
        <w:jc w:val="both"/>
        <w:rPr>
          <w:rFonts w:ascii="Times New Roman" w:hAnsi="Times New Roman" w:cs="Times New Roman"/>
          <w:sz w:val="24"/>
          <w:szCs w:val="24"/>
        </w:rPr>
      </w:pPr>
    </w:p>
    <w:p w14:paraId="700475C9" w14:textId="77777777" w:rsidR="0089106E" w:rsidRPr="009121E8" w:rsidRDefault="0089106E" w:rsidP="0089106E">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В 2021 году в рамках подготовки к </w:t>
      </w:r>
      <w:r w:rsidR="007827BB" w:rsidRPr="009121E8">
        <w:rPr>
          <w:rFonts w:ascii="Times New Roman" w:hAnsi="Times New Roman" w:cs="Times New Roman"/>
          <w:sz w:val="24"/>
          <w:szCs w:val="24"/>
        </w:rPr>
        <w:t>юбилею города Б</w:t>
      </w:r>
      <w:r w:rsidRPr="009121E8">
        <w:rPr>
          <w:rFonts w:ascii="Times New Roman" w:hAnsi="Times New Roman" w:cs="Times New Roman"/>
          <w:sz w:val="24"/>
          <w:szCs w:val="24"/>
        </w:rPr>
        <w:t xml:space="preserve">ерезники стартовал </w:t>
      </w:r>
      <w:r w:rsidR="007827BB" w:rsidRPr="009121E8">
        <w:rPr>
          <w:rFonts w:ascii="Times New Roman" w:hAnsi="Times New Roman" w:cs="Times New Roman"/>
          <w:sz w:val="24"/>
          <w:szCs w:val="24"/>
        </w:rPr>
        <w:t xml:space="preserve">масштабный </w:t>
      </w:r>
      <w:r w:rsidRPr="009121E8">
        <w:rPr>
          <w:rFonts w:ascii="Times New Roman" w:hAnsi="Times New Roman" w:cs="Times New Roman"/>
          <w:sz w:val="24"/>
          <w:szCs w:val="24"/>
        </w:rPr>
        <w:t>благотворительный проект «90 лет – 90 саженцев»</w:t>
      </w:r>
      <w:r w:rsidR="007827BB" w:rsidRPr="009121E8">
        <w:rPr>
          <w:rFonts w:ascii="Times New Roman" w:hAnsi="Times New Roman" w:cs="Times New Roman"/>
          <w:sz w:val="24"/>
          <w:szCs w:val="24"/>
        </w:rPr>
        <w:t xml:space="preserve">, </w:t>
      </w:r>
      <w:r w:rsidR="00D04D88" w:rsidRPr="009121E8">
        <w:rPr>
          <w:rFonts w:ascii="Times New Roman" w:hAnsi="Times New Roman" w:cs="Times New Roman"/>
          <w:sz w:val="24"/>
          <w:szCs w:val="24"/>
        </w:rPr>
        <w:t>где</w:t>
      </w:r>
      <w:r w:rsidR="007827BB" w:rsidRPr="009121E8">
        <w:rPr>
          <w:rFonts w:ascii="Times New Roman" w:hAnsi="Times New Roman" w:cs="Times New Roman"/>
          <w:sz w:val="24"/>
          <w:szCs w:val="24"/>
        </w:rPr>
        <w:t xml:space="preserve"> каждый житель города может внести личный вклад в озеленение парка и сделать подарок к юбилею города</w:t>
      </w:r>
      <w:r w:rsidRPr="009121E8">
        <w:rPr>
          <w:rFonts w:ascii="Times New Roman" w:hAnsi="Times New Roman" w:cs="Times New Roman"/>
          <w:sz w:val="24"/>
          <w:szCs w:val="24"/>
        </w:rPr>
        <w:t xml:space="preserve">. </w:t>
      </w:r>
      <w:r w:rsidR="007827BB" w:rsidRPr="009121E8">
        <w:rPr>
          <w:rFonts w:ascii="Times New Roman" w:hAnsi="Times New Roman" w:cs="Times New Roman"/>
          <w:sz w:val="24"/>
          <w:szCs w:val="24"/>
        </w:rPr>
        <w:t xml:space="preserve">Идею активно поддержали горожане, предприниматели и коммерческие организации. </w:t>
      </w:r>
      <w:r w:rsidR="007827BB" w:rsidRPr="009121E8">
        <w:rPr>
          <w:rFonts w:ascii="Times New Roman" w:hAnsi="Times New Roman" w:cs="Times New Roman"/>
          <w:sz w:val="24"/>
          <w:szCs w:val="24"/>
          <w:shd w:val="clear" w:color="auto" w:fill="FFFFFF"/>
        </w:rPr>
        <w:t xml:space="preserve">Для неравнодушных </w:t>
      </w:r>
      <w:proofErr w:type="spellStart"/>
      <w:r w:rsidR="007827BB" w:rsidRPr="009121E8">
        <w:rPr>
          <w:rFonts w:ascii="Times New Roman" w:hAnsi="Times New Roman" w:cs="Times New Roman"/>
          <w:sz w:val="24"/>
          <w:szCs w:val="24"/>
          <w:shd w:val="clear" w:color="auto" w:fill="FFFFFF"/>
        </w:rPr>
        <w:t>березниковцев</w:t>
      </w:r>
      <w:proofErr w:type="spellEnd"/>
      <w:r w:rsidR="007827BB" w:rsidRPr="009121E8">
        <w:rPr>
          <w:rFonts w:ascii="Times New Roman" w:hAnsi="Times New Roman" w:cs="Times New Roman"/>
          <w:sz w:val="24"/>
          <w:szCs w:val="24"/>
          <w:shd w:val="clear" w:color="auto" w:fill="FFFFFF"/>
        </w:rPr>
        <w:t xml:space="preserve"> участие в озеленении парка – приятная возможность сделать символический подарок городу, проявить любовь к своей малой родине, оставить о себе добрую память. </w:t>
      </w:r>
      <w:r w:rsidR="007827BB" w:rsidRPr="009121E8">
        <w:rPr>
          <w:rFonts w:ascii="Times New Roman" w:hAnsi="Times New Roman" w:cs="Times New Roman"/>
          <w:sz w:val="24"/>
          <w:szCs w:val="24"/>
        </w:rPr>
        <w:t xml:space="preserve"> П</w:t>
      </w:r>
      <w:r w:rsidR="007827BB" w:rsidRPr="009121E8">
        <w:rPr>
          <w:rFonts w:ascii="Times New Roman" w:hAnsi="Times New Roman" w:cs="Times New Roman"/>
          <w:sz w:val="24"/>
          <w:szCs w:val="24"/>
          <w:shd w:val="clear" w:color="auto" w:fill="FFFFFF"/>
        </w:rPr>
        <w:t xml:space="preserve">омимо успешно адаптированных к местным климатическим условиям вязов, лип и берез, в ходе акции планируется высадить уссурийскую грушу, маньчжурский ясень и орех, различные виды ивы, чтобы сделать парк необыкновенным и более притягательным для горожан. </w:t>
      </w:r>
      <w:r w:rsidR="003B0B92" w:rsidRPr="009121E8">
        <w:rPr>
          <w:rFonts w:ascii="Times New Roman" w:hAnsi="Times New Roman" w:cs="Times New Roman"/>
          <w:sz w:val="24"/>
          <w:szCs w:val="24"/>
          <w:shd w:val="clear" w:color="auto" w:fill="FFFFFF"/>
        </w:rPr>
        <w:t>Прошедшей</w:t>
      </w:r>
      <w:r w:rsidR="007827BB" w:rsidRPr="009121E8">
        <w:rPr>
          <w:rFonts w:ascii="Times New Roman" w:hAnsi="Times New Roman" w:cs="Times New Roman"/>
          <w:sz w:val="24"/>
          <w:szCs w:val="24"/>
          <w:shd w:val="clear" w:color="auto" w:fill="FFFFFF"/>
        </w:rPr>
        <w:t xml:space="preserve"> весной парк уже украсили ели, пирамидальные тополя, яблони и дубы. </w:t>
      </w:r>
      <w:r w:rsidRPr="009121E8">
        <w:rPr>
          <w:rFonts w:ascii="Times New Roman" w:hAnsi="Times New Roman" w:cs="Times New Roman"/>
          <w:sz w:val="24"/>
          <w:szCs w:val="24"/>
        </w:rPr>
        <w:t xml:space="preserve">На средства </w:t>
      </w:r>
      <w:r w:rsidR="007827BB" w:rsidRPr="009121E8">
        <w:rPr>
          <w:rFonts w:ascii="Times New Roman" w:hAnsi="Times New Roman" w:cs="Times New Roman"/>
          <w:sz w:val="24"/>
          <w:szCs w:val="24"/>
        </w:rPr>
        <w:t>благотворителей</w:t>
      </w:r>
      <w:r w:rsidRPr="009121E8">
        <w:rPr>
          <w:rFonts w:ascii="Times New Roman" w:hAnsi="Times New Roman" w:cs="Times New Roman"/>
          <w:sz w:val="24"/>
          <w:szCs w:val="24"/>
        </w:rPr>
        <w:t xml:space="preserve"> высажено 30 крупномерных саженцев деревьев на территории городского парка.</w:t>
      </w:r>
    </w:p>
    <w:p w14:paraId="76279C53" w14:textId="77777777" w:rsidR="00B473F1" w:rsidRPr="009121E8" w:rsidRDefault="00B473F1" w:rsidP="00D04D88">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За отчетный период в рамках содержания зеленого хозяйства удалено 137 </w:t>
      </w:r>
      <w:proofErr w:type="spellStart"/>
      <w:r w:rsidRPr="009121E8">
        <w:rPr>
          <w:rFonts w:ascii="Times New Roman" w:eastAsia="Calibri" w:hAnsi="Times New Roman" w:cs="Times New Roman"/>
          <w:sz w:val="24"/>
          <w:szCs w:val="24"/>
        </w:rPr>
        <w:t>старовозрастных</w:t>
      </w:r>
      <w:proofErr w:type="spellEnd"/>
      <w:r w:rsidRPr="009121E8">
        <w:rPr>
          <w:rFonts w:ascii="Times New Roman" w:eastAsia="Calibri" w:hAnsi="Times New Roman" w:cs="Times New Roman"/>
          <w:sz w:val="24"/>
          <w:szCs w:val="24"/>
        </w:rPr>
        <w:t>, аварийных, сухостойных деревьев. Кроме этого, в</w:t>
      </w:r>
      <w:r w:rsidRPr="009121E8">
        <w:rPr>
          <w:rFonts w:ascii="Times New Roman" w:eastAsia="Times New Roman" w:hAnsi="Times New Roman" w:cs="Times New Roman"/>
          <w:sz w:val="24"/>
          <w:szCs w:val="24"/>
        </w:rPr>
        <w:t xml:space="preserve"> границах придомовых территорий </w:t>
      </w:r>
      <w:r w:rsidR="00AF2E50" w:rsidRPr="009121E8">
        <w:rPr>
          <w:rFonts w:ascii="Times New Roman" w:eastAsia="Times New Roman" w:hAnsi="Times New Roman" w:cs="Times New Roman"/>
          <w:sz w:val="24"/>
          <w:szCs w:val="24"/>
        </w:rPr>
        <w:t>за счет средств субсидии из местного бюджета</w:t>
      </w:r>
      <w:r w:rsidRPr="009121E8">
        <w:rPr>
          <w:rFonts w:ascii="Times New Roman" w:eastAsia="Times New Roman" w:hAnsi="Times New Roman" w:cs="Times New Roman"/>
          <w:sz w:val="24"/>
          <w:szCs w:val="24"/>
        </w:rPr>
        <w:t xml:space="preserve"> удалено 191 дерево.</w:t>
      </w:r>
      <w:r w:rsidR="00AF2E50" w:rsidRPr="009121E8">
        <w:rPr>
          <w:rFonts w:ascii="Times New Roman" w:eastAsia="Times New Roman" w:hAnsi="Times New Roman" w:cs="Times New Roman"/>
          <w:sz w:val="24"/>
          <w:szCs w:val="24"/>
        </w:rPr>
        <w:t xml:space="preserve"> </w:t>
      </w:r>
    </w:p>
    <w:p w14:paraId="68A5032D" w14:textId="77777777" w:rsidR="00AF2E50" w:rsidRPr="009121E8" w:rsidRDefault="00AF2E50" w:rsidP="00AF2E50">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На территории города в 2021 году высажено 1 854 кустарника (</w:t>
      </w:r>
      <w:r w:rsidRPr="009121E8">
        <w:rPr>
          <w:rFonts w:ascii="Times New Roman" w:hAnsi="Times New Roman" w:cs="Times New Roman"/>
          <w:sz w:val="24"/>
          <w:szCs w:val="24"/>
        </w:rPr>
        <w:t xml:space="preserve">пузыреплодник </w:t>
      </w:r>
      <w:proofErr w:type="spellStart"/>
      <w:r w:rsidRPr="009121E8">
        <w:rPr>
          <w:rFonts w:ascii="Times New Roman" w:hAnsi="Times New Roman" w:cs="Times New Roman"/>
          <w:sz w:val="24"/>
          <w:szCs w:val="24"/>
        </w:rPr>
        <w:t>калинолистный</w:t>
      </w:r>
      <w:proofErr w:type="spellEnd"/>
      <w:r w:rsidRPr="009121E8">
        <w:rPr>
          <w:rFonts w:ascii="Times New Roman" w:hAnsi="Times New Roman" w:cs="Times New Roman"/>
          <w:sz w:val="24"/>
          <w:szCs w:val="24"/>
        </w:rPr>
        <w:t xml:space="preserve">, сирень венгерская, акация желтая, спирея </w:t>
      </w:r>
      <w:proofErr w:type="spellStart"/>
      <w:r w:rsidRPr="009121E8">
        <w:rPr>
          <w:rFonts w:ascii="Times New Roman" w:hAnsi="Times New Roman" w:cs="Times New Roman"/>
          <w:sz w:val="24"/>
          <w:szCs w:val="24"/>
        </w:rPr>
        <w:t>аргута</w:t>
      </w:r>
      <w:proofErr w:type="spellEnd"/>
      <w:r w:rsidRPr="009121E8">
        <w:rPr>
          <w:rFonts w:ascii="Times New Roman" w:hAnsi="Times New Roman" w:cs="Times New Roman"/>
          <w:sz w:val="24"/>
          <w:szCs w:val="24"/>
        </w:rPr>
        <w:t xml:space="preserve">, спирея </w:t>
      </w:r>
      <w:proofErr w:type="spellStart"/>
      <w:r w:rsidRPr="009121E8">
        <w:rPr>
          <w:rFonts w:ascii="Times New Roman" w:hAnsi="Times New Roman" w:cs="Times New Roman"/>
          <w:sz w:val="24"/>
          <w:szCs w:val="24"/>
        </w:rPr>
        <w:t>Бумальда</w:t>
      </w:r>
      <w:proofErr w:type="spellEnd"/>
      <w:r w:rsidRPr="009121E8">
        <w:rPr>
          <w:rFonts w:ascii="Times New Roman" w:eastAsia="Times New Roman" w:hAnsi="Times New Roman" w:cs="Times New Roman"/>
          <w:sz w:val="24"/>
          <w:szCs w:val="24"/>
        </w:rPr>
        <w:t>) и 109 саженцев деревьев (</w:t>
      </w:r>
      <w:r w:rsidRPr="009121E8">
        <w:rPr>
          <w:rFonts w:ascii="Times New Roman" w:hAnsi="Times New Roman" w:cs="Times New Roman"/>
          <w:sz w:val="24"/>
          <w:szCs w:val="24"/>
        </w:rPr>
        <w:t>яблоня лесная, яблоня Недзвецкого, липа мелколистная, клен остролистный, ива шаровидная, клен остролистный)</w:t>
      </w:r>
      <w:r w:rsidRPr="009121E8">
        <w:rPr>
          <w:rFonts w:ascii="Times New Roman" w:eastAsia="Times New Roman" w:hAnsi="Times New Roman" w:cs="Times New Roman"/>
          <w:sz w:val="24"/>
          <w:szCs w:val="24"/>
        </w:rPr>
        <w:t xml:space="preserve">. </w:t>
      </w:r>
    </w:p>
    <w:p w14:paraId="1D77CC43" w14:textId="77777777" w:rsidR="00AF2E50" w:rsidRPr="009121E8" w:rsidRDefault="00AF2E50" w:rsidP="00AF2E50">
      <w:pPr>
        <w:spacing w:after="0" w:line="240" w:lineRule="auto"/>
        <w:jc w:val="both"/>
        <w:rPr>
          <w:rFonts w:ascii="Times New Roman" w:hAnsi="Times New Roman" w:cs="Times New Roman"/>
          <w:sz w:val="24"/>
          <w:szCs w:val="24"/>
        </w:rPr>
      </w:pPr>
      <w:r w:rsidRPr="009121E8">
        <w:rPr>
          <w:rFonts w:ascii="Times New Roman" w:eastAsia="Times New Roman" w:hAnsi="Times New Roman" w:cs="Times New Roman"/>
          <w:sz w:val="24"/>
          <w:szCs w:val="24"/>
        </w:rPr>
        <w:t>Продолжено озеленение городского парка</w:t>
      </w:r>
      <w:r w:rsidR="0089106E"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 </w:t>
      </w:r>
      <w:r w:rsidRPr="009121E8">
        <w:rPr>
          <w:rFonts w:ascii="Times New Roman" w:hAnsi="Times New Roman" w:cs="Times New Roman"/>
          <w:sz w:val="24"/>
          <w:szCs w:val="24"/>
        </w:rPr>
        <w:t xml:space="preserve">На благотворительные средства предприятий высажено 323 крупномерных саженцев деревьев. </w:t>
      </w:r>
      <w:r w:rsidR="00D778DB" w:rsidRPr="009121E8">
        <w:rPr>
          <w:rFonts w:ascii="Times New Roman" w:hAnsi="Times New Roman" w:cs="Times New Roman"/>
          <w:sz w:val="24"/>
          <w:szCs w:val="24"/>
          <w:shd w:val="clear" w:color="auto" w:fill="FFFFFF"/>
        </w:rPr>
        <w:t xml:space="preserve">Например, со стороны улицы </w:t>
      </w:r>
      <w:proofErr w:type="spellStart"/>
      <w:r w:rsidR="00D778DB" w:rsidRPr="009121E8">
        <w:rPr>
          <w:rFonts w:ascii="Times New Roman" w:hAnsi="Times New Roman" w:cs="Times New Roman"/>
          <w:sz w:val="24"/>
          <w:szCs w:val="24"/>
          <w:shd w:val="clear" w:color="auto" w:fill="FFFFFF"/>
        </w:rPr>
        <w:t>К.Маркса</w:t>
      </w:r>
      <w:proofErr w:type="spellEnd"/>
      <w:r w:rsidR="00D778DB" w:rsidRPr="009121E8">
        <w:rPr>
          <w:rFonts w:ascii="Times New Roman" w:hAnsi="Times New Roman" w:cs="Times New Roman"/>
          <w:sz w:val="24"/>
          <w:szCs w:val="24"/>
          <w:shd w:val="clear" w:color="auto" w:fill="FFFFFF"/>
        </w:rPr>
        <w:t xml:space="preserve"> в парке появилась аллея из 25 яблонь Роялти, которую называют русской сакурой.</w:t>
      </w:r>
      <w:r w:rsidR="00D778DB" w:rsidRPr="009121E8">
        <w:rPr>
          <w:rFonts w:ascii="Times New Roman" w:hAnsi="Times New Roman" w:cs="Times New Roman"/>
          <w:sz w:val="24"/>
          <w:szCs w:val="24"/>
        </w:rPr>
        <w:t xml:space="preserve"> </w:t>
      </w:r>
      <w:r w:rsidRPr="009121E8">
        <w:rPr>
          <w:rFonts w:ascii="Times New Roman" w:hAnsi="Times New Roman" w:cs="Times New Roman"/>
          <w:sz w:val="24"/>
          <w:szCs w:val="24"/>
        </w:rPr>
        <w:t>Кро</w:t>
      </w:r>
      <w:r w:rsidR="0089106E" w:rsidRPr="009121E8">
        <w:rPr>
          <w:rFonts w:ascii="Times New Roman" w:hAnsi="Times New Roman" w:cs="Times New Roman"/>
          <w:sz w:val="24"/>
          <w:szCs w:val="24"/>
        </w:rPr>
        <w:t>ме</w:t>
      </w:r>
      <w:r w:rsidRPr="009121E8">
        <w:rPr>
          <w:rFonts w:ascii="Times New Roman" w:hAnsi="Times New Roman" w:cs="Times New Roman"/>
          <w:sz w:val="24"/>
          <w:szCs w:val="24"/>
        </w:rPr>
        <w:t xml:space="preserve"> этого, </w:t>
      </w:r>
      <w:proofErr w:type="gramStart"/>
      <w:r w:rsidRPr="009121E8">
        <w:rPr>
          <w:rFonts w:ascii="Times New Roman" w:hAnsi="Times New Roman" w:cs="Times New Roman"/>
          <w:sz w:val="24"/>
          <w:szCs w:val="24"/>
        </w:rPr>
        <w:t>в  рамках</w:t>
      </w:r>
      <w:proofErr w:type="gramEnd"/>
      <w:r w:rsidRPr="009121E8">
        <w:rPr>
          <w:rFonts w:ascii="Times New Roman" w:hAnsi="Times New Roman" w:cs="Times New Roman"/>
          <w:sz w:val="24"/>
          <w:szCs w:val="24"/>
        </w:rPr>
        <w:t xml:space="preserve"> ежегодной акции  «Твоё дерево городу» с привлечением градообразующих предприятий высажено 415 саженцев деревьев. </w:t>
      </w:r>
    </w:p>
    <w:p w14:paraId="17E3E3EF" w14:textId="77777777" w:rsidR="00E0006B" w:rsidRPr="009121E8" w:rsidRDefault="00E0006B" w:rsidP="00D778DB">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lastRenderedPageBreak/>
        <w:t xml:space="preserve">Также выполнены работы по посадке более 160 тысяч цветов, цветочному оформлению 18 объектов на площади более 4,8 тыс. </w:t>
      </w:r>
      <w:proofErr w:type="spellStart"/>
      <w:r w:rsidRPr="009121E8">
        <w:rPr>
          <w:rFonts w:ascii="Times New Roman" w:hAnsi="Times New Roman" w:cs="Times New Roman"/>
          <w:sz w:val="24"/>
          <w:szCs w:val="24"/>
        </w:rPr>
        <w:t>кв.м</w:t>
      </w:r>
      <w:proofErr w:type="spellEnd"/>
      <w:r w:rsidRPr="009121E8">
        <w:rPr>
          <w:rFonts w:ascii="Times New Roman" w:hAnsi="Times New Roman" w:cs="Times New Roman"/>
          <w:sz w:val="24"/>
          <w:szCs w:val="24"/>
        </w:rPr>
        <w:t>.</w:t>
      </w:r>
    </w:p>
    <w:p w14:paraId="1CAC0724" w14:textId="77777777" w:rsidR="00393B8D" w:rsidRPr="009121E8" w:rsidRDefault="00393B8D" w:rsidP="00F711EE">
      <w:pPr>
        <w:spacing w:after="0" w:line="240" w:lineRule="auto"/>
        <w:ind w:firstLine="567"/>
        <w:jc w:val="both"/>
        <w:rPr>
          <w:rFonts w:ascii="Times New Roman" w:hAnsi="Times New Roman" w:cs="Times New Roman"/>
          <w:sz w:val="24"/>
          <w:szCs w:val="24"/>
        </w:rPr>
      </w:pPr>
      <w:r w:rsidRPr="009121E8">
        <w:rPr>
          <w:rFonts w:ascii="Times New Roman" w:hAnsi="Times New Roman" w:cs="Times New Roman"/>
          <w:sz w:val="24"/>
          <w:szCs w:val="24"/>
        </w:rPr>
        <w:t xml:space="preserve">В октябре 2021 года администрацией города был объявлен открытый городской конкурс на лучшую идею благоустройства и озеленения общественных пространств, освобожденных от застройки многоквартирными жилыми домами. Представляемая на конкурс идея должна быть уникальной, определять конкретный позитивный и креативный замысел будущего благоустройства и озеленения общественного пространства. На конкурс </w:t>
      </w:r>
      <w:r w:rsidR="00D33D99" w:rsidRPr="009121E8">
        <w:rPr>
          <w:rFonts w:ascii="Times New Roman" w:hAnsi="Times New Roman" w:cs="Times New Roman"/>
          <w:sz w:val="24"/>
          <w:szCs w:val="24"/>
        </w:rPr>
        <w:t xml:space="preserve">было </w:t>
      </w:r>
      <w:r w:rsidRPr="009121E8">
        <w:rPr>
          <w:rFonts w:ascii="Times New Roman" w:hAnsi="Times New Roman" w:cs="Times New Roman"/>
          <w:sz w:val="24"/>
          <w:szCs w:val="24"/>
        </w:rPr>
        <w:t xml:space="preserve">представлено </w:t>
      </w:r>
      <w:r w:rsidR="00D33D99" w:rsidRPr="009121E8">
        <w:rPr>
          <w:rFonts w:ascii="Times New Roman" w:hAnsi="Times New Roman" w:cs="Times New Roman"/>
          <w:sz w:val="24"/>
          <w:szCs w:val="24"/>
        </w:rPr>
        <w:t>6</w:t>
      </w:r>
      <w:r w:rsidRPr="009121E8">
        <w:rPr>
          <w:rFonts w:ascii="Times New Roman" w:hAnsi="Times New Roman" w:cs="Times New Roman"/>
          <w:sz w:val="24"/>
          <w:szCs w:val="24"/>
        </w:rPr>
        <w:t xml:space="preserve"> заявок. </w:t>
      </w:r>
      <w:r w:rsidR="00D33D99" w:rsidRPr="009121E8">
        <w:rPr>
          <w:rFonts w:ascii="Times New Roman" w:hAnsi="Times New Roman" w:cs="Times New Roman"/>
          <w:sz w:val="24"/>
          <w:szCs w:val="24"/>
        </w:rPr>
        <w:t>Победителем конкурса решением жюри определено ООО «Газоны Прикамья» с концепцией «Сквер трех по</w:t>
      </w:r>
      <w:r w:rsidR="00745453" w:rsidRPr="009121E8">
        <w:rPr>
          <w:rFonts w:ascii="Times New Roman" w:hAnsi="Times New Roman" w:cs="Times New Roman"/>
          <w:sz w:val="24"/>
          <w:szCs w:val="24"/>
        </w:rPr>
        <w:t>ко</w:t>
      </w:r>
      <w:r w:rsidR="00D33D99" w:rsidRPr="009121E8">
        <w:rPr>
          <w:rFonts w:ascii="Times New Roman" w:hAnsi="Times New Roman" w:cs="Times New Roman"/>
          <w:sz w:val="24"/>
          <w:szCs w:val="24"/>
        </w:rPr>
        <w:t xml:space="preserve">лений». Для благоустройства предложена территория на месте снесённых и планируемых к расселению домов в районе улиц Мира, Свердлова, Юбилейная. </w:t>
      </w:r>
    </w:p>
    <w:p w14:paraId="0E9AB637" w14:textId="77777777" w:rsidR="00393B8D" w:rsidRPr="009121E8" w:rsidRDefault="00393B8D" w:rsidP="00F711EE">
      <w:pPr>
        <w:spacing w:after="0" w:line="240" w:lineRule="auto"/>
        <w:ind w:firstLine="567"/>
        <w:jc w:val="both"/>
        <w:rPr>
          <w:rFonts w:ascii="Times New Roman" w:hAnsi="Times New Roman" w:cs="Times New Roman"/>
          <w:sz w:val="24"/>
          <w:szCs w:val="24"/>
        </w:rPr>
      </w:pPr>
    </w:p>
    <w:p w14:paraId="604D100E" w14:textId="77777777" w:rsidR="00E0006B" w:rsidRPr="009121E8" w:rsidRDefault="00E0006B" w:rsidP="00E0006B">
      <w:pPr>
        <w:spacing w:after="0" w:line="240" w:lineRule="auto"/>
        <w:ind w:firstLine="567"/>
        <w:contextualSpacing/>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Приведение в нормативное состояние и развитие дорог общего пользования является одним их критериев </w:t>
      </w:r>
      <w:proofErr w:type="gramStart"/>
      <w:r w:rsidRPr="009121E8">
        <w:rPr>
          <w:rFonts w:ascii="Times New Roman" w:eastAsia="Calibri" w:hAnsi="Times New Roman" w:cs="Times New Roman"/>
          <w:sz w:val="24"/>
          <w:szCs w:val="24"/>
        </w:rPr>
        <w:t>комфортной  городской</w:t>
      </w:r>
      <w:proofErr w:type="gramEnd"/>
      <w:r w:rsidRPr="009121E8">
        <w:rPr>
          <w:rFonts w:ascii="Times New Roman" w:eastAsia="Calibri" w:hAnsi="Times New Roman" w:cs="Times New Roman"/>
          <w:sz w:val="24"/>
          <w:szCs w:val="24"/>
        </w:rPr>
        <w:t xml:space="preserve"> среды и способствует улучшению привлекательности, безопасности и удобства городского пространства.  </w:t>
      </w:r>
    </w:p>
    <w:p w14:paraId="076DCC25" w14:textId="77777777" w:rsidR="000015F5" w:rsidRPr="009121E8" w:rsidRDefault="00F711EE" w:rsidP="000015F5">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Общая сумма средств</w:t>
      </w:r>
      <w:r w:rsidR="000015F5" w:rsidRPr="009121E8">
        <w:rPr>
          <w:rFonts w:ascii="Times New Roman" w:hAnsi="Times New Roman" w:cs="Times New Roman"/>
          <w:sz w:val="24"/>
          <w:szCs w:val="24"/>
        </w:rPr>
        <w:t xml:space="preserve">, направленных на строительство, капитальный ремонт и ремонт автомобильных дорог в 2021 году, с учётом </w:t>
      </w:r>
      <w:proofErr w:type="spellStart"/>
      <w:r w:rsidR="000015F5" w:rsidRPr="009121E8">
        <w:rPr>
          <w:rFonts w:ascii="Times New Roman" w:hAnsi="Times New Roman" w:cs="Times New Roman"/>
          <w:sz w:val="24"/>
          <w:szCs w:val="24"/>
        </w:rPr>
        <w:t>софинансирования</w:t>
      </w:r>
      <w:proofErr w:type="spellEnd"/>
      <w:r w:rsidR="000015F5" w:rsidRPr="009121E8">
        <w:rPr>
          <w:rFonts w:ascii="Times New Roman" w:hAnsi="Times New Roman" w:cs="Times New Roman"/>
          <w:sz w:val="24"/>
          <w:szCs w:val="24"/>
        </w:rPr>
        <w:t xml:space="preserve"> из краевого бюджета</w:t>
      </w:r>
      <w:r w:rsidR="00D778DB" w:rsidRPr="009121E8">
        <w:rPr>
          <w:rFonts w:ascii="Times New Roman" w:hAnsi="Times New Roman" w:cs="Times New Roman"/>
          <w:sz w:val="24"/>
          <w:szCs w:val="24"/>
        </w:rPr>
        <w:t>,</w:t>
      </w:r>
      <w:r w:rsidR="000015F5" w:rsidRPr="009121E8">
        <w:rPr>
          <w:rFonts w:ascii="Times New Roman" w:hAnsi="Times New Roman" w:cs="Times New Roman"/>
          <w:sz w:val="24"/>
          <w:szCs w:val="24"/>
        </w:rPr>
        <w:t xml:space="preserve"> составила более 259 млн. руб. </w:t>
      </w:r>
    </w:p>
    <w:p w14:paraId="1A3D5FDD" w14:textId="77777777" w:rsidR="000015F5" w:rsidRPr="009121E8" w:rsidRDefault="000015F5" w:rsidP="000015F5">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Выполнены следующие мероприятия:</w:t>
      </w:r>
    </w:p>
    <w:p w14:paraId="3F937282" w14:textId="77777777" w:rsidR="000015F5" w:rsidRPr="009121E8" w:rsidRDefault="000015F5" w:rsidP="00FB51FC">
      <w:pPr>
        <w:pStyle w:val="a3"/>
        <w:numPr>
          <w:ilvl w:val="0"/>
          <w:numId w:val="40"/>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завершено строительство ул. Большевистская от ул. Мира до ул. 30 лет Победы,</w:t>
      </w:r>
    </w:p>
    <w:p w14:paraId="169CBB2C" w14:textId="77777777" w:rsidR="00E83614" w:rsidRPr="009121E8" w:rsidRDefault="000015F5" w:rsidP="00FB51FC">
      <w:pPr>
        <w:pStyle w:val="a3"/>
        <w:numPr>
          <w:ilvl w:val="0"/>
          <w:numId w:val="40"/>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выполнен ремонт 13 участков автодорог, не отвечающих нормативным требованиям, с заменой верхнего слоя асфальтобетонного покрытия и устройству покрытий переходного типа, </w:t>
      </w:r>
    </w:p>
    <w:p w14:paraId="15C54793" w14:textId="77777777" w:rsidR="00E83614" w:rsidRPr="009121E8" w:rsidRDefault="00E83614" w:rsidP="00FB51FC">
      <w:pPr>
        <w:pStyle w:val="a3"/>
        <w:numPr>
          <w:ilvl w:val="0"/>
          <w:numId w:val="40"/>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выполнен ремонт тротуаров протяженностью 1 211 м, а также тротуар в </w:t>
      </w:r>
      <w:r w:rsidR="007D4891" w:rsidRPr="009121E8">
        <w:rPr>
          <w:rFonts w:ascii="Times New Roman" w:hAnsi="Times New Roman" w:cs="Times New Roman"/>
          <w:sz w:val="24"/>
          <w:szCs w:val="24"/>
        </w:rPr>
        <w:t xml:space="preserve">                         </w:t>
      </w:r>
      <w:r w:rsidRPr="009121E8">
        <w:rPr>
          <w:rFonts w:ascii="Times New Roman" w:hAnsi="Times New Roman" w:cs="Times New Roman"/>
          <w:sz w:val="24"/>
          <w:szCs w:val="24"/>
        </w:rPr>
        <w:t>п. Железнодорожный – 1 890 м.</w:t>
      </w:r>
    </w:p>
    <w:p w14:paraId="4C579BE8" w14:textId="77777777" w:rsidR="000015F5" w:rsidRPr="009121E8" w:rsidRDefault="000015F5" w:rsidP="000015F5">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Начаты работы:</w:t>
      </w:r>
    </w:p>
    <w:p w14:paraId="5804F463" w14:textId="77777777" w:rsidR="000015F5" w:rsidRPr="009121E8" w:rsidRDefault="000015F5" w:rsidP="00FB51FC">
      <w:pPr>
        <w:pStyle w:val="a3"/>
        <w:numPr>
          <w:ilvl w:val="0"/>
          <w:numId w:val="41"/>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по капитальному ремонту ул. И. </w:t>
      </w:r>
      <w:proofErr w:type="spellStart"/>
      <w:r w:rsidRPr="009121E8">
        <w:rPr>
          <w:rFonts w:ascii="Times New Roman" w:hAnsi="Times New Roman" w:cs="Times New Roman"/>
          <w:sz w:val="24"/>
          <w:szCs w:val="24"/>
        </w:rPr>
        <w:t>Дощеникова</w:t>
      </w:r>
      <w:proofErr w:type="spellEnd"/>
      <w:r w:rsidRPr="009121E8">
        <w:rPr>
          <w:rFonts w:ascii="Times New Roman" w:hAnsi="Times New Roman" w:cs="Times New Roman"/>
          <w:sz w:val="24"/>
          <w:szCs w:val="24"/>
        </w:rPr>
        <w:t xml:space="preserve"> от дороги Усолье-Сороковая до Строгановского бульвара,</w:t>
      </w:r>
    </w:p>
    <w:p w14:paraId="51206363" w14:textId="77777777" w:rsidR="000015F5" w:rsidRPr="009121E8" w:rsidRDefault="000015F5" w:rsidP="00FB51FC">
      <w:pPr>
        <w:pStyle w:val="a3"/>
        <w:numPr>
          <w:ilvl w:val="0"/>
          <w:numId w:val="41"/>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по капитальному ремонту проспект Ленина на участке от ул. Коммунистическая до ул. Пятилетки,</w:t>
      </w:r>
    </w:p>
    <w:p w14:paraId="6291BC9B" w14:textId="77777777" w:rsidR="000015F5" w:rsidRPr="009121E8" w:rsidRDefault="000015F5" w:rsidP="00FB51FC">
      <w:pPr>
        <w:pStyle w:val="a3"/>
        <w:numPr>
          <w:ilvl w:val="0"/>
          <w:numId w:val="41"/>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по ремонту моста через р. Зырянка на а/д «Березники-Чкалово»,</w:t>
      </w:r>
    </w:p>
    <w:p w14:paraId="0BFD78E1" w14:textId="77777777" w:rsidR="000015F5" w:rsidRPr="009121E8" w:rsidRDefault="000015F5" w:rsidP="00FB51FC">
      <w:pPr>
        <w:pStyle w:val="a3"/>
        <w:numPr>
          <w:ilvl w:val="0"/>
          <w:numId w:val="41"/>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по капитальному ремонту ул. Преображенской в г. Усолье (от ул. Гоголя до историко-архитектурного центра),</w:t>
      </w:r>
    </w:p>
    <w:p w14:paraId="1612F8CD" w14:textId="77777777" w:rsidR="000015F5" w:rsidRPr="009121E8" w:rsidRDefault="000015F5" w:rsidP="00FB51FC">
      <w:pPr>
        <w:pStyle w:val="a3"/>
        <w:numPr>
          <w:ilvl w:val="0"/>
          <w:numId w:val="41"/>
        </w:numPr>
        <w:spacing w:after="0" w:line="240" w:lineRule="auto"/>
        <w:ind w:hanging="436"/>
        <w:jc w:val="both"/>
        <w:rPr>
          <w:rFonts w:ascii="Times New Roman" w:hAnsi="Times New Roman" w:cs="Times New Roman"/>
          <w:sz w:val="24"/>
          <w:szCs w:val="24"/>
        </w:rPr>
      </w:pPr>
      <w:r w:rsidRPr="009121E8">
        <w:rPr>
          <w:rFonts w:ascii="Times New Roman" w:eastAsia="Calibri" w:hAnsi="Times New Roman" w:cs="Times New Roman"/>
          <w:bCs/>
          <w:sz w:val="24"/>
          <w:szCs w:val="24"/>
        </w:rPr>
        <w:t xml:space="preserve">по строительству автодороги от перекрестка улиц 8 Марта-Ивачева в г. Усолье до ул. Ивана </w:t>
      </w:r>
      <w:proofErr w:type="spellStart"/>
      <w:r w:rsidRPr="009121E8">
        <w:rPr>
          <w:rFonts w:ascii="Times New Roman" w:eastAsia="Calibri" w:hAnsi="Times New Roman" w:cs="Times New Roman"/>
          <w:bCs/>
          <w:sz w:val="24"/>
          <w:szCs w:val="24"/>
        </w:rPr>
        <w:t>Дощеникова</w:t>
      </w:r>
      <w:proofErr w:type="spellEnd"/>
      <w:r w:rsidRPr="009121E8">
        <w:rPr>
          <w:rFonts w:ascii="Times New Roman" w:eastAsia="Calibri" w:hAnsi="Times New Roman" w:cs="Times New Roman"/>
          <w:bCs/>
          <w:sz w:val="24"/>
          <w:szCs w:val="24"/>
        </w:rPr>
        <w:t xml:space="preserve"> в </w:t>
      </w:r>
      <w:proofErr w:type="spellStart"/>
      <w:r w:rsidRPr="009121E8">
        <w:rPr>
          <w:rFonts w:ascii="Times New Roman" w:eastAsia="Calibri" w:hAnsi="Times New Roman" w:cs="Times New Roman"/>
          <w:bCs/>
          <w:sz w:val="24"/>
          <w:szCs w:val="24"/>
        </w:rPr>
        <w:t>г.Березники</w:t>
      </w:r>
      <w:proofErr w:type="spellEnd"/>
      <w:r w:rsidRPr="009121E8">
        <w:rPr>
          <w:rFonts w:ascii="Times New Roman" w:eastAsia="Calibri" w:hAnsi="Times New Roman" w:cs="Times New Roman"/>
          <w:bCs/>
          <w:sz w:val="24"/>
          <w:szCs w:val="24"/>
        </w:rPr>
        <w:t>.</w:t>
      </w:r>
    </w:p>
    <w:p w14:paraId="70DF98A0" w14:textId="77777777" w:rsidR="000015F5" w:rsidRPr="009121E8" w:rsidRDefault="000015F5" w:rsidP="00D778DB">
      <w:pPr>
        <w:spacing w:after="0" w:line="240" w:lineRule="auto"/>
        <w:jc w:val="both"/>
        <w:rPr>
          <w:rFonts w:ascii="Times New Roman" w:eastAsia="Times New Roman" w:hAnsi="Times New Roman" w:cs="Times New Roman"/>
          <w:sz w:val="24"/>
          <w:szCs w:val="24"/>
        </w:rPr>
      </w:pPr>
      <w:r w:rsidRPr="009121E8">
        <w:rPr>
          <w:rFonts w:ascii="Times New Roman" w:hAnsi="Times New Roman" w:cs="Times New Roman"/>
          <w:sz w:val="24"/>
          <w:szCs w:val="24"/>
        </w:rPr>
        <w:t>В 2021 году протяженность автомобильных дорог, находящихся на содержании муниципалитета</w:t>
      </w:r>
      <w:r w:rsidR="00D04D88" w:rsidRPr="009121E8">
        <w:rPr>
          <w:rFonts w:ascii="Times New Roman" w:hAnsi="Times New Roman" w:cs="Times New Roman"/>
          <w:sz w:val="24"/>
          <w:szCs w:val="24"/>
        </w:rPr>
        <w:t>,</w:t>
      </w:r>
      <w:r w:rsidRPr="009121E8">
        <w:rPr>
          <w:rFonts w:ascii="Times New Roman" w:hAnsi="Times New Roman" w:cs="Times New Roman"/>
          <w:sz w:val="24"/>
          <w:szCs w:val="24"/>
        </w:rPr>
        <w:t xml:space="preserve"> </w:t>
      </w:r>
      <w:proofErr w:type="gramStart"/>
      <w:r w:rsidRPr="009121E8">
        <w:rPr>
          <w:rFonts w:ascii="Times New Roman" w:hAnsi="Times New Roman" w:cs="Times New Roman"/>
          <w:sz w:val="24"/>
          <w:szCs w:val="24"/>
        </w:rPr>
        <w:t>составила  784</w:t>
      </w:r>
      <w:proofErr w:type="gramEnd"/>
      <w:r w:rsidRPr="009121E8">
        <w:rPr>
          <w:rFonts w:ascii="Times New Roman" w:hAnsi="Times New Roman" w:cs="Times New Roman"/>
          <w:sz w:val="24"/>
          <w:szCs w:val="24"/>
        </w:rPr>
        <w:t xml:space="preserve"> км. </w:t>
      </w:r>
      <w:r w:rsidRPr="009121E8">
        <w:rPr>
          <w:rFonts w:ascii="Times New Roman" w:eastAsia="Times New Roman" w:hAnsi="Times New Roman" w:cs="Times New Roman"/>
          <w:sz w:val="24"/>
          <w:szCs w:val="24"/>
        </w:rPr>
        <w:t>Для зимней уборки автомобильных дорог и вывоза снега в на</w:t>
      </w:r>
      <w:r w:rsidR="00D04D88" w:rsidRPr="009121E8">
        <w:rPr>
          <w:rFonts w:ascii="Times New Roman" w:eastAsia="Times New Roman" w:hAnsi="Times New Roman" w:cs="Times New Roman"/>
          <w:sz w:val="24"/>
          <w:szCs w:val="24"/>
        </w:rPr>
        <w:t>личии имеется 49 единиц техники.</w:t>
      </w:r>
      <w:r w:rsidRPr="009121E8">
        <w:rPr>
          <w:rFonts w:ascii="Times New Roman" w:eastAsia="Times New Roman" w:hAnsi="Times New Roman" w:cs="Times New Roman"/>
          <w:sz w:val="24"/>
          <w:szCs w:val="24"/>
        </w:rPr>
        <w:t xml:space="preserve"> </w:t>
      </w:r>
      <w:r w:rsidR="00673BD9" w:rsidRPr="009121E8">
        <w:rPr>
          <w:rFonts w:ascii="Times New Roman" w:eastAsia="Times New Roman" w:hAnsi="Times New Roman" w:cs="Times New Roman"/>
          <w:sz w:val="24"/>
          <w:szCs w:val="24"/>
        </w:rPr>
        <w:t xml:space="preserve">В 2021 году приобретены фронтальный экскаватор-погрузчик и трактор МТЗ со шнекоротором и </w:t>
      </w:r>
      <w:proofErr w:type="spellStart"/>
      <w:r w:rsidR="00673BD9" w:rsidRPr="009121E8">
        <w:rPr>
          <w:rFonts w:ascii="Times New Roman" w:eastAsia="Times New Roman" w:hAnsi="Times New Roman" w:cs="Times New Roman"/>
          <w:sz w:val="24"/>
          <w:szCs w:val="24"/>
        </w:rPr>
        <w:t>снегоотвалом</w:t>
      </w:r>
      <w:proofErr w:type="spellEnd"/>
      <w:r w:rsidR="00673BD9"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Для мониторинга работы, контроля соблюдения маршрутных карт и расхода ГСМ вся снегоуборочная техника оснащена навигационным оборудованием. Заготовлено 11 000 тонн противогололедных материалов</w:t>
      </w:r>
      <w:r w:rsidR="00673BD9" w:rsidRPr="009121E8">
        <w:rPr>
          <w:rFonts w:ascii="Times New Roman" w:eastAsia="Times New Roman" w:hAnsi="Times New Roman" w:cs="Times New Roman"/>
          <w:sz w:val="24"/>
          <w:szCs w:val="24"/>
        </w:rPr>
        <w:t>.</w:t>
      </w:r>
    </w:p>
    <w:p w14:paraId="4CEF2F41" w14:textId="77777777" w:rsidR="00673BD9" w:rsidRPr="009121E8" w:rsidRDefault="00673BD9" w:rsidP="00673BD9">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рамках содержания улично-дорожной сети выполнены следующие мероприятия:</w:t>
      </w:r>
    </w:p>
    <w:p w14:paraId="0EF4B7A5" w14:textId="77777777" w:rsidR="00673BD9" w:rsidRPr="009121E8" w:rsidRDefault="00673BD9" w:rsidP="00FB51FC">
      <w:pPr>
        <w:pStyle w:val="a3"/>
        <w:numPr>
          <w:ilvl w:val="0"/>
          <w:numId w:val="42"/>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ремонт асфальтобетонного покрытия автодорог на площади более 11 </w:t>
      </w:r>
      <w:proofErr w:type="spellStart"/>
      <w:r w:rsidRPr="009121E8">
        <w:rPr>
          <w:rFonts w:ascii="Times New Roman" w:eastAsia="Times New Roman" w:hAnsi="Times New Roman" w:cs="Times New Roman"/>
          <w:sz w:val="24"/>
          <w:szCs w:val="24"/>
        </w:rPr>
        <w:t>тыс.</w:t>
      </w:r>
      <w:proofErr w:type="gramStart"/>
      <w:r w:rsidRPr="009121E8">
        <w:rPr>
          <w:rFonts w:ascii="Times New Roman" w:eastAsia="Times New Roman" w:hAnsi="Times New Roman" w:cs="Times New Roman"/>
          <w:sz w:val="24"/>
          <w:szCs w:val="24"/>
        </w:rPr>
        <w:t>кв.м</w:t>
      </w:r>
      <w:proofErr w:type="spellEnd"/>
      <w:proofErr w:type="gramEnd"/>
      <w:r w:rsidRPr="009121E8">
        <w:rPr>
          <w:rFonts w:ascii="Times New Roman" w:eastAsia="Times New Roman" w:hAnsi="Times New Roman" w:cs="Times New Roman"/>
          <w:sz w:val="24"/>
          <w:szCs w:val="24"/>
        </w:rPr>
        <w:t xml:space="preserve">,  профилирование автодорог с переходным типом покрытия на площади более </w:t>
      </w:r>
      <w:r w:rsidR="00D778DB"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 xml:space="preserve">35 тыс. </w:t>
      </w:r>
      <w:proofErr w:type="spellStart"/>
      <w:r w:rsidRPr="009121E8">
        <w:rPr>
          <w:rFonts w:ascii="Times New Roman" w:eastAsia="Times New Roman" w:hAnsi="Times New Roman" w:cs="Times New Roman"/>
          <w:sz w:val="24"/>
          <w:szCs w:val="24"/>
        </w:rPr>
        <w:t>кв.м</w:t>
      </w:r>
      <w:proofErr w:type="spellEnd"/>
      <w:r w:rsidRPr="009121E8">
        <w:rPr>
          <w:rFonts w:ascii="Times New Roman" w:eastAsia="Times New Roman" w:hAnsi="Times New Roman" w:cs="Times New Roman"/>
          <w:sz w:val="24"/>
          <w:szCs w:val="24"/>
        </w:rPr>
        <w:t>,</w:t>
      </w:r>
    </w:p>
    <w:p w14:paraId="5D35DF0D" w14:textId="77777777" w:rsidR="00673BD9" w:rsidRPr="009121E8" w:rsidRDefault="00673BD9" w:rsidP="00FB51FC">
      <w:pPr>
        <w:pStyle w:val="a3"/>
        <w:numPr>
          <w:ilvl w:val="0"/>
          <w:numId w:val="42"/>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установлены 554 дорожных знака,  </w:t>
      </w:r>
    </w:p>
    <w:p w14:paraId="76BAD2B5" w14:textId="77777777" w:rsidR="00673BD9" w:rsidRPr="009121E8" w:rsidRDefault="00673BD9" w:rsidP="00FB51FC">
      <w:pPr>
        <w:pStyle w:val="a3"/>
        <w:numPr>
          <w:ilvl w:val="0"/>
          <w:numId w:val="42"/>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произведен ремонт 177 и покраска почти 15 </w:t>
      </w:r>
      <w:proofErr w:type="spellStart"/>
      <w:r w:rsidRPr="009121E8">
        <w:rPr>
          <w:rFonts w:ascii="Times New Roman" w:eastAsia="Times New Roman" w:hAnsi="Times New Roman" w:cs="Times New Roman"/>
          <w:sz w:val="24"/>
          <w:szCs w:val="24"/>
        </w:rPr>
        <w:t>тыс.</w:t>
      </w:r>
      <w:proofErr w:type="gramStart"/>
      <w:r w:rsidRPr="009121E8">
        <w:rPr>
          <w:rFonts w:ascii="Times New Roman" w:eastAsia="Times New Roman" w:hAnsi="Times New Roman" w:cs="Times New Roman"/>
          <w:sz w:val="24"/>
          <w:szCs w:val="24"/>
        </w:rPr>
        <w:t>кв.м</w:t>
      </w:r>
      <w:proofErr w:type="spellEnd"/>
      <w:proofErr w:type="gramEnd"/>
      <w:r w:rsidRPr="009121E8">
        <w:rPr>
          <w:rFonts w:ascii="Times New Roman" w:eastAsia="Times New Roman" w:hAnsi="Times New Roman" w:cs="Times New Roman"/>
          <w:sz w:val="24"/>
          <w:szCs w:val="24"/>
        </w:rPr>
        <w:t xml:space="preserve"> секций дорожных ограждений,</w:t>
      </w:r>
    </w:p>
    <w:p w14:paraId="7832538D" w14:textId="77777777" w:rsidR="00673BD9" w:rsidRPr="009121E8" w:rsidRDefault="00673BD9" w:rsidP="00FB51FC">
      <w:pPr>
        <w:pStyle w:val="a3"/>
        <w:numPr>
          <w:ilvl w:val="0"/>
          <w:numId w:val="42"/>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ремонт 32 ед. искусственных неровностей, установленных на автодорогах,</w:t>
      </w:r>
    </w:p>
    <w:p w14:paraId="3DBC3458" w14:textId="77777777" w:rsidR="00673BD9" w:rsidRPr="009121E8" w:rsidRDefault="00673BD9" w:rsidP="00FB51FC">
      <w:pPr>
        <w:pStyle w:val="a3"/>
        <w:numPr>
          <w:ilvl w:val="0"/>
          <w:numId w:val="42"/>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замена 10 крышек, а также ремонт 38 ед. дождеприемников,</w:t>
      </w:r>
    </w:p>
    <w:p w14:paraId="7830F200" w14:textId="77777777" w:rsidR="00673BD9" w:rsidRPr="009121E8" w:rsidRDefault="00673BD9" w:rsidP="00FB51FC">
      <w:pPr>
        <w:pStyle w:val="a3"/>
        <w:numPr>
          <w:ilvl w:val="0"/>
          <w:numId w:val="42"/>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lastRenderedPageBreak/>
        <w:t>ремонт 139 остановочных павильонов.</w:t>
      </w:r>
    </w:p>
    <w:p w14:paraId="08C0E8A2" w14:textId="77777777" w:rsidR="000015F5" w:rsidRPr="009121E8" w:rsidRDefault="000015F5" w:rsidP="00F711EE">
      <w:pPr>
        <w:spacing w:after="0" w:line="240" w:lineRule="auto"/>
        <w:ind w:firstLine="709"/>
        <w:jc w:val="both"/>
        <w:rPr>
          <w:rFonts w:ascii="Times New Roman" w:eastAsia="Times New Roman" w:hAnsi="Times New Roman" w:cs="Times New Roman"/>
          <w:bCs/>
          <w:sz w:val="24"/>
          <w:szCs w:val="24"/>
        </w:rPr>
      </w:pPr>
    </w:p>
    <w:p w14:paraId="6BA9416D" w14:textId="77777777" w:rsidR="00673BD9" w:rsidRPr="009121E8" w:rsidRDefault="00673BD9" w:rsidP="008C36B1">
      <w:pPr>
        <w:spacing w:after="0" w:line="240" w:lineRule="auto"/>
        <w:ind w:firstLine="708"/>
        <w:jc w:val="both"/>
        <w:rPr>
          <w:rFonts w:ascii="Times New Roman" w:eastAsia="Times New Roman" w:hAnsi="Times New Roman" w:cs="Times New Roman"/>
          <w:bCs/>
          <w:sz w:val="24"/>
          <w:szCs w:val="24"/>
        </w:rPr>
      </w:pPr>
      <w:r w:rsidRPr="009121E8">
        <w:rPr>
          <w:rFonts w:ascii="Times New Roman" w:eastAsia="Calibri" w:hAnsi="Times New Roman" w:cs="Times New Roman"/>
          <w:sz w:val="24"/>
          <w:szCs w:val="24"/>
        </w:rPr>
        <w:t xml:space="preserve">Наружное освещение является важным элементом комфортной и безопасной городской среды. </w:t>
      </w:r>
      <w:proofErr w:type="gramStart"/>
      <w:r w:rsidRPr="009121E8">
        <w:rPr>
          <w:rFonts w:ascii="Times New Roman" w:eastAsia="Calibri" w:hAnsi="Times New Roman" w:cs="Times New Roman"/>
          <w:sz w:val="24"/>
          <w:szCs w:val="24"/>
        </w:rPr>
        <w:t>Освещение  улиц</w:t>
      </w:r>
      <w:proofErr w:type="gramEnd"/>
      <w:r w:rsidRPr="009121E8">
        <w:rPr>
          <w:rFonts w:ascii="Times New Roman" w:eastAsia="Calibri" w:hAnsi="Times New Roman" w:cs="Times New Roman"/>
          <w:sz w:val="24"/>
          <w:szCs w:val="24"/>
        </w:rPr>
        <w:t xml:space="preserve"> в темное время суток повышает безопасность движения автотранспорта</w:t>
      </w:r>
      <w:r w:rsidR="008C36B1" w:rsidRPr="009121E8">
        <w:rPr>
          <w:rFonts w:ascii="Times New Roman" w:eastAsia="Calibri" w:hAnsi="Times New Roman" w:cs="Times New Roman"/>
          <w:sz w:val="24"/>
          <w:szCs w:val="24"/>
        </w:rPr>
        <w:t xml:space="preserve"> и пешеходов, общественную безопасность населения. </w:t>
      </w:r>
    </w:p>
    <w:p w14:paraId="573FE3BD" w14:textId="77777777" w:rsidR="008C36B1" w:rsidRPr="009121E8" w:rsidRDefault="008C36B1" w:rsidP="008C36B1">
      <w:pPr>
        <w:suppressAutoHyphens/>
        <w:spacing w:after="0" w:line="240" w:lineRule="auto"/>
        <w:jc w:val="both"/>
        <w:rPr>
          <w:rFonts w:ascii="Times New Roman" w:eastAsia="Times New Roman" w:hAnsi="Times New Roman" w:cs="Times New Roman"/>
          <w:sz w:val="24"/>
          <w:szCs w:val="24"/>
        </w:rPr>
      </w:pPr>
      <w:r w:rsidRPr="009121E8">
        <w:rPr>
          <w:rFonts w:ascii="Times New Roman" w:eastAsia="Calibri" w:hAnsi="Times New Roman" w:cs="Times New Roman"/>
          <w:sz w:val="24"/>
          <w:szCs w:val="24"/>
        </w:rPr>
        <w:t xml:space="preserve">В отчетном году продолжилась реализация проекта по восстановлению сетей наружного освещения. </w:t>
      </w:r>
      <w:r w:rsidR="005C7069" w:rsidRPr="009121E8">
        <w:rPr>
          <w:rFonts w:ascii="Times New Roman" w:eastAsia="Times New Roman" w:hAnsi="Times New Roman" w:cs="Times New Roman"/>
          <w:sz w:val="24"/>
          <w:szCs w:val="24"/>
        </w:rPr>
        <w:t>П</w:t>
      </w:r>
      <w:r w:rsidRPr="009121E8">
        <w:rPr>
          <w:rFonts w:ascii="Times New Roman" w:eastAsia="Times New Roman" w:hAnsi="Times New Roman" w:cs="Times New Roman"/>
          <w:sz w:val="24"/>
          <w:szCs w:val="24"/>
        </w:rPr>
        <w:t>остроено и восстановлено 16,</w:t>
      </w:r>
      <w:r w:rsidR="00C27434" w:rsidRPr="009121E8">
        <w:rPr>
          <w:rFonts w:ascii="Times New Roman" w:eastAsia="Times New Roman" w:hAnsi="Times New Roman" w:cs="Times New Roman"/>
          <w:sz w:val="24"/>
          <w:szCs w:val="24"/>
        </w:rPr>
        <w:t>7</w:t>
      </w:r>
      <w:r w:rsidRPr="009121E8">
        <w:rPr>
          <w:rFonts w:ascii="Times New Roman" w:eastAsia="Times New Roman" w:hAnsi="Times New Roman" w:cs="Times New Roman"/>
          <w:sz w:val="24"/>
          <w:szCs w:val="24"/>
        </w:rPr>
        <w:t xml:space="preserve"> км сетей наружного освещения, в том числе:</w:t>
      </w:r>
    </w:p>
    <w:p w14:paraId="4910AE4A" w14:textId="77777777" w:rsidR="00C27434" w:rsidRPr="009121E8" w:rsidRDefault="00C27434" w:rsidP="00FB51FC">
      <w:pPr>
        <w:pStyle w:val="a3"/>
        <w:numPr>
          <w:ilvl w:val="0"/>
          <w:numId w:val="43"/>
        </w:numPr>
        <w:suppressAutoHyphens/>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с участием </w:t>
      </w:r>
      <w:proofErr w:type="spellStart"/>
      <w:r w:rsidRPr="009121E8">
        <w:rPr>
          <w:rFonts w:ascii="Times New Roman" w:eastAsia="Times New Roman" w:hAnsi="Times New Roman" w:cs="Times New Roman"/>
          <w:sz w:val="24"/>
          <w:szCs w:val="24"/>
        </w:rPr>
        <w:t>софинансирования</w:t>
      </w:r>
      <w:proofErr w:type="spellEnd"/>
      <w:r w:rsidRPr="009121E8">
        <w:rPr>
          <w:rFonts w:ascii="Times New Roman" w:eastAsia="Times New Roman" w:hAnsi="Times New Roman" w:cs="Times New Roman"/>
          <w:sz w:val="24"/>
          <w:szCs w:val="24"/>
        </w:rPr>
        <w:t xml:space="preserve"> из краевого бюджета выполнены работы по восстановлению наружного освещения с использованием современных светодиодных светильников общей протяженностью 14,7 км в населенных пунктах: г. Усолье, п. </w:t>
      </w:r>
      <w:proofErr w:type="spellStart"/>
      <w:proofErr w:type="gramStart"/>
      <w:r w:rsidRPr="009121E8">
        <w:rPr>
          <w:rFonts w:ascii="Times New Roman" w:eastAsia="Times New Roman" w:hAnsi="Times New Roman" w:cs="Times New Roman"/>
          <w:sz w:val="24"/>
          <w:szCs w:val="24"/>
        </w:rPr>
        <w:t>Лемзер</w:t>
      </w:r>
      <w:proofErr w:type="spellEnd"/>
      <w:r w:rsidRPr="009121E8">
        <w:rPr>
          <w:rFonts w:ascii="Times New Roman" w:eastAsia="Times New Roman" w:hAnsi="Times New Roman" w:cs="Times New Roman"/>
          <w:sz w:val="24"/>
          <w:szCs w:val="24"/>
        </w:rPr>
        <w:t xml:space="preserve"> ,</w:t>
      </w:r>
      <w:proofErr w:type="gramEnd"/>
      <w:r w:rsidRPr="009121E8">
        <w:rPr>
          <w:rFonts w:ascii="Times New Roman" w:eastAsia="Times New Roman" w:hAnsi="Times New Roman" w:cs="Times New Roman"/>
          <w:sz w:val="24"/>
          <w:szCs w:val="24"/>
        </w:rPr>
        <w:t xml:space="preserve"> </w:t>
      </w:r>
      <w:proofErr w:type="spellStart"/>
      <w:r w:rsidRPr="009121E8">
        <w:rPr>
          <w:rFonts w:ascii="Times New Roman" w:eastAsia="Times New Roman" w:hAnsi="Times New Roman" w:cs="Times New Roman"/>
          <w:sz w:val="24"/>
          <w:szCs w:val="24"/>
        </w:rPr>
        <w:t>д.Пешково</w:t>
      </w:r>
      <w:proofErr w:type="spellEnd"/>
      <w:r w:rsidRPr="009121E8">
        <w:rPr>
          <w:rFonts w:ascii="Times New Roman" w:eastAsia="Times New Roman" w:hAnsi="Times New Roman" w:cs="Times New Roman"/>
          <w:sz w:val="24"/>
          <w:szCs w:val="24"/>
        </w:rPr>
        <w:t xml:space="preserve">, д. М. Романово, д. В. Кондас, в городе Березники в районах Чкалово, Зырянка, </w:t>
      </w:r>
      <w:proofErr w:type="spellStart"/>
      <w:r w:rsidRPr="009121E8">
        <w:rPr>
          <w:rFonts w:ascii="Times New Roman" w:eastAsia="Times New Roman" w:hAnsi="Times New Roman" w:cs="Times New Roman"/>
          <w:sz w:val="24"/>
          <w:szCs w:val="24"/>
        </w:rPr>
        <w:t>Нартовка</w:t>
      </w:r>
      <w:proofErr w:type="spellEnd"/>
      <w:r w:rsidRPr="009121E8">
        <w:rPr>
          <w:rFonts w:ascii="Times New Roman" w:eastAsia="Times New Roman" w:hAnsi="Times New Roman" w:cs="Times New Roman"/>
          <w:sz w:val="24"/>
          <w:szCs w:val="24"/>
        </w:rPr>
        <w:t>, Суханово</w:t>
      </w:r>
    </w:p>
    <w:p w14:paraId="1FFB248D" w14:textId="77777777" w:rsidR="00C27434" w:rsidRPr="009121E8" w:rsidRDefault="00C27434" w:rsidP="00FB51FC">
      <w:pPr>
        <w:pStyle w:val="a3"/>
        <w:numPr>
          <w:ilvl w:val="0"/>
          <w:numId w:val="43"/>
        </w:numPr>
        <w:suppressAutoHyphens/>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рамках реализации мероприятий</w:t>
      </w:r>
      <w:r w:rsidR="005C7069" w:rsidRPr="009121E8">
        <w:rPr>
          <w:rFonts w:ascii="Times New Roman" w:eastAsia="Times New Roman" w:hAnsi="Times New Roman" w:cs="Times New Roman"/>
          <w:sz w:val="24"/>
          <w:szCs w:val="24"/>
        </w:rPr>
        <w:t>,</w:t>
      </w:r>
      <w:r w:rsidRPr="009121E8">
        <w:rPr>
          <w:rFonts w:ascii="Times New Roman" w:eastAsia="Times New Roman" w:hAnsi="Times New Roman" w:cs="Times New Roman"/>
          <w:sz w:val="24"/>
          <w:szCs w:val="24"/>
        </w:rPr>
        <w:t xml:space="preserve"> направленных на комплексное развитие сельских территорий</w:t>
      </w:r>
      <w:r w:rsidR="005C7069" w:rsidRPr="009121E8">
        <w:rPr>
          <w:rFonts w:ascii="Times New Roman" w:eastAsia="Times New Roman" w:hAnsi="Times New Roman" w:cs="Times New Roman"/>
          <w:sz w:val="24"/>
          <w:szCs w:val="24"/>
        </w:rPr>
        <w:t>,</w:t>
      </w:r>
      <w:r w:rsidRPr="009121E8">
        <w:rPr>
          <w:rFonts w:ascii="Times New Roman" w:eastAsia="Times New Roman" w:hAnsi="Times New Roman" w:cs="Times New Roman"/>
          <w:sz w:val="24"/>
          <w:szCs w:val="24"/>
        </w:rPr>
        <w:t xml:space="preserve"> выполнены работы по восстановлению наружного освещения с использованием современных светодиодных светильников общей пр</w:t>
      </w:r>
      <w:r w:rsidR="003360E8" w:rsidRPr="009121E8">
        <w:rPr>
          <w:rFonts w:ascii="Times New Roman" w:eastAsia="Times New Roman" w:hAnsi="Times New Roman" w:cs="Times New Roman"/>
          <w:sz w:val="24"/>
          <w:szCs w:val="24"/>
        </w:rPr>
        <w:t xml:space="preserve">отяженностью 2,0 км в п. </w:t>
      </w:r>
      <w:proofErr w:type="spellStart"/>
      <w:r w:rsidR="003360E8" w:rsidRPr="009121E8">
        <w:rPr>
          <w:rFonts w:ascii="Times New Roman" w:eastAsia="Times New Roman" w:hAnsi="Times New Roman" w:cs="Times New Roman"/>
          <w:sz w:val="24"/>
          <w:szCs w:val="24"/>
        </w:rPr>
        <w:t>Лемзер</w:t>
      </w:r>
      <w:proofErr w:type="spellEnd"/>
      <w:r w:rsidRPr="009121E8">
        <w:rPr>
          <w:rFonts w:ascii="Times New Roman" w:eastAsia="Times New Roman" w:hAnsi="Times New Roman" w:cs="Times New Roman"/>
          <w:sz w:val="24"/>
          <w:szCs w:val="24"/>
        </w:rPr>
        <w:t xml:space="preserve">, п. </w:t>
      </w:r>
      <w:proofErr w:type="spellStart"/>
      <w:r w:rsidRPr="009121E8">
        <w:rPr>
          <w:rFonts w:ascii="Times New Roman" w:eastAsia="Times New Roman" w:hAnsi="Times New Roman" w:cs="Times New Roman"/>
          <w:sz w:val="24"/>
          <w:szCs w:val="24"/>
        </w:rPr>
        <w:t>Пыскор</w:t>
      </w:r>
      <w:proofErr w:type="spellEnd"/>
      <w:r w:rsidRPr="009121E8">
        <w:rPr>
          <w:rFonts w:ascii="Times New Roman" w:eastAsia="Times New Roman" w:hAnsi="Times New Roman" w:cs="Times New Roman"/>
          <w:sz w:val="24"/>
          <w:szCs w:val="24"/>
        </w:rPr>
        <w:t>, д. В. Кондас.</w:t>
      </w:r>
    </w:p>
    <w:p w14:paraId="00B5FCA2" w14:textId="77777777" w:rsidR="008C36B1" w:rsidRPr="009121E8" w:rsidRDefault="005C7069" w:rsidP="003360E8">
      <w:pPr>
        <w:suppressAutoHyphen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Кроме этого, выполнены </w:t>
      </w:r>
      <w:proofErr w:type="gramStart"/>
      <w:r w:rsidRPr="009121E8">
        <w:rPr>
          <w:rFonts w:ascii="Times New Roman" w:eastAsia="Times New Roman" w:hAnsi="Times New Roman" w:cs="Times New Roman"/>
          <w:sz w:val="24"/>
          <w:szCs w:val="24"/>
        </w:rPr>
        <w:t>работы  по</w:t>
      </w:r>
      <w:proofErr w:type="gramEnd"/>
      <w:r w:rsidRPr="009121E8">
        <w:rPr>
          <w:rFonts w:ascii="Times New Roman" w:eastAsia="Times New Roman" w:hAnsi="Times New Roman" w:cs="Times New Roman"/>
          <w:sz w:val="24"/>
          <w:szCs w:val="24"/>
        </w:rPr>
        <w:t xml:space="preserve"> </w:t>
      </w:r>
      <w:r w:rsidR="008C36B1" w:rsidRPr="009121E8">
        <w:rPr>
          <w:rFonts w:ascii="Times New Roman" w:eastAsia="Times New Roman" w:hAnsi="Times New Roman" w:cs="Times New Roman"/>
          <w:sz w:val="24"/>
          <w:szCs w:val="24"/>
        </w:rPr>
        <w:t>восстановлени</w:t>
      </w:r>
      <w:r w:rsidRPr="009121E8">
        <w:rPr>
          <w:rFonts w:ascii="Times New Roman" w:eastAsia="Times New Roman" w:hAnsi="Times New Roman" w:cs="Times New Roman"/>
          <w:sz w:val="24"/>
          <w:szCs w:val="24"/>
        </w:rPr>
        <w:t>ю</w:t>
      </w:r>
      <w:r w:rsidR="008C36B1" w:rsidRPr="009121E8">
        <w:rPr>
          <w:rFonts w:ascii="Times New Roman" w:eastAsia="Times New Roman" w:hAnsi="Times New Roman" w:cs="Times New Roman"/>
          <w:sz w:val="24"/>
          <w:szCs w:val="24"/>
        </w:rPr>
        <w:t xml:space="preserve"> 2,1 км сетей наружного освещения на объектах учреждений образования: МАОУ СОШ №11, МАОУ Школа №7, МАУДО ДЮЦ «Каскад». </w:t>
      </w:r>
    </w:p>
    <w:p w14:paraId="60A98A4C" w14:textId="77777777" w:rsidR="00F711EE" w:rsidRPr="009121E8" w:rsidRDefault="00F711EE" w:rsidP="00F711EE">
      <w:pPr>
        <w:spacing w:after="0" w:line="240" w:lineRule="auto"/>
        <w:rPr>
          <w:rFonts w:ascii="Times New Roman" w:hAnsi="Times New Roman" w:cs="Times New Roman"/>
          <w:b/>
          <w:sz w:val="24"/>
          <w:szCs w:val="24"/>
        </w:rPr>
      </w:pPr>
    </w:p>
    <w:p w14:paraId="632B6F55" w14:textId="77777777" w:rsidR="004D22AD" w:rsidRPr="009121E8" w:rsidRDefault="00E12971"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П</w:t>
      </w:r>
      <w:r w:rsidR="004D22AD" w:rsidRPr="009121E8">
        <w:rPr>
          <w:rFonts w:ascii="Times New Roman" w:hAnsi="Times New Roman" w:cs="Times New Roman"/>
          <w:b/>
          <w:sz w:val="24"/>
          <w:szCs w:val="24"/>
        </w:rPr>
        <w:t>ространственное развитие</w:t>
      </w:r>
    </w:p>
    <w:p w14:paraId="145B0080" w14:textId="77777777" w:rsidR="00E12971" w:rsidRPr="009121E8" w:rsidRDefault="00E12971" w:rsidP="00E12971">
      <w:pPr>
        <w:spacing w:after="0" w:line="240" w:lineRule="auto"/>
        <w:ind w:firstLine="709"/>
        <w:jc w:val="both"/>
        <w:rPr>
          <w:rFonts w:ascii="Times New Roman" w:hAnsi="Times New Roman"/>
          <w:sz w:val="24"/>
          <w:szCs w:val="24"/>
        </w:rPr>
      </w:pPr>
      <w:r w:rsidRPr="009121E8">
        <w:rPr>
          <w:rFonts w:ascii="Times New Roman" w:hAnsi="Times New Roman" w:cs="Times New Roman"/>
          <w:sz w:val="24"/>
          <w:szCs w:val="24"/>
        </w:rPr>
        <w:t xml:space="preserve">В целях обеспечения территорий муниципального образования социальной, инженерной и транспортной инфраструктурой в 2021 году </w:t>
      </w:r>
      <w:r w:rsidR="00194F69" w:rsidRPr="009121E8">
        <w:rPr>
          <w:rFonts w:ascii="Times New Roman" w:hAnsi="Times New Roman" w:cs="Times New Roman"/>
          <w:sz w:val="24"/>
          <w:szCs w:val="24"/>
        </w:rPr>
        <w:t xml:space="preserve">была </w:t>
      </w:r>
      <w:r w:rsidRPr="009121E8">
        <w:rPr>
          <w:rFonts w:ascii="Times New Roman" w:hAnsi="Times New Roman" w:cs="Times New Roman"/>
          <w:sz w:val="24"/>
          <w:szCs w:val="24"/>
        </w:rPr>
        <w:t>продолжена разработк</w:t>
      </w:r>
      <w:r w:rsidR="00194F69" w:rsidRPr="009121E8">
        <w:rPr>
          <w:rFonts w:ascii="Times New Roman" w:hAnsi="Times New Roman" w:cs="Times New Roman"/>
          <w:sz w:val="24"/>
          <w:szCs w:val="24"/>
        </w:rPr>
        <w:t>а</w:t>
      </w:r>
      <w:r w:rsidRPr="009121E8">
        <w:rPr>
          <w:rFonts w:ascii="Times New Roman" w:hAnsi="Times New Roman" w:cs="Times New Roman"/>
          <w:sz w:val="24"/>
          <w:szCs w:val="24"/>
        </w:rPr>
        <w:t xml:space="preserve"> Генерального плана и Правил землепользования и застройки. Итогом данной масштабной работы стало утверждение в июле 2021 </w:t>
      </w:r>
      <w:proofErr w:type="gramStart"/>
      <w:r w:rsidRPr="009121E8">
        <w:rPr>
          <w:rFonts w:ascii="Times New Roman" w:hAnsi="Times New Roman" w:cs="Times New Roman"/>
          <w:sz w:val="24"/>
          <w:szCs w:val="24"/>
        </w:rPr>
        <w:t>года  Генерального</w:t>
      </w:r>
      <w:proofErr w:type="gramEnd"/>
      <w:r w:rsidRPr="009121E8">
        <w:rPr>
          <w:rFonts w:ascii="Times New Roman" w:hAnsi="Times New Roman" w:cs="Times New Roman"/>
          <w:sz w:val="24"/>
          <w:szCs w:val="24"/>
        </w:rPr>
        <w:t xml:space="preserve"> плана </w:t>
      </w:r>
      <w:r w:rsidRPr="009121E8">
        <w:rPr>
          <w:rFonts w:ascii="Times New Roman" w:hAnsi="Times New Roman"/>
          <w:sz w:val="24"/>
          <w:szCs w:val="24"/>
        </w:rPr>
        <w:t>муниципального образования «Город Березники» и в августе 2021 году Прав</w:t>
      </w:r>
      <w:r w:rsidR="00194F69" w:rsidRPr="009121E8">
        <w:rPr>
          <w:rFonts w:ascii="Times New Roman" w:hAnsi="Times New Roman"/>
          <w:sz w:val="24"/>
          <w:szCs w:val="24"/>
        </w:rPr>
        <w:t xml:space="preserve">ил землепользования и застройки. </w:t>
      </w:r>
      <w:r w:rsidRPr="009121E8">
        <w:rPr>
          <w:rFonts w:ascii="Times New Roman" w:hAnsi="Times New Roman"/>
          <w:sz w:val="24"/>
          <w:szCs w:val="24"/>
        </w:rPr>
        <w:t>Указанные градостроительные документы вступили в силу с 01.09.2021 г.</w:t>
      </w:r>
    </w:p>
    <w:p w14:paraId="022EE234" w14:textId="77777777" w:rsidR="00E12971" w:rsidRPr="009121E8" w:rsidRDefault="00E12971" w:rsidP="00E12971">
      <w:pPr>
        <w:spacing w:after="0" w:line="240" w:lineRule="auto"/>
        <w:jc w:val="both"/>
        <w:rPr>
          <w:rFonts w:ascii="Times New Roman" w:hAnsi="Times New Roman"/>
          <w:sz w:val="24"/>
          <w:szCs w:val="24"/>
        </w:rPr>
      </w:pPr>
      <w:r w:rsidRPr="009121E8">
        <w:rPr>
          <w:rFonts w:ascii="Times New Roman" w:hAnsi="Times New Roman" w:cs="Times New Roman"/>
          <w:sz w:val="24"/>
          <w:szCs w:val="24"/>
        </w:rPr>
        <w:t xml:space="preserve">Также </w:t>
      </w:r>
      <w:r w:rsidRPr="009121E8">
        <w:rPr>
          <w:rFonts w:ascii="Times New Roman" w:hAnsi="Times New Roman"/>
          <w:sz w:val="24"/>
          <w:szCs w:val="24"/>
        </w:rPr>
        <w:t xml:space="preserve">за отчетный период утверждено 11 проектов планировки и 25 проектов межевания (в том числе для г. Усолье, д. </w:t>
      </w:r>
      <w:proofErr w:type="spellStart"/>
      <w:r w:rsidRPr="009121E8">
        <w:rPr>
          <w:rFonts w:ascii="Times New Roman" w:hAnsi="Times New Roman"/>
          <w:sz w:val="24"/>
          <w:szCs w:val="24"/>
        </w:rPr>
        <w:t>М.Романово</w:t>
      </w:r>
      <w:proofErr w:type="spellEnd"/>
      <w:r w:rsidRPr="009121E8">
        <w:rPr>
          <w:rFonts w:ascii="Times New Roman" w:hAnsi="Times New Roman"/>
          <w:sz w:val="24"/>
          <w:szCs w:val="24"/>
        </w:rPr>
        <w:t xml:space="preserve">, д. Пешково, д. Полом, д. </w:t>
      </w:r>
      <w:proofErr w:type="spellStart"/>
      <w:r w:rsidRPr="009121E8">
        <w:rPr>
          <w:rFonts w:ascii="Times New Roman" w:hAnsi="Times New Roman"/>
          <w:sz w:val="24"/>
          <w:szCs w:val="24"/>
        </w:rPr>
        <w:t>В.Новинки</w:t>
      </w:r>
      <w:proofErr w:type="spellEnd"/>
      <w:r w:rsidRPr="009121E8">
        <w:rPr>
          <w:rFonts w:ascii="Times New Roman" w:hAnsi="Times New Roman"/>
          <w:sz w:val="24"/>
          <w:szCs w:val="24"/>
        </w:rPr>
        <w:t xml:space="preserve">, д. Лубянка, д. </w:t>
      </w:r>
      <w:proofErr w:type="spellStart"/>
      <w:r w:rsidRPr="009121E8">
        <w:rPr>
          <w:rFonts w:ascii="Times New Roman" w:hAnsi="Times New Roman"/>
          <w:sz w:val="24"/>
          <w:szCs w:val="24"/>
        </w:rPr>
        <w:t>Н.Новинки</w:t>
      </w:r>
      <w:proofErr w:type="spellEnd"/>
      <w:r w:rsidRPr="009121E8">
        <w:rPr>
          <w:rFonts w:ascii="Times New Roman" w:hAnsi="Times New Roman"/>
          <w:sz w:val="24"/>
          <w:szCs w:val="24"/>
        </w:rPr>
        <w:t>, п. Лысьва, д. Шварева и других территорий).</w:t>
      </w:r>
    </w:p>
    <w:p w14:paraId="5BA8A51A" w14:textId="77777777" w:rsidR="00E12971" w:rsidRPr="009121E8" w:rsidRDefault="00E12971" w:rsidP="00E12971">
      <w:pPr>
        <w:spacing w:after="0" w:line="240" w:lineRule="auto"/>
        <w:jc w:val="both"/>
        <w:rPr>
          <w:rFonts w:ascii="Times New Roman" w:hAnsi="Times New Roman"/>
          <w:sz w:val="24"/>
          <w:szCs w:val="24"/>
        </w:rPr>
      </w:pPr>
      <w:r w:rsidRPr="009121E8">
        <w:rPr>
          <w:rFonts w:ascii="Times New Roman" w:hAnsi="Times New Roman"/>
          <w:sz w:val="24"/>
          <w:szCs w:val="24"/>
        </w:rPr>
        <w:t xml:space="preserve">В целях повышения эффективности решений вопросов местного значения в сфере градостроительства проведено 83 процедуры публичных слушаний по вопросам градостроительной деятельности. </w:t>
      </w:r>
    </w:p>
    <w:p w14:paraId="6FD2C9D6" w14:textId="77777777" w:rsidR="002C692B" w:rsidRPr="009121E8" w:rsidRDefault="002C692B" w:rsidP="00E12971">
      <w:pPr>
        <w:spacing w:after="0" w:line="240" w:lineRule="auto"/>
        <w:jc w:val="both"/>
        <w:rPr>
          <w:rFonts w:ascii="Times New Roman" w:hAnsi="Times New Roman"/>
          <w:sz w:val="24"/>
          <w:szCs w:val="24"/>
        </w:rPr>
      </w:pPr>
      <w:r w:rsidRPr="009121E8">
        <w:rPr>
          <w:rFonts w:ascii="Times New Roman" w:hAnsi="Times New Roman"/>
          <w:sz w:val="24"/>
          <w:szCs w:val="24"/>
        </w:rPr>
        <w:t xml:space="preserve">Также в конце 2021 года была начата работа по внесению изменений в Правила благоустройства. В связи с разработкой концепции колористического </w:t>
      </w:r>
      <w:proofErr w:type="gramStart"/>
      <w:r w:rsidRPr="009121E8">
        <w:rPr>
          <w:rFonts w:ascii="Times New Roman" w:hAnsi="Times New Roman"/>
          <w:sz w:val="24"/>
          <w:szCs w:val="24"/>
        </w:rPr>
        <w:t>решения  будут</w:t>
      </w:r>
      <w:proofErr w:type="gramEnd"/>
      <w:r w:rsidRPr="009121E8">
        <w:rPr>
          <w:rFonts w:ascii="Times New Roman" w:hAnsi="Times New Roman"/>
          <w:sz w:val="24"/>
          <w:szCs w:val="24"/>
        </w:rPr>
        <w:t xml:space="preserve"> внесены изменения в части цветового решения вывесок на фасадах зданий вдоль центральных улиц города, единого характера архитектурного решения балконов и лоджий, фасадов зданий.  </w:t>
      </w:r>
    </w:p>
    <w:p w14:paraId="0495FD19" w14:textId="77777777" w:rsidR="00983925" w:rsidRPr="009121E8" w:rsidRDefault="00623BD4" w:rsidP="002C692B">
      <w:pPr>
        <w:spacing w:after="0" w:line="240" w:lineRule="auto"/>
        <w:jc w:val="both"/>
        <w:rPr>
          <w:rFonts w:ascii="Times New Roman" w:hAnsi="Times New Roman" w:cs="Times New Roman"/>
          <w:strike/>
          <w:sz w:val="24"/>
          <w:szCs w:val="24"/>
        </w:rPr>
      </w:pPr>
      <w:r w:rsidRPr="009121E8">
        <w:rPr>
          <w:rFonts w:ascii="Times New Roman" w:eastAsia="+mn-ea" w:hAnsi="Times New Roman"/>
          <w:kern w:val="24"/>
          <w:sz w:val="24"/>
          <w:szCs w:val="24"/>
        </w:rPr>
        <w:t xml:space="preserve">В </w:t>
      </w:r>
      <w:r w:rsidR="00194F69" w:rsidRPr="009121E8">
        <w:rPr>
          <w:rFonts w:ascii="Times New Roman" w:eastAsia="+mn-ea" w:hAnsi="Times New Roman"/>
          <w:kern w:val="24"/>
          <w:sz w:val="24"/>
          <w:szCs w:val="24"/>
        </w:rPr>
        <w:t>целях</w:t>
      </w:r>
      <w:r w:rsidRPr="009121E8">
        <w:rPr>
          <w:rFonts w:ascii="Times New Roman" w:eastAsia="+mn-ea" w:hAnsi="Times New Roman"/>
          <w:kern w:val="24"/>
          <w:sz w:val="24"/>
          <w:szCs w:val="24"/>
        </w:rPr>
        <w:t xml:space="preserve"> улучшения архитектурного облика муниципалитета была продолжена работа по упорядочению наружной рекламы. </w:t>
      </w:r>
      <w:r w:rsidR="00983925" w:rsidRPr="009121E8">
        <w:rPr>
          <w:rFonts w:ascii="Times New Roman" w:hAnsi="Times New Roman" w:cs="Times New Roman"/>
          <w:sz w:val="24"/>
          <w:szCs w:val="24"/>
        </w:rPr>
        <w:t>За 2021 год выдано 45 разрешений на установку и эксплуатацию рекламных конструкций</w:t>
      </w:r>
      <w:r w:rsidRPr="009121E8">
        <w:rPr>
          <w:rFonts w:ascii="Times New Roman" w:hAnsi="Times New Roman" w:cs="Times New Roman"/>
          <w:sz w:val="24"/>
          <w:szCs w:val="24"/>
        </w:rPr>
        <w:t xml:space="preserve">. </w:t>
      </w:r>
      <w:r w:rsidR="00983925" w:rsidRPr="009121E8">
        <w:rPr>
          <w:rFonts w:ascii="Times New Roman" w:hAnsi="Times New Roman" w:cs="Times New Roman"/>
          <w:sz w:val="24"/>
          <w:szCs w:val="24"/>
        </w:rPr>
        <w:t>В действующую схему размещения рекламных конструкций на территории муниципального образования</w:t>
      </w:r>
      <w:r w:rsidRPr="009121E8">
        <w:rPr>
          <w:rFonts w:ascii="Times New Roman" w:hAnsi="Times New Roman" w:cs="Times New Roman"/>
          <w:sz w:val="24"/>
          <w:szCs w:val="24"/>
        </w:rPr>
        <w:t xml:space="preserve"> </w:t>
      </w:r>
      <w:r w:rsidR="00983925" w:rsidRPr="009121E8">
        <w:rPr>
          <w:rFonts w:ascii="Times New Roman" w:hAnsi="Times New Roman" w:cs="Times New Roman"/>
          <w:sz w:val="24"/>
          <w:szCs w:val="24"/>
        </w:rPr>
        <w:t xml:space="preserve">«Город Березники» включено 87 </w:t>
      </w:r>
      <w:r w:rsidRPr="009121E8">
        <w:rPr>
          <w:rFonts w:ascii="Times New Roman" w:hAnsi="Times New Roman" w:cs="Times New Roman"/>
          <w:sz w:val="24"/>
          <w:szCs w:val="24"/>
        </w:rPr>
        <w:t xml:space="preserve">различных </w:t>
      </w:r>
      <w:r w:rsidR="003360E8" w:rsidRPr="009121E8">
        <w:rPr>
          <w:rFonts w:ascii="Times New Roman" w:hAnsi="Times New Roman" w:cs="Times New Roman"/>
          <w:sz w:val="24"/>
          <w:szCs w:val="24"/>
        </w:rPr>
        <w:t xml:space="preserve">рекламных конструкций. </w:t>
      </w:r>
      <w:r w:rsidR="00467C14" w:rsidRPr="009121E8">
        <w:rPr>
          <w:rFonts w:ascii="Times New Roman" w:hAnsi="Times New Roman"/>
          <w:sz w:val="24"/>
          <w:szCs w:val="24"/>
        </w:rPr>
        <w:t xml:space="preserve">Проведена работа по размещению социальной </w:t>
      </w:r>
      <w:proofErr w:type="gramStart"/>
      <w:r w:rsidR="00467C14" w:rsidRPr="009121E8">
        <w:rPr>
          <w:rFonts w:ascii="Times New Roman" w:hAnsi="Times New Roman"/>
          <w:sz w:val="24"/>
          <w:szCs w:val="24"/>
        </w:rPr>
        <w:t xml:space="preserve">рекламы  </w:t>
      </w:r>
      <w:r w:rsidR="00467C14" w:rsidRPr="009121E8">
        <w:rPr>
          <w:rFonts w:ascii="Times New Roman" w:hAnsi="Times New Roman"/>
          <w:bCs/>
          <w:sz w:val="24"/>
          <w:szCs w:val="24"/>
        </w:rPr>
        <w:t>на</w:t>
      </w:r>
      <w:proofErr w:type="gramEnd"/>
      <w:r w:rsidR="00467C14" w:rsidRPr="009121E8">
        <w:rPr>
          <w:rFonts w:ascii="Times New Roman" w:hAnsi="Times New Roman"/>
          <w:bCs/>
          <w:sz w:val="24"/>
          <w:szCs w:val="24"/>
        </w:rPr>
        <w:t xml:space="preserve"> остановочных комплексах и на фасадах зданий. Заключены дополнительные соглашения с владельцами рекламных конструкций на размещение информации о поздравлении жителей </w:t>
      </w:r>
      <w:proofErr w:type="gramStart"/>
      <w:r w:rsidR="00467C14" w:rsidRPr="009121E8">
        <w:rPr>
          <w:rFonts w:ascii="Times New Roman" w:hAnsi="Times New Roman"/>
          <w:bCs/>
          <w:sz w:val="24"/>
          <w:szCs w:val="24"/>
        </w:rPr>
        <w:t xml:space="preserve">города  </w:t>
      </w:r>
      <w:r w:rsidR="00467C14" w:rsidRPr="009121E8">
        <w:rPr>
          <w:rFonts w:ascii="Times New Roman" w:hAnsi="Times New Roman"/>
          <w:sz w:val="24"/>
          <w:szCs w:val="24"/>
        </w:rPr>
        <w:t>с</w:t>
      </w:r>
      <w:proofErr w:type="gramEnd"/>
      <w:r w:rsidR="00467C14" w:rsidRPr="009121E8">
        <w:rPr>
          <w:rFonts w:ascii="Times New Roman" w:hAnsi="Times New Roman"/>
          <w:sz w:val="24"/>
          <w:szCs w:val="24"/>
        </w:rPr>
        <w:t xml:space="preserve"> новогодними и рождественскими праздниками на 9 отдельно стоящих сити-</w:t>
      </w:r>
      <w:proofErr w:type="spellStart"/>
      <w:r w:rsidR="00467C14" w:rsidRPr="009121E8">
        <w:rPr>
          <w:rFonts w:ascii="Times New Roman" w:hAnsi="Times New Roman"/>
          <w:sz w:val="24"/>
          <w:szCs w:val="24"/>
        </w:rPr>
        <w:t>бордах</w:t>
      </w:r>
      <w:proofErr w:type="spellEnd"/>
      <w:r w:rsidR="00467C14" w:rsidRPr="009121E8">
        <w:rPr>
          <w:rFonts w:ascii="Times New Roman" w:hAnsi="Times New Roman"/>
          <w:sz w:val="24"/>
          <w:szCs w:val="24"/>
        </w:rPr>
        <w:t xml:space="preserve"> и 1 настенном панно.</w:t>
      </w:r>
      <w:r w:rsidR="003B0B92" w:rsidRPr="009121E8">
        <w:rPr>
          <w:rFonts w:ascii="Times New Roman" w:hAnsi="Times New Roman"/>
          <w:sz w:val="24"/>
          <w:szCs w:val="24"/>
        </w:rPr>
        <w:t xml:space="preserve"> </w:t>
      </w:r>
      <w:r w:rsidR="00467C14" w:rsidRPr="009121E8">
        <w:rPr>
          <w:rFonts w:ascii="Times New Roman" w:hAnsi="Times New Roman"/>
          <w:sz w:val="24"/>
          <w:szCs w:val="24"/>
        </w:rPr>
        <w:t>В рамках проведения контрольных мероприятий, на предмет незаконно установленных рекламных конструкций</w:t>
      </w:r>
      <w:r w:rsidR="00467C14" w:rsidRPr="009121E8">
        <w:rPr>
          <w:rFonts w:ascii="Times New Roman" w:hAnsi="Times New Roman" w:cs="Times New Roman"/>
          <w:sz w:val="24"/>
          <w:szCs w:val="24"/>
        </w:rPr>
        <w:t xml:space="preserve"> н</w:t>
      </w:r>
      <w:r w:rsidR="00983925" w:rsidRPr="009121E8">
        <w:rPr>
          <w:rFonts w:ascii="Times New Roman" w:hAnsi="Times New Roman" w:cs="Times New Roman"/>
          <w:sz w:val="24"/>
          <w:szCs w:val="24"/>
        </w:rPr>
        <w:t>аправлено 119 пред</w:t>
      </w:r>
      <w:r w:rsidR="003B0B92" w:rsidRPr="009121E8">
        <w:rPr>
          <w:rFonts w:ascii="Times New Roman" w:hAnsi="Times New Roman" w:cs="Times New Roman"/>
          <w:sz w:val="24"/>
          <w:szCs w:val="24"/>
        </w:rPr>
        <w:t>писаний по демонтажу самовольно (</w:t>
      </w:r>
      <w:r w:rsidR="00983925" w:rsidRPr="009121E8">
        <w:rPr>
          <w:rFonts w:ascii="Times New Roman" w:hAnsi="Times New Roman" w:cs="Times New Roman"/>
          <w:sz w:val="24"/>
          <w:szCs w:val="24"/>
        </w:rPr>
        <w:t>незаконно уста</w:t>
      </w:r>
      <w:r w:rsidR="00467C14" w:rsidRPr="009121E8">
        <w:rPr>
          <w:rFonts w:ascii="Times New Roman" w:hAnsi="Times New Roman" w:cs="Times New Roman"/>
          <w:sz w:val="24"/>
          <w:szCs w:val="24"/>
        </w:rPr>
        <w:t>новленных</w:t>
      </w:r>
      <w:r w:rsidR="003B0B92" w:rsidRPr="009121E8">
        <w:rPr>
          <w:rFonts w:ascii="Times New Roman" w:hAnsi="Times New Roman" w:cs="Times New Roman"/>
          <w:sz w:val="24"/>
          <w:szCs w:val="24"/>
        </w:rPr>
        <w:t>)</w:t>
      </w:r>
      <w:r w:rsidR="00467C14" w:rsidRPr="009121E8">
        <w:rPr>
          <w:rFonts w:ascii="Times New Roman" w:hAnsi="Times New Roman" w:cs="Times New Roman"/>
          <w:sz w:val="24"/>
          <w:szCs w:val="24"/>
        </w:rPr>
        <w:t xml:space="preserve"> рекламных конструкций.</w:t>
      </w:r>
      <w:r w:rsidR="00983925" w:rsidRPr="009121E8">
        <w:rPr>
          <w:rFonts w:ascii="Times New Roman" w:hAnsi="Times New Roman" w:cs="Times New Roman"/>
          <w:sz w:val="24"/>
          <w:szCs w:val="24"/>
        </w:rPr>
        <w:t xml:space="preserve"> </w:t>
      </w:r>
      <w:r w:rsidR="00467C14" w:rsidRPr="009121E8">
        <w:rPr>
          <w:rFonts w:ascii="Times New Roman" w:hAnsi="Times New Roman" w:cs="Times New Roman"/>
          <w:sz w:val="24"/>
          <w:szCs w:val="24"/>
        </w:rPr>
        <w:t>П</w:t>
      </w:r>
      <w:r w:rsidR="00983925" w:rsidRPr="009121E8">
        <w:rPr>
          <w:rFonts w:ascii="Times New Roman" w:hAnsi="Times New Roman" w:cs="Times New Roman"/>
          <w:sz w:val="24"/>
          <w:szCs w:val="24"/>
        </w:rPr>
        <w:t xml:space="preserve">о 106 предписаниям </w:t>
      </w:r>
      <w:r w:rsidR="00467C14" w:rsidRPr="009121E8">
        <w:rPr>
          <w:rFonts w:ascii="Times New Roman" w:hAnsi="Times New Roman" w:cs="Times New Roman"/>
          <w:sz w:val="24"/>
          <w:szCs w:val="24"/>
        </w:rPr>
        <w:t xml:space="preserve">составлены протоколы об административном правонарушении. </w:t>
      </w:r>
      <w:r w:rsidR="00983925" w:rsidRPr="009121E8">
        <w:rPr>
          <w:rFonts w:ascii="Times New Roman" w:hAnsi="Times New Roman" w:cs="Times New Roman"/>
          <w:sz w:val="24"/>
          <w:szCs w:val="24"/>
        </w:rPr>
        <w:t xml:space="preserve">За 2021 год было демонтировано 288 </w:t>
      </w:r>
      <w:proofErr w:type="gramStart"/>
      <w:r w:rsidR="00983925" w:rsidRPr="009121E8">
        <w:rPr>
          <w:rFonts w:ascii="Times New Roman" w:hAnsi="Times New Roman" w:cs="Times New Roman"/>
          <w:sz w:val="24"/>
          <w:szCs w:val="24"/>
        </w:rPr>
        <w:t>рекламных  конструкций</w:t>
      </w:r>
      <w:proofErr w:type="gramEnd"/>
      <w:r w:rsidR="00467C14" w:rsidRPr="009121E8">
        <w:rPr>
          <w:rFonts w:ascii="Times New Roman" w:hAnsi="Times New Roman" w:cs="Times New Roman"/>
          <w:sz w:val="24"/>
          <w:szCs w:val="24"/>
        </w:rPr>
        <w:t xml:space="preserve">. </w:t>
      </w:r>
      <w:r w:rsidR="00983925" w:rsidRPr="009121E8">
        <w:rPr>
          <w:rFonts w:ascii="Times New Roman" w:hAnsi="Times New Roman" w:cs="Times New Roman"/>
          <w:sz w:val="24"/>
          <w:szCs w:val="24"/>
        </w:rPr>
        <w:t xml:space="preserve"> </w:t>
      </w:r>
    </w:p>
    <w:p w14:paraId="091B605B" w14:textId="77777777" w:rsidR="002C692B" w:rsidRPr="009121E8" w:rsidRDefault="002C692B" w:rsidP="002C692B">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lastRenderedPageBreak/>
        <w:t xml:space="preserve">Большое внимание уделяется выполнению Закона Пермского края «О бесплатном предоставлении земельных участков многодетным семьям в Пермском крае». С начала работы по выделению земельных участков многодетным поступило 1 497 обращений от многодетных семей, из них поставлено на учет 1 139 семьи, 358 семьям было отказано в постановке на учет, в связи с несоответствием условиям Закона, предоставлено 1 058 участков в районе Суханово, Шарап, </w:t>
      </w:r>
      <w:proofErr w:type="spellStart"/>
      <w:r w:rsidRPr="009121E8">
        <w:rPr>
          <w:rFonts w:ascii="Times New Roman" w:hAnsi="Times New Roman" w:cs="Times New Roman"/>
          <w:sz w:val="24"/>
          <w:szCs w:val="24"/>
        </w:rPr>
        <w:t>Н.Посаде</w:t>
      </w:r>
      <w:proofErr w:type="spellEnd"/>
      <w:r w:rsidRPr="009121E8">
        <w:rPr>
          <w:rFonts w:ascii="Times New Roman" w:hAnsi="Times New Roman" w:cs="Times New Roman"/>
          <w:sz w:val="24"/>
          <w:szCs w:val="24"/>
        </w:rPr>
        <w:t xml:space="preserve">, </w:t>
      </w:r>
      <w:proofErr w:type="spellStart"/>
      <w:r w:rsidRPr="009121E8">
        <w:rPr>
          <w:rFonts w:ascii="Times New Roman" w:hAnsi="Times New Roman" w:cs="Times New Roman"/>
          <w:sz w:val="24"/>
          <w:szCs w:val="24"/>
        </w:rPr>
        <w:t>Пыскоре</w:t>
      </w:r>
      <w:proofErr w:type="spellEnd"/>
      <w:r w:rsidRPr="009121E8">
        <w:rPr>
          <w:rFonts w:ascii="Times New Roman" w:hAnsi="Times New Roman" w:cs="Times New Roman"/>
          <w:sz w:val="24"/>
          <w:szCs w:val="24"/>
        </w:rPr>
        <w:t xml:space="preserve">, из них в 2021 году 228 участков. </w:t>
      </w:r>
    </w:p>
    <w:p w14:paraId="7A4C4657" w14:textId="77777777" w:rsidR="002C692B" w:rsidRPr="009121E8" w:rsidRDefault="002C692B" w:rsidP="002C692B">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Всего на очереди </w:t>
      </w:r>
      <w:proofErr w:type="gramStart"/>
      <w:r w:rsidRPr="009121E8">
        <w:rPr>
          <w:rFonts w:ascii="Times New Roman" w:hAnsi="Times New Roman" w:cs="Times New Roman"/>
          <w:sz w:val="24"/>
          <w:szCs w:val="24"/>
        </w:rPr>
        <w:t>остается  81</w:t>
      </w:r>
      <w:proofErr w:type="gramEnd"/>
      <w:r w:rsidRPr="009121E8">
        <w:rPr>
          <w:rFonts w:ascii="Times New Roman" w:hAnsi="Times New Roman" w:cs="Times New Roman"/>
          <w:sz w:val="24"/>
          <w:szCs w:val="24"/>
        </w:rPr>
        <w:t xml:space="preserve"> семья, ожидающих получения земельных участков. По состоянию на 31.12.2021 на кадастровом учете на территории города Березники осталось 124 нераспределенных земельных участка. Этого количества достаточно для обеспечения всех многодетных семей, стоящих на учете, земельными участками. В 2022 году данная работа будет продолжена.</w:t>
      </w:r>
    </w:p>
    <w:p w14:paraId="5B337C27" w14:textId="77777777" w:rsidR="00983925" w:rsidRPr="009121E8" w:rsidRDefault="00983925" w:rsidP="00F711EE">
      <w:pPr>
        <w:spacing w:after="0" w:line="240" w:lineRule="auto"/>
        <w:rPr>
          <w:rFonts w:ascii="Times New Roman" w:hAnsi="Times New Roman" w:cs="Times New Roman"/>
          <w:b/>
          <w:sz w:val="24"/>
          <w:szCs w:val="24"/>
        </w:rPr>
      </w:pPr>
    </w:p>
    <w:p w14:paraId="612ECA72" w14:textId="77777777" w:rsidR="004D22AD" w:rsidRPr="009121E8" w:rsidRDefault="00467C14"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Б</w:t>
      </w:r>
      <w:r w:rsidR="004D22AD" w:rsidRPr="009121E8">
        <w:rPr>
          <w:rFonts w:ascii="Times New Roman" w:hAnsi="Times New Roman" w:cs="Times New Roman"/>
          <w:b/>
          <w:sz w:val="24"/>
          <w:szCs w:val="24"/>
        </w:rPr>
        <w:t>езопасность</w:t>
      </w:r>
    </w:p>
    <w:p w14:paraId="5B194EEE" w14:textId="77777777" w:rsidR="000A4D6D" w:rsidRPr="009121E8" w:rsidRDefault="000A4D6D" w:rsidP="000A4D6D">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 xml:space="preserve">Обеспечение безопасности является важнейшим фактором комфортного проживания. В 2021 году была продолжена работа по защите населения и территории от чрезвычайных ситуаций природного и техногенного характера.  </w:t>
      </w:r>
    </w:p>
    <w:p w14:paraId="74F5E04B"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Чрезвычайных ситуаций на территории муниципального образования не допущено. В 2021 году зарегистрировано 150 пожаров, на которых погибло 12 человек. Основная причина пожаров: неосторожное обращение с огнем. Для погибших характерно употребление спиртного и курение табачных изделий. На водоемах погибло 2 человек</w:t>
      </w:r>
      <w:r w:rsidR="00DF5F17" w:rsidRPr="009121E8">
        <w:rPr>
          <w:rFonts w:ascii="Times New Roman" w:hAnsi="Times New Roman" w:cs="Times New Roman"/>
          <w:sz w:val="24"/>
          <w:szCs w:val="24"/>
        </w:rPr>
        <w:t>а</w:t>
      </w:r>
      <w:r w:rsidRPr="009121E8">
        <w:rPr>
          <w:rFonts w:ascii="Times New Roman" w:hAnsi="Times New Roman" w:cs="Times New Roman"/>
          <w:sz w:val="24"/>
          <w:szCs w:val="24"/>
        </w:rPr>
        <w:t>.</w:t>
      </w:r>
    </w:p>
    <w:p w14:paraId="17AA834D"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целях недопущения и своевременного реагирования на пожары в </w:t>
      </w:r>
      <w:proofErr w:type="spellStart"/>
      <w:r w:rsidRPr="009121E8">
        <w:rPr>
          <w:rFonts w:ascii="Times New Roman" w:hAnsi="Times New Roman" w:cs="Times New Roman"/>
          <w:sz w:val="24"/>
          <w:szCs w:val="24"/>
        </w:rPr>
        <w:t>Орлинском</w:t>
      </w:r>
      <w:proofErr w:type="spellEnd"/>
      <w:r w:rsidRPr="009121E8">
        <w:rPr>
          <w:rFonts w:ascii="Times New Roman" w:hAnsi="Times New Roman" w:cs="Times New Roman"/>
          <w:sz w:val="24"/>
          <w:szCs w:val="24"/>
        </w:rPr>
        <w:t xml:space="preserve">, Березовском, Романовском территориальных отделах выполнено 6 выездов на тушение пожаров и 7 выездов с целью патрулирования территорий населенных пунктов, прилегающих к лесным массивам. Проведена проверка 54 искусственных противопожарных водоемов в весенний и осенний периоды времени. </w:t>
      </w:r>
    </w:p>
    <w:p w14:paraId="037BE3BD"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В целях защиты населенных пунктов от лесных пожаров проложены минерализованные полосы шириной 1, 4 м общей протяженностью 40,9 км.</w:t>
      </w:r>
    </w:p>
    <w:p w14:paraId="42DC7711"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2021 году был произведен ремонт здания пожарного депо в с. </w:t>
      </w:r>
      <w:proofErr w:type="gramStart"/>
      <w:r w:rsidRPr="009121E8">
        <w:rPr>
          <w:rFonts w:ascii="Times New Roman" w:hAnsi="Times New Roman" w:cs="Times New Roman"/>
          <w:sz w:val="24"/>
          <w:szCs w:val="24"/>
        </w:rPr>
        <w:t xml:space="preserve">Березовка, </w:t>
      </w:r>
      <w:r w:rsidR="00DF5F17" w:rsidRPr="009121E8">
        <w:rPr>
          <w:rFonts w:ascii="Times New Roman" w:hAnsi="Times New Roman" w:cs="Times New Roman"/>
          <w:sz w:val="24"/>
          <w:szCs w:val="24"/>
        </w:rPr>
        <w:t xml:space="preserve">  </w:t>
      </w:r>
      <w:proofErr w:type="gramEnd"/>
      <w:r w:rsidR="00DF5F17" w:rsidRPr="009121E8">
        <w:rPr>
          <w:rFonts w:ascii="Times New Roman" w:hAnsi="Times New Roman" w:cs="Times New Roman"/>
          <w:sz w:val="24"/>
          <w:szCs w:val="24"/>
        </w:rPr>
        <w:t xml:space="preserve">                               </w:t>
      </w:r>
      <w:r w:rsidRPr="009121E8">
        <w:rPr>
          <w:rFonts w:ascii="Times New Roman" w:hAnsi="Times New Roman" w:cs="Times New Roman"/>
          <w:sz w:val="24"/>
          <w:szCs w:val="24"/>
        </w:rPr>
        <w:t>ул. Молодежная, 9 (ремонт кровли и электромонтажные работы).</w:t>
      </w:r>
    </w:p>
    <w:p w14:paraId="1ED0A3DD" w14:textId="77777777" w:rsidR="000A4D6D" w:rsidRPr="009121E8" w:rsidRDefault="000A4D6D" w:rsidP="000A4D6D">
      <w:pPr>
        <w:tabs>
          <w:tab w:val="center" w:pos="0"/>
          <w:tab w:val="right" w:pos="9355"/>
        </w:tabs>
        <w:spacing w:after="0" w:line="240" w:lineRule="auto"/>
        <w:ind w:firstLine="709"/>
        <w:contextualSpacing/>
        <w:jc w:val="both"/>
        <w:rPr>
          <w:rFonts w:ascii="Times New Roman" w:eastAsia="Times New Roman" w:hAnsi="Times New Roman" w:cs="Times New Roman"/>
          <w:sz w:val="24"/>
          <w:szCs w:val="24"/>
        </w:rPr>
      </w:pPr>
      <w:r w:rsidRPr="009121E8">
        <w:rPr>
          <w:rFonts w:ascii="Times New Roman" w:hAnsi="Times New Roman" w:cs="Times New Roman"/>
          <w:sz w:val="24"/>
          <w:szCs w:val="24"/>
        </w:rPr>
        <w:t xml:space="preserve">В целях недопущения гибели людей в местах массового отдыха у воды организованы 7 спасательных постов на период купального сезона </w:t>
      </w:r>
      <w:r w:rsidRPr="009121E8">
        <w:rPr>
          <w:rFonts w:ascii="Times New Roman" w:eastAsia="Times New Roman" w:hAnsi="Times New Roman" w:cs="Times New Roman"/>
          <w:sz w:val="24"/>
          <w:szCs w:val="24"/>
        </w:rPr>
        <w:t>(6 постов на 60 календарных дней, 1 пост на 30 календарных дней)</w:t>
      </w:r>
      <w:r w:rsidRPr="009121E8">
        <w:rPr>
          <w:rFonts w:ascii="Times New Roman" w:hAnsi="Times New Roman" w:cs="Times New Roman"/>
          <w:sz w:val="24"/>
          <w:szCs w:val="24"/>
        </w:rPr>
        <w:t xml:space="preserve">: </w:t>
      </w:r>
    </w:p>
    <w:p w14:paraId="452B2336" w14:textId="77777777" w:rsidR="000A4D6D" w:rsidRPr="009121E8" w:rsidRDefault="000A4D6D" w:rsidP="00FB51FC">
      <w:pPr>
        <w:pStyle w:val="a3"/>
        <w:numPr>
          <w:ilvl w:val="0"/>
          <w:numId w:val="49"/>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Камские заливы с правой и левой стороны от дороги на г. Усолье, </w:t>
      </w:r>
    </w:p>
    <w:p w14:paraId="22F2A4DD" w14:textId="77777777" w:rsidR="000A4D6D" w:rsidRPr="009121E8" w:rsidRDefault="000A4D6D" w:rsidP="00FB51FC">
      <w:pPr>
        <w:pStyle w:val="a3"/>
        <w:numPr>
          <w:ilvl w:val="0"/>
          <w:numId w:val="49"/>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Левый берег реки Кама (слева от судоходного канала)</w:t>
      </w:r>
    </w:p>
    <w:p w14:paraId="51AB6862" w14:textId="77777777" w:rsidR="000A4D6D" w:rsidRPr="009121E8" w:rsidRDefault="000A4D6D" w:rsidP="00FB51FC">
      <w:pPr>
        <w:pStyle w:val="a3"/>
        <w:numPr>
          <w:ilvl w:val="0"/>
          <w:numId w:val="49"/>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на 1 пруду (Нижне-Зырянское водохранилище), </w:t>
      </w:r>
    </w:p>
    <w:p w14:paraId="37D056FC" w14:textId="77777777" w:rsidR="000A4D6D" w:rsidRPr="009121E8" w:rsidRDefault="000A4D6D" w:rsidP="00FB51FC">
      <w:pPr>
        <w:pStyle w:val="a3"/>
        <w:numPr>
          <w:ilvl w:val="0"/>
          <w:numId w:val="49"/>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берег р. Кама в районе п. </w:t>
      </w:r>
      <w:proofErr w:type="spellStart"/>
      <w:r w:rsidRPr="009121E8">
        <w:rPr>
          <w:rFonts w:ascii="Times New Roman" w:hAnsi="Times New Roman" w:cs="Times New Roman"/>
          <w:sz w:val="24"/>
          <w:szCs w:val="24"/>
        </w:rPr>
        <w:t>Огурдино</w:t>
      </w:r>
      <w:proofErr w:type="spellEnd"/>
      <w:r w:rsidRPr="009121E8">
        <w:rPr>
          <w:rFonts w:ascii="Times New Roman" w:hAnsi="Times New Roman" w:cs="Times New Roman"/>
          <w:sz w:val="24"/>
          <w:szCs w:val="24"/>
        </w:rPr>
        <w:t xml:space="preserve">, в п. Орел (лужки), с. </w:t>
      </w:r>
      <w:proofErr w:type="spellStart"/>
      <w:r w:rsidRPr="009121E8">
        <w:rPr>
          <w:rFonts w:ascii="Times New Roman" w:hAnsi="Times New Roman" w:cs="Times New Roman"/>
          <w:sz w:val="24"/>
          <w:szCs w:val="24"/>
        </w:rPr>
        <w:t>Пыскор</w:t>
      </w:r>
      <w:proofErr w:type="spellEnd"/>
      <w:r w:rsidRPr="009121E8">
        <w:rPr>
          <w:rFonts w:ascii="Times New Roman" w:hAnsi="Times New Roman" w:cs="Times New Roman"/>
          <w:sz w:val="24"/>
          <w:szCs w:val="24"/>
        </w:rPr>
        <w:t xml:space="preserve">. </w:t>
      </w:r>
    </w:p>
    <w:p w14:paraId="4EA5E427" w14:textId="77777777" w:rsidR="000A4D6D" w:rsidRPr="009121E8" w:rsidRDefault="000A4D6D" w:rsidP="000A4D6D">
      <w:pPr>
        <w:spacing w:after="0" w:line="240" w:lineRule="auto"/>
        <w:jc w:val="both"/>
        <w:rPr>
          <w:rFonts w:ascii="Times New Roman" w:hAnsi="Times New Roman" w:cs="Times New Roman"/>
          <w:strike/>
          <w:sz w:val="24"/>
          <w:szCs w:val="24"/>
        </w:rPr>
      </w:pPr>
      <w:r w:rsidRPr="009121E8">
        <w:rPr>
          <w:rFonts w:ascii="Times New Roman" w:hAnsi="Times New Roman" w:cs="Times New Roman"/>
          <w:sz w:val="24"/>
          <w:szCs w:val="24"/>
        </w:rPr>
        <w:t xml:space="preserve">Для предупреждения населения о запрете купания, нахождения на </w:t>
      </w:r>
      <w:proofErr w:type="gramStart"/>
      <w:r w:rsidRPr="009121E8">
        <w:rPr>
          <w:rFonts w:ascii="Times New Roman" w:hAnsi="Times New Roman" w:cs="Times New Roman"/>
          <w:sz w:val="24"/>
          <w:szCs w:val="24"/>
        </w:rPr>
        <w:t>льду  выставлены</w:t>
      </w:r>
      <w:proofErr w:type="gramEnd"/>
      <w:r w:rsidRPr="009121E8">
        <w:rPr>
          <w:rFonts w:ascii="Times New Roman" w:hAnsi="Times New Roman" w:cs="Times New Roman"/>
          <w:sz w:val="24"/>
          <w:szCs w:val="24"/>
        </w:rPr>
        <w:t xml:space="preserve">               19 запрещающих знаков. </w:t>
      </w:r>
    </w:p>
    <w:p w14:paraId="4D2E8781" w14:textId="77777777" w:rsidR="000A4D6D" w:rsidRPr="009121E8" w:rsidRDefault="000A4D6D" w:rsidP="00DF5F17">
      <w:pPr>
        <w:spacing w:after="0" w:line="240" w:lineRule="auto"/>
        <w:ind w:firstLine="709"/>
        <w:jc w:val="both"/>
        <w:rPr>
          <w:rFonts w:ascii="Times New Roman" w:hAnsi="Times New Roman" w:cs="Times New Roman"/>
          <w:bCs/>
          <w:sz w:val="24"/>
          <w:szCs w:val="24"/>
        </w:rPr>
      </w:pPr>
      <w:r w:rsidRPr="009121E8">
        <w:rPr>
          <w:rFonts w:ascii="Times New Roman" w:hAnsi="Times New Roman" w:cs="Times New Roman"/>
          <w:bCs/>
          <w:sz w:val="24"/>
          <w:szCs w:val="24"/>
        </w:rPr>
        <w:t>В 2021 году дежурными ЕДДС от населения города принято 89 670 обращений, поступивших на телефон «112», из них 16 146 ложных (18%). Более 75% касались деятельности Управляющих компаний и ресурсоснабжающих организаций. Решение вопросов осуществлялось в оперативном порядке в установленные сроки. Постоянно осуществлялся мониторинг за ситуацией в опасных зонах, за общей ситуацией в муниципалитете. Обеспечивался контроль за движением общественного и школьного автомобильного транспорта.</w:t>
      </w:r>
    </w:p>
    <w:p w14:paraId="0D1149D1"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При выполнении поставленных задач аварийно-спасательной службой города совершено 621 боевой выезд, из них:</w:t>
      </w:r>
    </w:p>
    <w:p w14:paraId="6B498441"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83 – ДТП, </w:t>
      </w:r>
    </w:p>
    <w:p w14:paraId="7E63ADB1"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4 – техногенные, </w:t>
      </w:r>
    </w:p>
    <w:p w14:paraId="510B57B6"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502 – оказание помощи населению, </w:t>
      </w:r>
    </w:p>
    <w:p w14:paraId="3B30B710"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32 – ложные. </w:t>
      </w:r>
    </w:p>
    <w:p w14:paraId="56EBA166"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На месте происшествия спасено 137 человека, из них 5 детей. </w:t>
      </w:r>
    </w:p>
    <w:p w14:paraId="289BB5ED" w14:textId="77777777" w:rsidR="000A4D6D" w:rsidRPr="009121E8" w:rsidRDefault="000A4D6D" w:rsidP="000A4D6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lastRenderedPageBreak/>
        <w:t xml:space="preserve">В 2021 году </w:t>
      </w:r>
      <w:r w:rsidR="00194F69" w:rsidRPr="009121E8">
        <w:rPr>
          <w:rFonts w:ascii="Times New Roman" w:hAnsi="Times New Roman" w:cs="Times New Roman"/>
          <w:sz w:val="24"/>
          <w:szCs w:val="24"/>
        </w:rPr>
        <w:t xml:space="preserve">от </w:t>
      </w:r>
      <w:r w:rsidRPr="009121E8">
        <w:rPr>
          <w:rFonts w:ascii="Times New Roman" w:hAnsi="Times New Roman" w:cs="Times New Roman"/>
          <w:sz w:val="24"/>
          <w:szCs w:val="24"/>
        </w:rPr>
        <w:t>ПАО «Уралкалий» были переданы в безвозмездное пользование 2 единицы специального транспорта для аварийно-спасательной службы и муниципальной пожарной охраны.</w:t>
      </w:r>
    </w:p>
    <w:p w14:paraId="789EFFD7" w14:textId="77777777" w:rsidR="000A4D6D" w:rsidRPr="009121E8" w:rsidRDefault="000A4D6D" w:rsidP="000A4D6D">
      <w:pPr>
        <w:spacing w:after="0" w:line="240" w:lineRule="auto"/>
        <w:ind w:firstLine="709"/>
        <w:jc w:val="both"/>
        <w:rPr>
          <w:rFonts w:ascii="Times New Roman" w:hAnsi="Times New Roman" w:cs="Times New Roman"/>
          <w:sz w:val="24"/>
          <w:szCs w:val="24"/>
        </w:rPr>
      </w:pPr>
      <w:r w:rsidRPr="009121E8">
        <w:rPr>
          <w:rFonts w:ascii="Times New Roman" w:eastAsia="+mn-ea" w:hAnsi="Times New Roman" w:cs="Times New Roman"/>
          <w:bCs/>
          <w:kern w:val="24"/>
          <w:sz w:val="24"/>
          <w:szCs w:val="24"/>
        </w:rPr>
        <w:t xml:space="preserve">В рамках содействия профилактике правонарушений и обеспечения общественной безопасности осуществлялась организация и </w:t>
      </w:r>
      <w:proofErr w:type="spellStart"/>
      <w:r w:rsidRPr="009121E8">
        <w:rPr>
          <w:rFonts w:ascii="Times New Roman" w:eastAsia="+mn-ea" w:hAnsi="Times New Roman" w:cs="Times New Roman"/>
          <w:bCs/>
          <w:kern w:val="24"/>
          <w:sz w:val="24"/>
          <w:szCs w:val="24"/>
        </w:rPr>
        <w:t>софинансирование</w:t>
      </w:r>
      <w:proofErr w:type="spellEnd"/>
      <w:r w:rsidRPr="009121E8">
        <w:rPr>
          <w:rFonts w:ascii="Times New Roman" w:eastAsia="+mn-ea" w:hAnsi="Times New Roman" w:cs="Times New Roman"/>
          <w:bCs/>
          <w:kern w:val="24"/>
          <w:sz w:val="24"/>
          <w:szCs w:val="24"/>
        </w:rPr>
        <w:t xml:space="preserve"> мероприятий по охране общественного порядка народными дружинниками. В 2021 году осуществляли деятельность 35 народных дружинников. </w:t>
      </w:r>
      <w:r w:rsidRPr="009121E8">
        <w:rPr>
          <w:rFonts w:ascii="Times New Roman" w:hAnsi="Times New Roman" w:cs="Times New Roman"/>
          <w:sz w:val="24"/>
          <w:szCs w:val="24"/>
        </w:rPr>
        <w:t xml:space="preserve">Также в 2021 году за счет средств </w:t>
      </w:r>
      <w:proofErr w:type="gramStart"/>
      <w:r w:rsidRPr="009121E8">
        <w:rPr>
          <w:rFonts w:ascii="Times New Roman" w:hAnsi="Times New Roman" w:cs="Times New Roman"/>
          <w:sz w:val="24"/>
          <w:szCs w:val="24"/>
        </w:rPr>
        <w:t>субсидии  из</w:t>
      </w:r>
      <w:proofErr w:type="gramEnd"/>
      <w:r w:rsidRPr="009121E8">
        <w:rPr>
          <w:rFonts w:ascii="Times New Roman" w:hAnsi="Times New Roman" w:cs="Times New Roman"/>
          <w:sz w:val="24"/>
          <w:szCs w:val="24"/>
        </w:rPr>
        <w:t xml:space="preserve"> краевого бюджета выполнены ремонтные работы в помещениях с последующим размещением в них уполномоченных пунктов полиции. Данные помещения оснащены компьютерной техникой и мебелью. </w:t>
      </w:r>
    </w:p>
    <w:p w14:paraId="06C9C489" w14:textId="77777777" w:rsidR="00194F69" w:rsidRPr="009121E8" w:rsidRDefault="00194F69" w:rsidP="00F711EE">
      <w:pPr>
        <w:spacing w:after="0" w:line="240" w:lineRule="auto"/>
        <w:rPr>
          <w:rFonts w:ascii="Times New Roman" w:hAnsi="Times New Roman" w:cs="Times New Roman"/>
          <w:b/>
          <w:sz w:val="24"/>
          <w:szCs w:val="24"/>
        </w:rPr>
      </w:pPr>
    </w:p>
    <w:p w14:paraId="05855EC4" w14:textId="77777777" w:rsidR="004D22AD" w:rsidRPr="009121E8" w:rsidRDefault="000A4D6D"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Э</w:t>
      </w:r>
      <w:r w:rsidR="004D22AD" w:rsidRPr="009121E8">
        <w:rPr>
          <w:rFonts w:ascii="Times New Roman" w:hAnsi="Times New Roman" w:cs="Times New Roman"/>
          <w:b/>
          <w:sz w:val="24"/>
          <w:szCs w:val="24"/>
        </w:rPr>
        <w:t>кология</w:t>
      </w:r>
    </w:p>
    <w:p w14:paraId="68913202" w14:textId="77777777" w:rsidR="006551C4" w:rsidRPr="009121E8" w:rsidRDefault="006551C4" w:rsidP="006551C4">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В 2021 году продолжена работа по охране окружающей среды и рациональному использованию природных ресурсов. </w:t>
      </w:r>
    </w:p>
    <w:p w14:paraId="25386865" w14:textId="77777777" w:rsidR="006551C4" w:rsidRPr="009121E8" w:rsidRDefault="006551C4" w:rsidP="006551C4">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С целью сохранения площади лесов Березниковского городского лесничества в 2021 году проведены следующие мероприятия:</w:t>
      </w:r>
    </w:p>
    <w:p w14:paraId="0009B33A" w14:textId="77777777" w:rsidR="006551C4" w:rsidRPr="009121E8" w:rsidRDefault="006551C4" w:rsidP="00FB51FC">
      <w:pPr>
        <w:pStyle w:val="a3"/>
        <w:numPr>
          <w:ilvl w:val="0"/>
          <w:numId w:val="44"/>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 xml:space="preserve">восстановлены противопожарные </w:t>
      </w:r>
      <w:proofErr w:type="gramStart"/>
      <w:r w:rsidRPr="009121E8">
        <w:rPr>
          <w:rFonts w:ascii="Times New Roman" w:eastAsia="Times New Roman" w:hAnsi="Times New Roman" w:cs="Times New Roman"/>
          <w:bCs/>
          <w:sz w:val="24"/>
          <w:szCs w:val="24"/>
        </w:rPr>
        <w:t>разрывы  на</w:t>
      </w:r>
      <w:proofErr w:type="gramEnd"/>
      <w:r w:rsidRPr="009121E8">
        <w:rPr>
          <w:rFonts w:ascii="Times New Roman" w:eastAsia="Times New Roman" w:hAnsi="Times New Roman" w:cs="Times New Roman"/>
          <w:bCs/>
          <w:sz w:val="24"/>
          <w:szCs w:val="24"/>
        </w:rPr>
        <w:t xml:space="preserve"> площади 26,25 га,</w:t>
      </w:r>
    </w:p>
    <w:p w14:paraId="0F2D64F5" w14:textId="77777777" w:rsidR="006551C4" w:rsidRPr="009121E8" w:rsidRDefault="006551C4" w:rsidP="00FB51FC">
      <w:pPr>
        <w:pStyle w:val="a3"/>
        <w:numPr>
          <w:ilvl w:val="0"/>
          <w:numId w:val="44"/>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обновлены существующие минерализованные полосы – 30 км,</w:t>
      </w:r>
    </w:p>
    <w:p w14:paraId="5B86B6E9" w14:textId="77777777" w:rsidR="006551C4" w:rsidRPr="009121E8" w:rsidRDefault="006551C4" w:rsidP="00FB51FC">
      <w:pPr>
        <w:pStyle w:val="a3"/>
        <w:numPr>
          <w:ilvl w:val="0"/>
          <w:numId w:val="44"/>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 xml:space="preserve">организованы и проведены рейды с целью предотвращения возгораний и </w:t>
      </w:r>
      <w:proofErr w:type="spellStart"/>
      <w:r w:rsidRPr="009121E8">
        <w:rPr>
          <w:rFonts w:ascii="Times New Roman" w:eastAsia="Times New Roman" w:hAnsi="Times New Roman" w:cs="Times New Roman"/>
          <w:bCs/>
          <w:sz w:val="24"/>
          <w:szCs w:val="24"/>
        </w:rPr>
        <w:t>лесонарушений</w:t>
      </w:r>
      <w:proofErr w:type="spellEnd"/>
      <w:r w:rsidRPr="009121E8">
        <w:rPr>
          <w:rFonts w:ascii="Times New Roman" w:eastAsia="Times New Roman" w:hAnsi="Times New Roman" w:cs="Times New Roman"/>
          <w:bCs/>
          <w:sz w:val="24"/>
          <w:szCs w:val="24"/>
        </w:rPr>
        <w:t xml:space="preserve"> – 169 выездов, </w:t>
      </w:r>
    </w:p>
    <w:p w14:paraId="5A240112" w14:textId="77777777" w:rsidR="006551C4" w:rsidRPr="009121E8" w:rsidRDefault="006551C4" w:rsidP="00FB51FC">
      <w:pPr>
        <w:pStyle w:val="a3"/>
        <w:numPr>
          <w:ilvl w:val="0"/>
          <w:numId w:val="44"/>
        </w:numPr>
        <w:tabs>
          <w:tab w:val="left" w:pos="993"/>
        </w:tabs>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организованы места отдыха в городских лесах – 9 шт.,</w:t>
      </w:r>
    </w:p>
    <w:p w14:paraId="324A03E7" w14:textId="77777777" w:rsidR="006551C4" w:rsidRPr="009121E8" w:rsidRDefault="006551C4" w:rsidP="00FB51FC">
      <w:pPr>
        <w:pStyle w:val="a3"/>
        <w:numPr>
          <w:ilvl w:val="0"/>
          <w:numId w:val="44"/>
        </w:numPr>
        <w:tabs>
          <w:tab w:val="left" w:pos="993"/>
        </w:tabs>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 xml:space="preserve">установлены противопожарные аншлаги – 30 шт. </w:t>
      </w:r>
    </w:p>
    <w:p w14:paraId="5C849221" w14:textId="77777777" w:rsidR="006551C4" w:rsidRPr="009121E8" w:rsidRDefault="006551C4" w:rsidP="00FB51FC">
      <w:pPr>
        <w:pStyle w:val="a3"/>
        <w:numPr>
          <w:ilvl w:val="0"/>
          <w:numId w:val="44"/>
        </w:numPr>
        <w:tabs>
          <w:tab w:val="left" w:pos="993"/>
        </w:tabs>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подготовлены схемы лесных дорого и водоснабжения с целью проезда к возможным пожарам и обеспечения их тушения – 3 шт.</w:t>
      </w:r>
    </w:p>
    <w:p w14:paraId="64E6D454" w14:textId="77777777" w:rsidR="006551C4" w:rsidRPr="009121E8" w:rsidRDefault="006551C4" w:rsidP="006551C4">
      <w:pPr>
        <w:spacing w:after="0" w:line="240" w:lineRule="auto"/>
        <w:contextualSpacing/>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Организованы и проведены следующие санитарно-оздоровительные мероприятия в городских лесах:</w:t>
      </w:r>
    </w:p>
    <w:p w14:paraId="066C7A47" w14:textId="77777777" w:rsidR="006551C4" w:rsidRPr="009121E8" w:rsidRDefault="006551C4" w:rsidP="00FB51FC">
      <w:pPr>
        <w:pStyle w:val="a3"/>
        <w:numPr>
          <w:ilvl w:val="0"/>
          <w:numId w:val="45"/>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лесопатологическое обследование поврежденных, спелых и перестойных лесных насаждений на площади 99,7 га,</w:t>
      </w:r>
    </w:p>
    <w:p w14:paraId="0A9BAE84" w14:textId="77777777" w:rsidR="006551C4" w:rsidRPr="009121E8" w:rsidRDefault="006551C4" w:rsidP="00FB51FC">
      <w:pPr>
        <w:pStyle w:val="a3"/>
        <w:numPr>
          <w:ilvl w:val="0"/>
          <w:numId w:val="45"/>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предварительное обследование территорий с целью выявления вредителей и болезней леса на площади 120 га,</w:t>
      </w:r>
    </w:p>
    <w:p w14:paraId="1182C4B0" w14:textId="77777777" w:rsidR="006551C4" w:rsidRPr="009121E8" w:rsidRDefault="006551C4" w:rsidP="00FB51FC">
      <w:pPr>
        <w:pStyle w:val="a3"/>
        <w:numPr>
          <w:ilvl w:val="0"/>
          <w:numId w:val="45"/>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 xml:space="preserve">выборочная санитарная рубка в городских лесах на площади 96 га. </w:t>
      </w:r>
    </w:p>
    <w:p w14:paraId="60C05965" w14:textId="77777777" w:rsidR="006551C4" w:rsidRPr="009121E8" w:rsidRDefault="006551C4" w:rsidP="006551C4">
      <w:pPr>
        <w:spacing w:after="0" w:line="240" w:lineRule="auto"/>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Организованы и проведены лесовосстановительные мероприятия:</w:t>
      </w:r>
    </w:p>
    <w:p w14:paraId="4E326024" w14:textId="77777777" w:rsidR="006551C4" w:rsidRPr="009121E8" w:rsidRDefault="006551C4" w:rsidP="00FB51FC">
      <w:pPr>
        <w:pStyle w:val="a3"/>
        <w:numPr>
          <w:ilvl w:val="0"/>
          <w:numId w:val="46"/>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 xml:space="preserve">выполнена механизированная минерализация 1,5 га в целях содействия естественному лесовосстановлению, </w:t>
      </w:r>
    </w:p>
    <w:p w14:paraId="7D9F26DB" w14:textId="77777777" w:rsidR="006551C4" w:rsidRPr="009121E8" w:rsidRDefault="006551C4" w:rsidP="00FB51FC">
      <w:pPr>
        <w:pStyle w:val="a3"/>
        <w:numPr>
          <w:ilvl w:val="0"/>
          <w:numId w:val="46"/>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 xml:space="preserve">посажены саженцы сосны на площади 2,5 га, </w:t>
      </w:r>
    </w:p>
    <w:p w14:paraId="5DA2A155" w14:textId="77777777" w:rsidR="006551C4" w:rsidRPr="009121E8" w:rsidRDefault="006551C4" w:rsidP="00FB51FC">
      <w:pPr>
        <w:pStyle w:val="a3"/>
        <w:numPr>
          <w:ilvl w:val="0"/>
          <w:numId w:val="46"/>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 xml:space="preserve">произведена расчистка квартальных просек </w:t>
      </w:r>
      <w:r w:rsidRPr="009121E8">
        <w:rPr>
          <w:rFonts w:ascii="Times New Roman" w:hAnsi="Times New Roman" w:cs="Times New Roman"/>
          <w:sz w:val="24"/>
          <w:szCs w:val="24"/>
        </w:rPr>
        <w:t>–</w:t>
      </w:r>
      <w:r w:rsidRPr="009121E8">
        <w:rPr>
          <w:rFonts w:ascii="Times New Roman" w:eastAsia="Times New Roman" w:hAnsi="Times New Roman" w:cs="Times New Roman"/>
          <w:bCs/>
          <w:sz w:val="24"/>
          <w:szCs w:val="24"/>
        </w:rPr>
        <w:t xml:space="preserve"> 11 км,</w:t>
      </w:r>
    </w:p>
    <w:p w14:paraId="43142ACC" w14:textId="77777777" w:rsidR="006551C4" w:rsidRPr="009121E8" w:rsidRDefault="006551C4" w:rsidP="00FB51FC">
      <w:pPr>
        <w:pStyle w:val="a3"/>
        <w:numPr>
          <w:ilvl w:val="0"/>
          <w:numId w:val="46"/>
        </w:numPr>
        <w:spacing w:after="0" w:line="240" w:lineRule="auto"/>
        <w:ind w:hanging="436"/>
        <w:jc w:val="both"/>
        <w:rPr>
          <w:rFonts w:ascii="Times New Roman" w:eastAsia="Times New Roman" w:hAnsi="Times New Roman" w:cs="Times New Roman"/>
          <w:bCs/>
          <w:sz w:val="24"/>
          <w:szCs w:val="24"/>
        </w:rPr>
      </w:pPr>
      <w:r w:rsidRPr="009121E8">
        <w:rPr>
          <w:rFonts w:ascii="Times New Roman" w:eastAsia="Times New Roman" w:hAnsi="Times New Roman" w:cs="Times New Roman"/>
          <w:bCs/>
          <w:sz w:val="24"/>
          <w:szCs w:val="24"/>
        </w:rPr>
        <w:t>произведена замена и установка квартальных столбов – 12 шт.</w:t>
      </w:r>
    </w:p>
    <w:p w14:paraId="77BAA3AE" w14:textId="77777777" w:rsidR="00966584" w:rsidRPr="009121E8" w:rsidRDefault="006551C4" w:rsidP="003360E8">
      <w:pPr>
        <w:tabs>
          <w:tab w:val="left" w:pos="993"/>
        </w:tabs>
        <w:spacing w:after="0" w:line="240" w:lineRule="auto"/>
        <w:contextualSpacing/>
        <w:jc w:val="both"/>
        <w:rPr>
          <w:rFonts w:ascii="Times New Roman" w:eastAsia="Times New Roman" w:hAnsi="Times New Roman" w:cs="Times New Roman"/>
          <w:bCs/>
          <w:sz w:val="24"/>
          <w:szCs w:val="24"/>
        </w:rPr>
      </w:pPr>
      <w:r w:rsidRPr="009121E8">
        <w:rPr>
          <w:rFonts w:ascii="Times New Roman" w:hAnsi="Times New Roman" w:cs="Times New Roman"/>
          <w:sz w:val="24"/>
          <w:szCs w:val="24"/>
        </w:rPr>
        <w:t xml:space="preserve">По результатам лабораторных исследований (испытаний) превышение целевого показателя по содержанию загрязняющих веществ в воде обводненных карьеров в 2021 году зафиксировано по химическим показателям </w:t>
      </w:r>
      <w:proofErr w:type="gramStart"/>
      <w:r w:rsidRPr="009121E8">
        <w:rPr>
          <w:rFonts w:ascii="Times New Roman" w:hAnsi="Times New Roman" w:cs="Times New Roman"/>
          <w:sz w:val="24"/>
          <w:szCs w:val="24"/>
        </w:rPr>
        <w:t>-  железо</w:t>
      </w:r>
      <w:proofErr w:type="gramEnd"/>
      <w:r w:rsidRPr="009121E8">
        <w:rPr>
          <w:rFonts w:ascii="Times New Roman" w:hAnsi="Times New Roman" w:cs="Times New Roman"/>
          <w:sz w:val="24"/>
          <w:szCs w:val="24"/>
        </w:rPr>
        <w:t xml:space="preserve">, марганец и хлориды. </w:t>
      </w:r>
      <w:r w:rsidR="00966584" w:rsidRPr="009121E8">
        <w:rPr>
          <w:rFonts w:ascii="Times New Roman" w:hAnsi="Times New Roman" w:cs="Times New Roman"/>
          <w:sz w:val="24"/>
          <w:szCs w:val="24"/>
        </w:rPr>
        <w:t xml:space="preserve">Превышение обусловлено повышенным содержанием железа и марганца в бассейне </w:t>
      </w:r>
      <w:proofErr w:type="spellStart"/>
      <w:r w:rsidR="00966584" w:rsidRPr="009121E8">
        <w:rPr>
          <w:rFonts w:ascii="Times New Roman" w:hAnsi="Times New Roman" w:cs="Times New Roman"/>
          <w:sz w:val="24"/>
          <w:szCs w:val="24"/>
        </w:rPr>
        <w:t>р.Кама</w:t>
      </w:r>
      <w:proofErr w:type="spellEnd"/>
      <w:r w:rsidR="00966584" w:rsidRPr="009121E8">
        <w:rPr>
          <w:rFonts w:ascii="Times New Roman" w:hAnsi="Times New Roman" w:cs="Times New Roman"/>
          <w:sz w:val="24"/>
          <w:szCs w:val="24"/>
        </w:rPr>
        <w:t xml:space="preserve">, а также движением подземных вод, связанных с залежами калийно-магниевых солей. </w:t>
      </w:r>
      <w:r w:rsidR="00966584" w:rsidRPr="009121E8">
        <w:rPr>
          <w:rFonts w:ascii="Times New Roman" w:eastAsia="Times New Roman" w:hAnsi="Times New Roman" w:cs="Times New Roman"/>
          <w:bCs/>
          <w:sz w:val="24"/>
          <w:szCs w:val="24"/>
        </w:rPr>
        <w:t xml:space="preserve">По итогам мониторинга индекс загрязнения атмосферы в прошедшем году составил 4,0, что соответствует низкому уровню загрязнения. </w:t>
      </w:r>
    </w:p>
    <w:p w14:paraId="4E2646AB" w14:textId="77777777" w:rsidR="006551C4" w:rsidRPr="009121E8" w:rsidRDefault="006551C4" w:rsidP="00DF5F17">
      <w:pPr>
        <w:spacing w:after="0" w:line="240" w:lineRule="auto"/>
        <w:ind w:firstLine="709"/>
        <w:contextualSpacing/>
        <w:jc w:val="both"/>
        <w:rPr>
          <w:rFonts w:ascii="Times New Roman" w:eastAsia="Times New Roman" w:hAnsi="Times New Roman" w:cs="Times New Roman"/>
          <w:strike/>
          <w:sz w:val="24"/>
          <w:szCs w:val="24"/>
        </w:rPr>
      </w:pPr>
      <w:r w:rsidRPr="009121E8">
        <w:rPr>
          <w:rFonts w:ascii="Times New Roman" w:eastAsia="Times New Roman" w:hAnsi="Times New Roman" w:cs="Times New Roman"/>
          <w:sz w:val="24"/>
          <w:szCs w:val="24"/>
        </w:rPr>
        <w:t>В рамках организации и проведения природоохранных мероприятий и практических экологических акций на территории муниципального образования были проведены муниципальные этапы Всероссийских экологических акций: «Дни защиты от экологической опасности», «Зеленая Весна», «Вода России», «Зеленая Россия», участие в которых приняли учащиеся образовательных учреждений, представители трудовых коллективов предприятий и организаций, волонтеры и неравнодушные жители муниципал</w:t>
      </w:r>
      <w:r w:rsidR="00DF5F17" w:rsidRPr="009121E8">
        <w:rPr>
          <w:rFonts w:ascii="Times New Roman" w:eastAsia="Times New Roman" w:hAnsi="Times New Roman" w:cs="Times New Roman"/>
          <w:sz w:val="24"/>
          <w:szCs w:val="24"/>
        </w:rPr>
        <w:t>итета</w:t>
      </w:r>
      <w:r w:rsidRPr="009121E8">
        <w:rPr>
          <w:rFonts w:ascii="Times New Roman" w:eastAsia="Times New Roman" w:hAnsi="Times New Roman" w:cs="Times New Roman"/>
          <w:sz w:val="24"/>
          <w:szCs w:val="24"/>
        </w:rPr>
        <w:t xml:space="preserve">. Общее количество участников акций </w:t>
      </w:r>
      <w:r w:rsidR="003360E8" w:rsidRPr="009121E8">
        <w:rPr>
          <w:rFonts w:ascii="Times New Roman" w:eastAsia="Times New Roman" w:hAnsi="Times New Roman" w:cs="Times New Roman"/>
          <w:sz w:val="24"/>
          <w:szCs w:val="24"/>
        </w:rPr>
        <w:t>- более 55 000 человек.</w:t>
      </w:r>
    </w:p>
    <w:p w14:paraId="2D71DCB9" w14:textId="77777777" w:rsidR="006551C4" w:rsidRPr="009121E8" w:rsidRDefault="006551C4" w:rsidP="00966584">
      <w:pPr>
        <w:spacing w:after="0" w:line="240" w:lineRule="auto"/>
        <w:contextualSpacing/>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lastRenderedPageBreak/>
        <w:t xml:space="preserve">В 2021 году в ходе экологических рейдов по уборке городских территорий и рекреационных зон, по очистке от мусора берегов водоемов и русел водотоков, малых рек с раздельным сбором мусора было вывезено на городской полигон 578 тонн отходов. Протяженность очищенных берегов, русел рек составила порядка 26,92 км. </w:t>
      </w:r>
    </w:p>
    <w:p w14:paraId="042D6D71" w14:textId="77777777" w:rsidR="00966584" w:rsidRPr="009121E8" w:rsidRDefault="00966584" w:rsidP="00966584">
      <w:pPr>
        <w:spacing w:after="0" w:line="240" w:lineRule="auto"/>
        <w:contextualSpacing/>
        <w:jc w:val="both"/>
        <w:rPr>
          <w:rFonts w:ascii="Times New Roman" w:eastAsia="Times New Roman" w:hAnsi="Times New Roman" w:cs="Times New Roman"/>
          <w:bCs/>
          <w:sz w:val="24"/>
          <w:szCs w:val="24"/>
        </w:rPr>
      </w:pPr>
      <w:r w:rsidRPr="009121E8">
        <w:rPr>
          <w:rFonts w:ascii="Times New Roman" w:eastAsia="Times New Roman" w:hAnsi="Times New Roman" w:cs="Times New Roman"/>
          <w:sz w:val="24"/>
          <w:szCs w:val="24"/>
        </w:rPr>
        <w:t>В рамках краевой акции «</w:t>
      </w:r>
      <w:proofErr w:type="spellStart"/>
      <w:r w:rsidRPr="009121E8">
        <w:rPr>
          <w:rFonts w:ascii="Times New Roman" w:eastAsia="Times New Roman" w:hAnsi="Times New Roman" w:cs="Times New Roman"/>
          <w:sz w:val="24"/>
          <w:szCs w:val="24"/>
        </w:rPr>
        <w:t>ЭКОЛОГиЯ</w:t>
      </w:r>
      <w:proofErr w:type="spellEnd"/>
      <w:r w:rsidRPr="009121E8">
        <w:rPr>
          <w:rFonts w:ascii="Times New Roman" w:eastAsia="Times New Roman" w:hAnsi="Times New Roman" w:cs="Times New Roman"/>
          <w:sz w:val="24"/>
          <w:szCs w:val="24"/>
        </w:rPr>
        <w:t>», Администрация города Березники совместно с ООО «</w:t>
      </w:r>
      <w:proofErr w:type="spellStart"/>
      <w:r w:rsidRPr="009121E8">
        <w:rPr>
          <w:rFonts w:ascii="Times New Roman" w:eastAsia="Times New Roman" w:hAnsi="Times New Roman" w:cs="Times New Roman"/>
          <w:sz w:val="24"/>
          <w:szCs w:val="24"/>
        </w:rPr>
        <w:t>ГринСити</w:t>
      </w:r>
      <w:proofErr w:type="spellEnd"/>
      <w:r w:rsidRPr="009121E8">
        <w:rPr>
          <w:rFonts w:ascii="Times New Roman" w:eastAsia="Times New Roman" w:hAnsi="Times New Roman" w:cs="Times New Roman"/>
          <w:sz w:val="24"/>
          <w:szCs w:val="24"/>
        </w:rPr>
        <w:t xml:space="preserve">» провели новую городскую экологическую акцию-конкурс по одновременному сбору макулатуры, пластиковых </w:t>
      </w:r>
      <w:r w:rsidR="00DF5F17" w:rsidRPr="009121E8">
        <w:rPr>
          <w:rFonts w:ascii="Times New Roman" w:eastAsia="Times New Roman" w:hAnsi="Times New Roman" w:cs="Times New Roman"/>
          <w:sz w:val="24"/>
          <w:szCs w:val="24"/>
        </w:rPr>
        <w:t>крышек и отработанных батареек</w:t>
      </w:r>
      <w:r w:rsidRPr="009121E8">
        <w:rPr>
          <w:rFonts w:ascii="Times New Roman" w:eastAsia="Times New Roman" w:hAnsi="Times New Roman" w:cs="Times New Roman"/>
          <w:sz w:val="24"/>
          <w:szCs w:val="24"/>
        </w:rPr>
        <w:t xml:space="preserve">, в рамках которой собрано и передано для дальнейшей переработки 62 т бумажных отходов, 0,5 т пластика и 3,5 т отработанных батареек. Также проведен </w:t>
      </w:r>
      <w:r w:rsidRPr="009121E8">
        <w:rPr>
          <w:rFonts w:ascii="Times New Roman" w:eastAsia="Times New Roman" w:hAnsi="Times New Roman" w:cs="Times New Roman"/>
          <w:bCs/>
          <w:sz w:val="24"/>
          <w:szCs w:val="24"/>
        </w:rPr>
        <w:t>ежегодный конкурс «ЭКОИМИДЖ – 2021», направленный на активизацию деятельности учреждений, предприятий и организаций в сфере охраны окружающей среды.</w:t>
      </w:r>
    </w:p>
    <w:p w14:paraId="5DCC3F6C" w14:textId="77777777" w:rsidR="00966584" w:rsidRPr="009121E8" w:rsidRDefault="00966584" w:rsidP="003360E8">
      <w:pPr>
        <w:spacing w:after="0" w:line="240" w:lineRule="auto"/>
        <w:contextualSpacing/>
        <w:jc w:val="both"/>
        <w:rPr>
          <w:rFonts w:ascii="Times New Roman" w:eastAsia="Times New Roman" w:hAnsi="Times New Roman" w:cs="Times New Roman"/>
          <w:strike/>
          <w:sz w:val="24"/>
          <w:szCs w:val="24"/>
        </w:rPr>
      </w:pPr>
      <w:r w:rsidRPr="009121E8">
        <w:rPr>
          <w:rFonts w:ascii="Times New Roman" w:eastAsia="Times New Roman" w:hAnsi="Times New Roman" w:cs="Times New Roman"/>
          <w:sz w:val="24"/>
          <w:szCs w:val="24"/>
        </w:rPr>
        <w:t xml:space="preserve">В июне </w:t>
      </w:r>
      <w:r w:rsidR="006551C4" w:rsidRPr="009121E8">
        <w:rPr>
          <w:rFonts w:ascii="Times New Roman" w:eastAsia="Times New Roman" w:hAnsi="Times New Roman" w:cs="Times New Roman"/>
          <w:sz w:val="24"/>
          <w:szCs w:val="24"/>
        </w:rPr>
        <w:t>2021 года состоялось выездное заседание Круглого стола «Экологическая трибуна», ежегодно организуемо</w:t>
      </w:r>
      <w:r w:rsidRPr="009121E8">
        <w:rPr>
          <w:rFonts w:ascii="Times New Roman" w:eastAsia="Times New Roman" w:hAnsi="Times New Roman" w:cs="Times New Roman"/>
          <w:sz w:val="24"/>
          <w:szCs w:val="24"/>
        </w:rPr>
        <w:t>е</w:t>
      </w:r>
      <w:r w:rsidR="00DF5F17" w:rsidRPr="009121E8">
        <w:rPr>
          <w:rFonts w:ascii="Times New Roman" w:eastAsia="Times New Roman" w:hAnsi="Times New Roman" w:cs="Times New Roman"/>
          <w:sz w:val="24"/>
          <w:szCs w:val="24"/>
        </w:rPr>
        <w:t xml:space="preserve"> А</w:t>
      </w:r>
      <w:r w:rsidR="006551C4" w:rsidRPr="009121E8">
        <w:rPr>
          <w:rFonts w:ascii="Times New Roman" w:eastAsia="Times New Roman" w:hAnsi="Times New Roman" w:cs="Times New Roman"/>
          <w:sz w:val="24"/>
          <w:szCs w:val="24"/>
        </w:rPr>
        <w:t>дминистраци</w:t>
      </w:r>
      <w:r w:rsidRPr="009121E8">
        <w:rPr>
          <w:rFonts w:ascii="Times New Roman" w:eastAsia="Times New Roman" w:hAnsi="Times New Roman" w:cs="Times New Roman"/>
          <w:sz w:val="24"/>
          <w:szCs w:val="24"/>
        </w:rPr>
        <w:t>ей</w:t>
      </w:r>
      <w:r w:rsidR="006551C4" w:rsidRPr="009121E8">
        <w:rPr>
          <w:rFonts w:ascii="Times New Roman" w:eastAsia="Times New Roman" w:hAnsi="Times New Roman" w:cs="Times New Roman"/>
          <w:sz w:val="24"/>
          <w:szCs w:val="24"/>
        </w:rPr>
        <w:t xml:space="preserve"> </w:t>
      </w:r>
      <w:proofErr w:type="gramStart"/>
      <w:r w:rsidR="006551C4" w:rsidRPr="009121E8">
        <w:rPr>
          <w:rFonts w:ascii="Times New Roman" w:eastAsia="Times New Roman" w:hAnsi="Times New Roman" w:cs="Times New Roman"/>
          <w:sz w:val="24"/>
          <w:szCs w:val="24"/>
        </w:rPr>
        <w:t>города</w:t>
      </w:r>
      <w:r w:rsidRPr="009121E8">
        <w:rPr>
          <w:rFonts w:ascii="Times New Roman" w:eastAsia="Times New Roman" w:hAnsi="Times New Roman" w:cs="Times New Roman"/>
          <w:sz w:val="24"/>
          <w:szCs w:val="24"/>
        </w:rPr>
        <w:t>,</w:t>
      </w:r>
      <w:r w:rsidR="006551C4" w:rsidRPr="009121E8">
        <w:rPr>
          <w:rFonts w:ascii="Times New Roman" w:eastAsia="Times New Roman" w:hAnsi="Times New Roman" w:cs="Times New Roman"/>
          <w:sz w:val="24"/>
          <w:szCs w:val="24"/>
        </w:rPr>
        <w:t xml:space="preserve">  Местным</w:t>
      </w:r>
      <w:proofErr w:type="gramEnd"/>
      <w:r w:rsidR="006551C4" w:rsidRPr="009121E8">
        <w:rPr>
          <w:rFonts w:ascii="Times New Roman" w:eastAsia="Times New Roman" w:hAnsi="Times New Roman" w:cs="Times New Roman"/>
          <w:sz w:val="24"/>
          <w:szCs w:val="24"/>
        </w:rPr>
        <w:t xml:space="preserve"> общественным движением «Комитет экологического спасения г. Березники», на площадке филиала «Азот» АО «ОХК «УРАЛХИМ» в городе Березники. В ходе Круглого стола сотрудники предприятия ознакомили участников мероприятия с работой биологических очистных сооружений филиала «Азот», расположенных на территории бывшего ОАО «</w:t>
      </w:r>
      <w:proofErr w:type="spellStart"/>
      <w:r w:rsidR="006551C4" w:rsidRPr="009121E8">
        <w:rPr>
          <w:rFonts w:ascii="Times New Roman" w:eastAsia="Times New Roman" w:hAnsi="Times New Roman" w:cs="Times New Roman"/>
          <w:sz w:val="24"/>
          <w:szCs w:val="24"/>
        </w:rPr>
        <w:t>Бератон</w:t>
      </w:r>
      <w:proofErr w:type="spellEnd"/>
      <w:r w:rsidR="006551C4" w:rsidRPr="009121E8">
        <w:rPr>
          <w:rFonts w:ascii="Times New Roman" w:eastAsia="Times New Roman" w:hAnsi="Times New Roman" w:cs="Times New Roman"/>
          <w:sz w:val="24"/>
          <w:szCs w:val="24"/>
        </w:rPr>
        <w:t xml:space="preserve">», и презентовали корпоративный экологический отчет. </w:t>
      </w:r>
    </w:p>
    <w:p w14:paraId="7FA9F4FC" w14:textId="77777777" w:rsidR="006316C6" w:rsidRPr="009121E8" w:rsidRDefault="006316C6" w:rsidP="00966584">
      <w:pPr>
        <w:spacing w:after="0" w:line="240" w:lineRule="auto"/>
        <w:contextualSpacing/>
        <w:jc w:val="both"/>
        <w:rPr>
          <w:rFonts w:ascii="Times New Roman" w:eastAsia="Times New Roman" w:hAnsi="Times New Roman" w:cs="Times New Roman"/>
          <w:b/>
          <w:sz w:val="24"/>
          <w:szCs w:val="24"/>
        </w:rPr>
      </w:pPr>
      <w:r w:rsidRPr="009121E8">
        <w:rPr>
          <w:rFonts w:ascii="Times New Roman" w:eastAsia="Times New Roman" w:hAnsi="Times New Roman" w:cs="Times New Roman"/>
          <w:sz w:val="24"/>
          <w:szCs w:val="24"/>
        </w:rPr>
        <w:t>В целях борьбы с незаконными рубками леса и перекрыти</w:t>
      </w:r>
      <w:r w:rsidR="00DF5F17" w:rsidRPr="009121E8">
        <w:rPr>
          <w:rFonts w:ascii="Times New Roman" w:eastAsia="Times New Roman" w:hAnsi="Times New Roman" w:cs="Times New Roman"/>
          <w:sz w:val="24"/>
          <w:szCs w:val="24"/>
        </w:rPr>
        <w:t>я</w:t>
      </w:r>
      <w:r w:rsidRPr="009121E8">
        <w:rPr>
          <w:rFonts w:ascii="Times New Roman" w:eastAsia="Times New Roman" w:hAnsi="Times New Roman" w:cs="Times New Roman"/>
          <w:sz w:val="24"/>
          <w:szCs w:val="24"/>
        </w:rPr>
        <w:t xml:space="preserve"> каналов транспортировки незаконно заготавливаемой древесины с участием сотрудников Березниковского лесничества, Отдела МВД России по Березниковскому городскому округу, Межрайонной ИФНС России № 2 по Пермскому краю, Прокуратуры города Березники п</w:t>
      </w:r>
      <w:r w:rsidR="006551C4" w:rsidRPr="009121E8">
        <w:rPr>
          <w:rFonts w:ascii="Times New Roman" w:eastAsia="Times New Roman" w:hAnsi="Times New Roman" w:cs="Times New Roman"/>
          <w:sz w:val="24"/>
          <w:szCs w:val="24"/>
        </w:rPr>
        <w:t xml:space="preserve">роведено специальное профилактическое мероприятие «Лесной дозор». </w:t>
      </w:r>
      <w:r w:rsidRPr="009121E8">
        <w:rPr>
          <w:rFonts w:ascii="Times New Roman" w:eastAsia="Times New Roman" w:hAnsi="Times New Roman" w:cs="Times New Roman"/>
          <w:sz w:val="24"/>
          <w:szCs w:val="24"/>
        </w:rPr>
        <w:t>Проведено 54 патрулирования на территории лесов и на автодорогах. Выявлено 2 нарушения по перевозке древесины, возбуждено 2 дела об административных правонарушениях. Проведена проверка 2 индивидуальных предпринимателей, осуществляющих переработку древесины на малых лесопильных комплексах, в ходе которой выявлено 1 нарушение правил пожарной безопасности.</w:t>
      </w:r>
    </w:p>
    <w:p w14:paraId="3628772F" w14:textId="77777777" w:rsidR="006551C4" w:rsidRPr="009121E8" w:rsidRDefault="006551C4" w:rsidP="003360E8">
      <w:pPr>
        <w:spacing w:after="0" w:line="240" w:lineRule="auto"/>
        <w:contextualSpacing/>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В 2021 году в рамках грантовых средств, выделенных из местного бюджета, реализованы новые экологические проекты: </w:t>
      </w:r>
    </w:p>
    <w:p w14:paraId="497127DB" w14:textId="77777777" w:rsidR="006551C4" w:rsidRPr="009121E8" w:rsidRDefault="006551C4" w:rsidP="00FB51FC">
      <w:pPr>
        <w:pStyle w:val="a3"/>
        <w:numPr>
          <w:ilvl w:val="0"/>
          <w:numId w:val="47"/>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проект «Нескучная экология»</w:t>
      </w:r>
      <w:r w:rsidR="006316C6" w:rsidRPr="009121E8">
        <w:rPr>
          <w:rFonts w:ascii="Times New Roman" w:eastAsia="Times New Roman" w:hAnsi="Times New Roman" w:cs="Times New Roman"/>
          <w:sz w:val="24"/>
          <w:szCs w:val="24"/>
        </w:rPr>
        <w:t xml:space="preserve">, в рамках которого проведено 44 мероприятия экологической направленности, </w:t>
      </w:r>
    </w:p>
    <w:p w14:paraId="1512D7F9" w14:textId="77777777" w:rsidR="006551C4" w:rsidRPr="009121E8" w:rsidRDefault="006551C4" w:rsidP="00FB51FC">
      <w:pPr>
        <w:pStyle w:val="a3"/>
        <w:numPr>
          <w:ilvl w:val="0"/>
          <w:numId w:val="47"/>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программа «Ароматное притяжение»</w:t>
      </w:r>
      <w:r w:rsidR="006316C6" w:rsidRPr="009121E8">
        <w:rPr>
          <w:rFonts w:ascii="Times New Roman" w:eastAsia="Times New Roman" w:hAnsi="Times New Roman" w:cs="Times New Roman"/>
          <w:sz w:val="24"/>
          <w:szCs w:val="24"/>
        </w:rPr>
        <w:t xml:space="preserve">, в рамках которой проведены экскурсии по экологической тропе, беседы и викторины о лекарственных свойствах ароматных трав, квест «В поисках цветка здоровья», </w:t>
      </w:r>
    </w:p>
    <w:p w14:paraId="0EF43604" w14:textId="77777777" w:rsidR="006551C4" w:rsidRPr="009121E8" w:rsidRDefault="006551C4" w:rsidP="00FB51FC">
      <w:pPr>
        <w:pStyle w:val="a3"/>
        <w:numPr>
          <w:ilvl w:val="0"/>
          <w:numId w:val="47"/>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цикл интеллектуальных игр «Природа. Экология. Человек», </w:t>
      </w:r>
      <w:proofErr w:type="gramStart"/>
      <w:r w:rsidR="00ED38CF" w:rsidRPr="009121E8">
        <w:rPr>
          <w:rFonts w:ascii="Times New Roman" w:eastAsia="Times New Roman" w:hAnsi="Times New Roman" w:cs="Times New Roman"/>
          <w:sz w:val="24"/>
          <w:szCs w:val="24"/>
        </w:rPr>
        <w:t>реализованный »</w:t>
      </w:r>
      <w:proofErr w:type="gramEnd"/>
      <w:r w:rsidR="00ED38CF" w:rsidRPr="009121E8">
        <w:rPr>
          <w:rFonts w:ascii="Times New Roman" w:eastAsia="Times New Roman" w:hAnsi="Times New Roman" w:cs="Times New Roman"/>
          <w:sz w:val="24"/>
          <w:szCs w:val="24"/>
        </w:rPr>
        <w:t xml:space="preserve"> в целях распространения экологических знаний, формирования социальной активности, креативного мышления и экологического сознания у детей и подростков,</w:t>
      </w:r>
      <w:r w:rsidRPr="009121E8">
        <w:rPr>
          <w:rFonts w:ascii="Times New Roman" w:eastAsia="Times New Roman" w:hAnsi="Times New Roman" w:cs="Times New Roman"/>
          <w:strike/>
          <w:sz w:val="24"/>
          <w:szCs w:val="24"/>
        </w:rPr>
        <w:t xml:space="preserve"> </w:t>
      </w:r>
    </w:p>
    <w:p w14:paraId="49C8E0AA" w14:textId="77777777" w:rsidR="00ED38CF" w:rsidRPr="009121E8" w:rsidRDefault="00ED38CF" w:rsidP="00FB51FC">
      <w:pPr>
        <w:pStyle w:val="a3"/>
        <w:numPr>
          <w:ilvl w:val="0"/>
          <w:numId w:val="47"/>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эко-фестиваль «Правый берег», участниками которого стали более 260 учащихся школ муниципального образования,</w:t>
      </w:r>
    </w:p>
    <w:p w14:paraId="3A5FAFDA" w14:textId="77777777" w:rsidR="00ED38CF" w:rsidRPr="009121E8" w:rsidRDefault="006551C4" w:rsidP="00FB51FC">
      <w:pPr>
        <w:pStyle w:val="a3"/>
        <w:numPr>
          <w:ilvl w:val="0"/>
          <w:numId w:val="47"/>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массовое эколого-просвети</w:t>
      </w:r>
      <w:r w:rsidR="00ED38CF" w:rsidRPr="009121E8">
        <w:rPr>
          <w:rFonts w:ascii="Times New Roman" w:eastAsia="Times New Roman" w:hAnsi="Times New Roman" w:cs="Times New Roman"/>
          <w:sz w:val="24"/>
          <w:szCs w:val="24"/>
        </w:rPr>
        <w:t>тельское мероприятие «</w:t>
      </w:r>
      <w:proofErr w:type="spellStart"/>
      <w:r w:rsidR="00ED38CF" w:rsidRPr="009121E8">
        <w:rPr>
          <w:rFonts w:ascii="Times New Roman" w:eastAsia="Times New Roman" w:hAnsi="Times New Roman" w:cs="Times New Roman"/>
          <w:sz w:val="24"/>
          <w:szCs w:val="24"/>
        </w:rPr>
        <w:t>ГринХауз</w:t>
      </w:r>
      <w:proofErr w:type="spellEnd"/>
      <w:r w:rsidR="00ED38CF" w:rsidRPr="009121E8">
        <w:rPr>
          <w:rFonts w:ascii="Times New Roman" w:eastAsia="Times New Roman" w:hAnsi="Times New Roman" w:cs="Times New Roman"/>
          <w:sz w:val="24"/>
          <w:szCs w:val="24"/>
        </w:rPr>
        <w:t>»,</w:t>
      </w:r>
    </w:p>
    <w:p w14:paraId="03EA0CB9" w14:textId="77777777" w:rsidR="00ED38CF" w:rsidRPr="009121E8" w:rsidRDefault="006551C4" w:rsidP="00FB51FC">
      <w:pPr>
        <w:pStyle w:val="a3"/>
        <w:numPr>
          <w:ilvl w:val="0"/>
          <w:numId w:val="47"/>
        </w:numPr>
        <w:spacing w:after="0" w:line="240" w:lineRule="auto"/>
        <w:ind w:hanging="436"/>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концертная театрализованная программа «Зов предков» </w:t>
      </w:r>
    </w:p>
    <w:p w14:paraId="44F6D678" w14:textId="77777777" w:rsidR="008A6BCD" w:rsidRPr="009121E8" w:rsidRDefault="008A6BCD" w:rsidP="00DF5F17">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В 2021</w:t>
      </w:r>
      <w:r w:rsidRPr="009121E8">
        <w:rPr>
          <w:rFonts w:ascii="Times New Roman" w:hAnsi="Times New Roman" w:cs="Times New Roman"/>
          <w:b/>
          <w:sz w:val="24"/>
          <w:szCs w:val="24"/>
        </w:rPr>
        <w:t xml:space="preserve"> </w:t>
      </w:r>
      <w:r w:rsidRPr="009121E8">
        <w:rPr>
          <w:rFonts w:ascii="Times New Roman" w:hAnsi="Times New Roman" w:cs="Times New Roman"/>
          <w:sz w:val="24"/>
          <w:szCs w:val="24"/>
        </w:rPr>
        <w:t xml:space="preserve">году за счет средств местного бюджета ликвидировано 11 несанкционированных свалок мусора площадью более 1 600 </w:t>
      </w:r>
      <w:proofErr w:type="spellStart"/>
      <w:r w:rsidRPr="009121E8">
        <w:rPr>
          <w:rFonts w:ascii="Times New Roman" w:hAnsi="Times New Roman" w:cs="Times New Roman"/>
          <w:sz w:val="24"/>
          <w:szCs w:val="24"/>
        </w:rPr>
        <w:t>кв.м</w:t>
      </w:r>
      <w:proofErr w:type="spellEnd"/>
      <w:r w:rsidRPr="009121E8">
        <w:rPr>
          <w:rFonts w:ascii="Times New Roman" w:hAnsi="Times New Roman" w:cs="Times New Roman"/>
          <w:sz w:val="24"/>
          <w:szCs w:val="24"/>
        </w:rPr>
        <w:t>., вывезено более 1</w:t>
      </w:r>
      <w:r w:rsidR="00194F69"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100 тонн отходов. </w:t>
      </w:r>
    </w:p>
    <w:p w14:paraId="4C8E9B73" w14:textId="77777777" w:rsidR="008A6BCD" w:rsidRPr="009121E8" w:rsidRDefault="008A6BCD" w:rsidP="008A6BC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рамках общегородского субботника территориальными отделами ликвидированы несанкционированные свалки: в районе лесного массива в районе п. Вогулка (140 м от автодороги Пермь-Березники), в п. </w:t>
      </w:r>
      <w:proofErr w:type="spellStart"/>
      <w:r w:rsidRPr="009121E8">
        <w:rPr>
          <w:rFonts w:ascii="Times New Roman" w:hAnsi="Times New Roman" w:cs="Times New Roman"/>
          <w:sz w:val="24"/>
          <w:szCs w:val="24"/>
        </w:rPr>
        <w:t>Дзержинец</w:t>
      </w:r>
      <w:proofErr w:type="spellEnd"/>
      <w:r w:rsidRPr="009121E8">
        <w:rPr>
          <w:rFonts w:ascii="Times New Roman" w:hAnsi="Times New Roman" w:cs="Times New Roman"/>
          <w:sz w:val="24"/>
          <w:szCs w:val="24"/>
        </w:rPr>
        <w:t xml:space="preserve"> и в п. Железнодорожный, ул. Садовая, 8. ЦНДГ-11 ООО «Лукойл-Пермь» частично ликвидирована свалка в районе сотовой вышки автодороги Березники-Малое Романово.</w:t>
      </w:r>
    </w:p>
    <w:p w14:paraId="15EE6D29" w14:textId="77777777" w:rsidR="006551C4" w:rsidRPr="009121E8" w:rsidRDefault="006551C4" w:rsidP="00ED38CF">
      <w:pPr>
        <w:spacing w:after="0" w:line="240" w:lineRule="auto"/>
        <w:contextualSpacing/>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Проделанная работа позволила муниципальному образованию «Город Березники» стать победителем в краевом конкурсе на лучшую организацию работы в рамках акции «Дни </w:t>
      </w:r>
      <w:r w:rsidRPr="009121E8">
        <w:rPr>
          <w:rFonts w:ascii="Times New Roman" w:eastAsia="Times New Roman" w:hAnsi="Times New Roman" w:cs="Times New Roman"/>
          <w:sz w:val="24"/>
          <w:szCs w:val="24"/>
        </w:rPr>
        <w:lastRenderedPageBreak/>
        <w:t>защиты от экологической опасности</w:t>
      </w:r>
      <w:r w:rsidR="00ED38CF"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w:t>
      </w:r>
      <w:r w:rsidR="00ED38CF" w:rsidRPr="009121E8">
        <w:rPr>
          <w:rFonts w:ascii="Times New Roman" w:eastAsia="Times New Roman" w:hAnsi="Times New Roman" w:cs="Times New Roman"/>
          <w:sz w:val="24"/>
          <w:szCs w:val="24"/>
        </w:rPr>
        <w:t xml:space="preserve"> </w:t>
      </w:r>
      <w:r w:rsidRPr="009121E8">
        <w:rPr>
          <w:rFonts w:ascii="Times New Roman" w:eastAsia="Times New Roman" w:hAnsi="Times New Roman" w:cs="Times New Roman"/>
          <w:sz w:val="24"/>
          <w:szCs w:val="24"/>
        </w:rPr>
        <w:t>2021» в номинации «Лучшее муниципальное образование».</w:t>
      </w:r>
    </w:p>
    <w:p w14:paraId="76DE8453" w14:textId="77777777" w:rsidR="006551C4" w:rsidRPr="009121E8" w:rsidRDefault="006551C4" w:rsidP="006551C4">
      <w:pPr>
        <w:spacing w:after="0" w:line="240" w:lineRule="auto"/>
        <w:ind w:firstLine="709"/>
        <w:contextualSpacing/>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В 2021 году была продолжена работа по предотвращению распространения и уничтожению борщевика Сосновского. В отчетном году проведены работы по удалению борщевика Сосновского на общей площади </w:t>
      </w:r>
      <w:r w:rsidR="003360E8" w:rsidRPr="009121E8">
        <w:rPr>
          <w:rFonts w:ascii="Times New Roman" w:eastAsia="Times New Roman" w:hAnsi="Times New Roman" w:cs="Times New Roman"/>
          <w:sz w:val="24"/>
          <w:szCs w:val="24"/>
        </w:rPr>
        <w:t>более 159 га.</w:t>
      </w:r>
      <w:r w:rsidRPr="009121E8">
        <w:rPr>
          <w:rFonts w:ascii="Times New Roman" w:eastAsia="Times New Roman" w:hAnsi="Times New Roman" w:cs="Times New Roman"/>
          <w:sz w:val="24"/>
          <w:szCs w:val="24"/>
        </w:rPr>
        <w:t xml:space="preserve"> Из них</w:t>
      </w:r>
      <w:r w:rsidR="00194F69" w:rsidRPr="009121E8">
        <w:rPr>
          <w:rFonts w:ascii="Times New Roman" w:eastAsia="Times New Roman" w:hAnsi="Times New Roman" w:cs="Times New Roman"/>
          <w:sz w:val="24"/>
          <w:szCs w:val="24"/>
        </w:rPr>
        <w:t>,</w:t>
      </w:r>
      <w:r w:rsidRPr="009121E8">
        <w:rPr>
          <w:rFonts w:ascii="Times New Roman" w:eastAsia="Times New Roman" w:hAnsi="Times New Roman" w:cs="Times New Roman"/>
          <w:sz w:val="24"/>
          <w:szCs w:val="24"/>
        </w:rPr>
        <w:t xml:space="preserve"> на землях населенных пунктов проведено удаление борщевика на территориях общего пользования в рамках муниципальных контрактов на площади 115,5888 га, в том числе 88,7591 га – механическим способом (путем кошения), 26,8297 га – химическим способом (путем обработки гербицидами). Организациями, обслуживающими автодороги краевого значения, проведено удаление борщевика в полосах их отвода на площади 28 га. На землях сельскохозяйственного назначения правообладателями земельных участков проведено удаление борщевика на площади 16,39 га.</w:t>
      </w:r>
    </w:p>
    <w:p w14:paraId="51875A77" w14:textId="77777777" w:rsidR="006551C4" w:rsidRPr="009121E8" w:rsidRDefault="00ED38CF" w:rsidP="00ED38CF">
      <w:pPr>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Администрацией </w:t>
      </w:r>
      <w:proofErr w:type="gramStart"/>
      <w:r w:rsidRPr="009121E8">
        <w:rPr>
          <w:rFonts w:ascii="Times New Roman" w:eastAsia="Times New Roman" w:hAnsi="Times New Roman" w:cs="Times New Roman"/>
          <w:sz w:val="24"/>
          <w:szCs w:val="24"/>
        </w:rPr>
        <w:t xml:space="preserve">города </w:t>
      </w:r>
      <w:r w:rsidR="006551C4" w:rsidRPr="009121E8">
        <w:rPr>
          <w:rFonts w:ascii="Times New Roman" w:eastAsia="Times New Roman" w:hAnsi="Times New Roman" w:cs="Times New Roman"/>
          <w:sz w:val="24"/>
          <w:szCs w:val="24"/>
        </w:rPr>
        <w:t xml:space="preserve"> подготовлена</w:t>
      </w:r>
      <w:proofErr w:type="gramEnd"/>
      <w:r w:rsidR="006551C4" w:rsidRPr="009121E8">
        <w:rPr>
          <w:rFonts w:ascii="Times New Roman" w:eastAsia="Times New Roman" w:hAnsi="Times New Roman" w:cs="Times New Roman"/>
          <w:sz w:val="24"/>
          <w:szCs w:val="24"/>
        </w:rPr>
        <w:t xml:space="preserve"> и направлена в Министерство сельского хозяйства и продовольствия Пермского края предварительная заявка на предоставление в 2022 </w:t>
      </w:r>
      <w:r w:rsidRPr="009121E8">
        <w:rPr>
          <w:rFonts w:ascii="Times New Roman" w:eastAsia="Times New Roman" w:hAnsi="Times New Roman" w:cs="Times New Roman"/>
          <w:sz w:val="24"/>
          <w:szCs w:val="24"/>
        </w:rPr>
        <w:t>году</w:t>
      </w:r>
      <w:r w:rsidR="006551C4" w:rsidRPr="009121E8">
        <w:rPr>
          <w:rFonts w:ascii="Times New Roman" w:eastAsia="Times New Roman" w:hAnsi="Times New Roman" w:cs="Times New Roman"/>
          <w:sz w:val="24"/>
          <w:szCs w:val="24"/>
        </w:rPr>
        <w:t xml:space="preserve"> субсидии из бюджета Пермского края бюджету муниципального образования на проведение мероприятий по удалению борщевика на площади 77,058 га.</w:t>
      </w:r>
    </w:p>
    <w:p w14:paraId="50A659E0" w14:textId="77777777" w:rsidR="00C448E2" w:rsidRPr="009121E8" w:rsidRDefault="00C448E2" w:rsidP="00F711EE">
      <w:pPr>
        <w:spacing w:after="0" w:line="240" w:lineRule="auto"/>
        <w:rPr>
          <w:rFonts w:ascii="Times New Roman" w:hAnsi="Times New Roman" w:cs="Times New Roman"/>
          <w:b/>
          <w:sz w:val="24"/>
          <w:szCs w:val="24"/>
        </w:rPr>
      </w:pPr>
    </w:p>
    <w:p w14:paraId="18D2CDA1" w14:textId="77777777" w:rsidR="004D22AD" w:rsidRPr="009121E8" w:rsidRDefault="000056EC"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 xml:space="preserve">Основные характеристики </w:t>
      </w:r>
      <w:r w:rsidR="004D22AD" w:rsidRPr="009121E8">
        <w:rPr>
          <w:rFonts w:ascii="Times New Roman" w:hAnsi="Times New Roman" w:cs="Times New Roman"/>
          <w:b/>
          <w:sz w:val="24"/>
          <w:szCs w:val="24"/>
        </w:rPr>
        <w:t>бюджет</w:t>
      </w:r>
      <w:r w:rsidRPr="009121E8">
        <w:rPr>
          <w:rFonts w:ascii="Times New Roman" w:hAnsi="Times New Roman" w:cs="Times New Roman"/>
          <w:b/>
          <w:sz w:val="24"/>
          <w:szCs w:val="24"/>
        </w:rPr>
        <w:t>а муниципального образования</w:t>
      </w:r>
    </w:p>
    <w:p w14:paraId="6A275880" w14:textId="77777777" w:rsidR="000056EC" w:rsidRPr="009121E8" w:rsidRDefault="000056EC" w:rsidP="000056EC">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 xml:space="preserve">В 2021 году в бюджет муниципального образования «Город Березники» поступило </w:t>
      </w:r>
      <w:r w:rsidR="00921228" w:rsidRPr="009121E8">
        <w:rPr>
          <w:rFonts w:ascii="Times New Roman" w:hAnsi="Times New Roman" w:cs="Times New Roman"/>
          <w:sz w:val="24"/>
          <w:szCs w:val="24"/>
        </w:rPr>
        <w:t>5 578 млн руб.</w:t>
      </w:r>
      <w:r w:rsidRPr="009121E8">
        <w:rPr>
          <w:rFonts w:ascii="Times New Roman" w:hAnsi="Times New Roman" w:cs="Times New Roman"/>
          <w:sz w:val="24"/>
          <w:szCs w:val="24"/>
        </w:rPr>
        <w:t xml:space="preserve">, финансирование на исполнение полномочий городского округа составило </w:t>
      </w:r>
      <w:r w:rsidR="00921228" w:rsidRPr="009121E8">
        <w:rPr>
          <w:rFonts w:ascii="Times New Roman" w:hAnsi="Times New Roman" w:cs="Times New Roman"/>
          <w:sz w:val="24"/>
          <w:szCs w:val="24"/>
        </w:rPr>
        <w:t xml:space="preserve">6 051 млн руб. </w:t>
      </w:r>
      <w:r w:rsidRPr="009121E8">
        <w:rPr>
          <w:rFonts w:ascii="Times New Roman" w:hAnsi="Times New Roman" w:cs="Times New Roman"/>
          <w:sz w:val="24"/>
          <w:szCs w:val="24"/>
        </w:rPr>
        <w:t xml:space="preserve">По итогам исполнения бюджета образовался дефицит в размере </w:t>
      </w:r>
      <w:r w:rsidR="00921228"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473 </w:t>
      </w:r>
      <w:r w:rsidR="00921228" w:rsidRPr="009121E8">
        <w:rPr>
          <w:rFonts w:ascii="Times New Roman" w:hAnsi="Times New Roman" w:cs="Times New Roman"/>
          <w:sz w:val="24"/>
          <w:szCs w:val="24"/>
        </w:rPr>
        <w:t xml:space="preserve">млн руб. </w:t>
      </w:r>
    </w:p>
    <w:p w14:paraId="027B1D7D" w14:textId="77777777" w:rsidR="000056EC" w:rsidRPr="009121E8" w:rsidRDefault="000056EC" w:rsidP="000056EC">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структуре доходной части бюджета увеличение налоговых и неналоговых доходов в 2021 году по сравнению с 2020 годом произошло за счет увеличения поступления дебиторской задолженности прошлых лет, финансирование которой осуществлялось за счет средств федерального и краевого бюджетов, на 149,3 </w:t>
      </w:r>
      <w:proofErr w:type="spellStart"/>
      <w:r w:rsidRPr="009121E8">
        <w:rPr>
          <w:rFonts w:ascii="Times New Roman" w:hAnsi="Times New Roman" w:cs="Times New Roman"/>
          <w:sz w:val="24"/>
          <w:szCs w:val="24"/>
        </w:rPr>
        <w:t>млн.руб</w:t>
      </w:r>
      <w:proofErr w:type="spellEnd"/>
      <w:r w:rsidRPr="009121E8">
        <w:rPr>
          <w:rFonts w:ascii="Times New Roman" w:hAnsi="Times New Roman" w:cs="Times New Roman"/>
          <w:sz w:val="24"/>
          <w:szCs w:val="24"/>
        </w:rPr>
        <w:t xml:space="preserve">., а также увеличения поступлений платежей за негативное воздействие на окружающую среду на 55,1 </w:t>
      </w:r>
      <w:proofErr w:type="spellStart"/>
      <w:r w:rsidRPr="009121E8">
        <w:rPr>
          <w:rFonts w:ascii="Times New Roman" w:hAnsi="Times New Roman" w:cs="Times New Roman"/>
          <w:sz w:val="24"/>
          <w:szCs w:val="24"/>
        </w:rPr>
        <w:t>млн.руб</w:t>
      </w:r>
      <w:proofErr w:type="spellEnd"/>
      <w:r w:rsidRPr="009121E8">
        <w:rPr>
          <w:rFonts w:ascii="Times New Roman" w:hAnsi="Times New Roman" w:cs="Times New Roman"/>
          <w:sz w:val="24"/>
          <w:szCs w:val="24"/>
        </w:rPr>
        <w:t>.</w:t>
      </w:r>
    </w:p>
    <w:p w14:paraId="482708F8" w14:textId="77777777" w:rsidR="000056EC" w:rsidRPr="009121E8" w:rsidRDefault="000056EC" w:rsidP="000056EC">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2021 году уменьшился объем бюджетных инвестиций в форме капитальных вложений, в связи с завершением строительства детского сада и общеобразовательной школы на 1224 места в Правобережной части города, основная часть финансирования которой производилось за счет средств федерального и краевого </w:t>
      </w:r>
      <w:proofErr w:type="gramStart"/>
      <w:r w:rsidRPr="009121E8">
        <w:rPr>
          <w:rFonts w:ascii="Times New Roman" w:hAnsi="Times New Roman" w:cs="Times New Roman"/>
          <w:sz w:val="24"/>
          <w:szCs w:val="24"/>
        </w:rPr>
        <w:t>бюджетов  в</w:t>
      </w:r>
      <w:proofErr w:type="gramEnd"/>
      <w:r w:rsidRPr="009121E8">
        <w:rPr>
          <w:rFonts w:ascii="Times New Roman" w:hAnsi="Times New Roman" w:cs="Times New Roman"/>
          <w:sz w:val="24"/>
          <w:szCs w:val="24"/>
        </w:rPr>
        <w:t xml:space="preserve"> предыдущие годы.</w:t>
      </w:r>
    </w:p>
    <w:p w14:paraId="1C8FF3A8" w14:textId="77777777" w:rsidR="000056EC" w:rsidRPr="009121E8" w:rsidRDefault="000056EC" w:rsidP="000056EC">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Расходы местного бюджета формируются по программно-целевому принципу: в 2021 году исполнение расходов осуществлялось в рамках 13-ти муниципальных программ, из которых наибольший удельный вес занимают программы «Развитие системы образования», «Управление имуществом и земельным и ресурсами» и «Комплексное благоустройство территории».  </w:t>
      </w:r>
    </w:p>
    <w:p w14:paraId="59832B2D" w14:textId="77777777" w:rsidR="00A74AFA" w:rsidRPr="009121E8" w:rsidRDefault="00C127C4" w:rsidP="00A74AFA">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Муниципальное </w:t>
      </w:r>
      <w:proofErr w:type="gramStart"/>
      <w:r w:rsidRPr="009121E8">
        <w:rPr>
          <w:rFonts w:ascii="Times New Roman" w:hAnsi="Times New Roman" w:cs="Times New Roman"/>
          <w:sz w:val="24"/>
          <w:szCs w:val="24"/>
        </w:rPr>
        <w:t>образование  стало</w:t>
      </w:r>
      <w:proofErr w:type="gramEnd"/>
      <w:r w:rsidRPr="009121E8">
        <w:rPr>
          <w:rFonts w:ascii="Times New Roman" w:hAnsi="Times New Roman" w:cs="Times New Roman"/>
          <w:sz w:val="24"/>
          <w:szCs w:val="24"/>
        </w:rPr>
        <w:t xml:space="preserve"> лауреатом </w:t>
      </w:r>
      <w:r w:rsidRPr="009121E8">
        <w:rPr>
          <w:rFonts w:ascii="Times New Roman" w:hAnsi="Times New Roman" w:cs="Times New Roman"/>
          <w:sz w:val="24"/>
          <w:szCs w:val="24"/>
          <w:lang w:val="en-US"/>
        </w:rPr>
        <w:t>XIV</w:t>
      </w:r>
      <w:r w:rsidRPr="009121E8">
        <w:rPr>
          <w:rFonts w:ascii="Times New Roman" w:hAnsi="Times New Roman" w:cs="Times New Roman"/>
          <w:sz w:val="24"/>
          <w:szCs w:val="24"/>
        </w:rPr>
        <w:t xml:space="preserve"> </w:t>
      </w:r>
      <w:r w:rsidR="00A74AFA" w:rsidRPr="009121E8">
        <w:rPr>
          <w:rFonts w:ascii="Times New Roman" w:hAnsi="Times New Roman" w:cs="Times New Roman"/>
          <w:sz w:val="24"/>
          <w:szCs w:val="24"/>
        </w:rPr>
        <w:t xml:space="preserve">Всероссийского конкурса «Лучшее муниципальное образование в сфере управления общественными финансами», причем единственное среди конкурсантов сразу в двух номинациях:  </w:t>
      </w:r>
    </w:p>
    <w:p w14:paraId="181C5190" w14:textId="77777777" w:rsidR="00A74AFA" w:rsidRPr="009121E8" w:rsidRDefault="00A74AFA" w:rsidP="00FB51FC">
      <w:pPr>
        <w:pStyle w:val="a3"/>
        <w:numPr>
          <w:ilvl w:val="0"/>
          <w:numId w:val="50"/>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«За лучшую организацию работы с кадрами»,</w:t>
      </w:r>
    </w:p>
    <w:p w14:paraId="1171D097" w14:textId="77777777" w:rsidR="00A74AFA" w:rsidRPr="009121E8" w:rsidRDefault="00A74AFA" w:rsidP="00FB51FC">
      <w:pPr>
        <w:pStyle w:val="a3"/>
        <w:numPr>
          <w:ilvl w:val="0"/>
          <w:numId w:val="50"/>
        </w:numPr>
        <w:spacing w:after="0" w:line="240" w:lineRule="auto"/>
        <w:ind w:hanging="436"/>
        <w:jc w:val="both"/>
        <w:rPr>
          <w:rFonts w:ascii="Times New Roman" w:hAnsi="Times New Roman" w:cs="Times New Roman"/>
          <w:sz w:val="24"/>
          <w:szCs w:val="24"/>
        </w:rPr>
      </w:pPr>
      <w:r w:rsidRPr="009121E8">
        <w:rPr>
          <w:rFonts w:ascii="Times New Roman" w:hAnsi="Times New Roman" w:cs="Times New Roman"/>
          <w:sz w:val="24"/>
          <w:szCs w:val="24"/>
        </w:rPr>
        <w:t xml:space="preserve">«За эффективное применение цифровых технологий и развитие системы управления муниципальными финансами». </w:t>
      </w:r>
    </w:p>
    <w:p w14:paraId="565BEB13" w14:textId="77777777" w:rsidR="00983925" w:rsidRPr="009121E8" w:rsidRDefault="00A74AFA" w:rsidP="00A74AFA">
      <w:pPr>
        <w:spacing w:after="0" w:line="240" w:lineRule="auto"/>
        <w:jc w:val="both"/>
        <w:rPr>
          <w:rFonts w:ascii="Times New Roman" w:hAnsi="Times New Roman" w:cs="Times New Roman"/>
          <w:b/>
          <w:sz w:val="24"/>
          <w:szCs w:val="24"/>
        </w:rPr>
      </w:pPr>
      <w:r w:rsidRPr="009121E8">
        <w:rPr>
          <w:rFonts w:ascii="Times New Roman" w:hAnsi="Times New Roman" w:cs="Times New Roman"/>
          <w:sz w:val="24"/>
          <w:szCs w:val="24"/>
        </w:rPr>
        <w:t xml:space="preserve">Кроме этого, муниципалитет стал победителем </w:t>
      </w:r>
      <w:r w:rsidR="00C127C4" w:rsidRPr="009121E8">
        <w:rPr>
          <w:rFonts w:ascii="Times New Roman" w:hAnsi="Times New Roman" w:cs="Times New Roman"/>
          <w:sz w:val="24"/>
          <w:szCs w:val="24"/>
        </w:rPr>
        <w:t>регионально</w:t>
      </w:r>
      <w:r w:rsidRPr="009121E8">
        <w:rPr>
          <w:rFonts w:ascii="Times New Roman" w:hAnsi="Times New Roman" w:cs="Times New Roman"/>
          <w:sz w:val="24"/>
          <w:szCs w:val="24"/>
        </w:rPr>
        <w:t>го</w:t>
      </w:r>
      <w:r w:rsidR="00C127C4" w:rsidRPr="009121E8">
        <w:rPr>
          <w:rFonts w:ascii="Times New Roman" w:hAnsi="Times New Roman" w:cs="Times New Roman"/>
          <w:sz w:val="24"/>
          <w:szCs w:val="24"/>
        </w:rPr>
        <w:t xml:space="preserve"> этап</w:t>
      </w:r>
      <w:r w:rsidRPr="009121E8">
        <w:rPr>
          <w:rFonts w:ascii="Times New Roman" w:hAnsi="Times New Roman" w:cs="Times New Roman"/>
          <w:sz w:val="24"/>
          <w:szCs w:val="24"/>
        </w:rPr>
        <w:t>а</w:t>
      </w:r>
      <w:r w:rsidR="00C127C4" w:rsidRPr="009121E8">
        <w:rPr>
          <w:rFonts w:ascii="Times New Roman" w:hAnsi="Times New Roman" w:cs="Times New Roman"/>
          <w:sz w:val="24"/>
          <w:szCs w:val="24"/>
        </w:rPr>
        <w:t xml:space="preserve"> Всероссийского конкурса «Лучшая </w:t>
      </w:r>
      <w:r w:rsidRPr="009121E8">
        <w:rPr>
          <w:rFonts w:ascii="Times New Roman" w:hAnsi="Times New Roman" w:cs="Times New Roman"/>
          <w:sz w:val="24"/>
          <w:szCs w:val="24"/>
        </w:rPr>
        <w:t>муниципальная</w:t>
      </w:r>
      <w:r w:rsidR="00C127C4" w:rsidRPr="009121E8">
        <w:rPr>
          <w:rFonts w:ascii="Times New Roman" w:hAnsi="Times New Roman" w:cs="Times New Roman"/>
          <w:sz w:val="24"/>
          <w:szCs w:val="24"/>
        </w:rPr>
        <w:t xml:space="preserve"> </w:t>
      </w:r>
      <w:r w:rsidRPr="009121E8">
        <w:rPr>
          <w:rFonts w:ascii="Times New Roman" w:hAnsi="Times New Roman" w:cs="Times New Roman"/>
          <w:sz w:val="24"/>
          <w:szCs w:val="24"/>
        </w:rPr>
        <w:t>практика</w:t>
      </w:r>
      <w:r w:rsidR="00C127C4" w:rsidRPr="009121E8">
        <w:rPr>
          <w:rFonts w:ascii="Times New Roman" w:hAnsi="Times New Roman" w:cs="Times New Roman"/>
          <w:sz w:val="24"/>
          <w:szCs w:val="24"/>
        </w:rPr>
        <w:t xml:space="preserve">» в </w:t>
      </w:r>
      <w:r w:rsidRPr="009121E8">
        <w:rPr>
          <w:rFonts w:ascii="Times New Roman" w:hAnsi="Times New Roman" w:cs="Times New Roman"/>
          <w:sz w:val="24"/>
          <w:szCs w:val="24"/>
        </w:rPr>
        <w:t>номинации</w:t>
      </w:r>
      <w:r w:rsidR="00C127C4" w:rsidRPr="009121E8">
        <w:rPr>
          <w:rFonts w:ascii="Times New Roman" w:hAnsi="Times New Roman" w:cs="Times New Roman"/>
          <w:sz w:val="24"/>
          <w:szCs w:val="24"/>
        </w:rPr>
        <w:t xml:space="preserve"> «Муниципальная экономическая политика и управление муниципальными финансами» </w:t>
      </w:r>
    </w:p>
    <w:p w14:paraId="1F5616EA" w14:textId="77777777" w:rsidR="005267AF" w:rsidRPr="009121E8" w:rsidRDefault="005267AF" w:rsidP="00F711EE">
      <w:pPr>
        <w:spacing w:after="0" w:line="240" w:lineRule="auto"/>
        <w:rPr>
          <w:rFonts w:ascii="Times New Roman" w:hAnsi="Times New Roman" w:cs="Times New Roman"/>
          <w:b/>
          <w:sz w:val="24"/>
          <w:szCs w:val="24"/>
        </w:rPr>
      </w:pPr>
    </w:p>
    <w:p w14:paraId="44B9CEC6" w14:textId="77777777" w:rsidR="00B3552C" w:rsidRPr="009121E8" w:rsidRDefault="000056EC" w:rsidP="00F711EE">
      <w:pPr>
        <w:spacing w:after="0" w:line="240" w:lineRule="auto"/>
        <w:rPr>
          <w:rFonts w:ascii="Times New Roman" w:hAnsi="Times New Roman" w:cs="Times New Roman"/>
          <w:b/>
          <w:sz w:val="24"/>
          <w:szCs w:val="24"/>
        </w:rPr>
      </w:pPr>
      <w:r w:rsidRPr="009121E8">
        <w:rPr>
          <w:rFonts w:ascii="Times New Roman" w:hAnsi="Times New Roman" w:cs="Times New Roman"/>
          <w:b/>
          <w:sz w:val="24"/>
          <w:szCs w:val="24"/>
        </w:rPr>
        <w:t>М</w:t>
      </w:r>
      <w:r w:rsidR="004D22AD" w:rsidRPr="009121E8">
        <w:rPr>
          <w:rFonts w:ascii="Times New Roman" w:hAnsi="Times New Roman" w:cs="Times New Roman"/>
          <w:b/>
          <w:sz w:val="24"/>
          <w:szCs w:val="24"/>
        </w:rPr>
        <w:t xml:space="preserve">униципальное управление </w:t>
      </w:r>
      <w:r w:rsidR="00B3552C" w:rsidRPr="009121E8">
        <w:rPr>
          <w:rFonts w:ascii="Times New Roman" w:hAnsi="Times New Roman" w:cs="Times New Roman"/>
          <w:b/>
          <w:sz w:val="24"/>
          <w:szCs w:val="24"/>
        </w:rPr>
        <w:t xml:space="preserve"> </w:t>
      </w:r>
    </w:p>
    <w:p w14:paraId="273E4B83" w14:textId="77777777" w:rsidR="00E47AC3" w:rsidRPr="009121E8" w:rsidRDefault="00B944D8" w:rsidP="00E47AC3">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ab/>
      </w:r>
      <w:r w:rsidR="00E47AC3" w:rsidRPr="009121E8">
        <w:rPr>
          <w:rFonts w:ascii="Times New Roman" w:hAnsi="Times New Roman" w:cs="Times New Roman"/>
          <w:sz w:val="24"/>
          <w:szCs w:val="24"/>
        </w:rPr>
        <w:t xml:space="preserve">В ноябре 2021 года подписан меморандум об установлении побратимских (партнерских) отношений между муниципальным образованием «Город Березники» и Акиматом города Актобе Республики Казахстан. Впервые в истории у муниципалитета появился город-побратим. </w:t>
      </w:r>
      <w:r w:rsidR="00393B8D" w:rsidRPr="009121E8">
        <w:rPr>
          <w:rFonts w:ascii="Times New Roman" w:hAnsi="Times New Roman" w:cs="Times New Roman"/>
          <w:sz w:val="24"/>
          <w:szCs w:val="24"/>
        </w:rPr>
        <w:t>побратимство</w:t>
      </w:r>
      <w:r w:rsidR="00E47AC3" w:rsidRPr="009121E8">
        <w:rPr>
          <w:rFonts w:ascii="Times New Roman" w:hAnsi="Times New Roman" w:cs="Times New Roman"/>
          <w:sz w:val="24"/>
          <w:szCs w:val="24"/>
        </w:rPr>
        <w:t xml:space="preserve"> – это инструмент </w:t>
      </w:r>
      <w:r w:rsidR="00393B8D" w:rsidRPr="009121E8">
        <w:rPr>
          <w:rFonts w:ascii="Times New Roman" w:hAnsi="Times New Roman" w:cs="Times New Roman"/>
          <w:sz w:val="24"/>
          <w:szCs w:val="24"/>
        </w:rPr>
        <w:t>общественной</w:t>
      </w:r>
      <w:r w:rsidR="00E47AC3" w:rsidRPr="009121E8">
        <w:rPr>
          <w:rFonts w:ascii="Times New Roman" w:hAnsi="Times New Roman" w:cs="Times New Roman"/>
          <w:sz w:val="24"/>
          <w:szCs w:val="24"/>
        </w:rPr>
        <w:t xml:space="preserve"> дипломатии.</w:t>
      </w:r>
      <w:r w:rsidR="00393B8D" w:rsidRPr="009121E8">
        <w:rPr>
          <w:rFonts w:ascii="Times New Roman" w:hAnsi="Times New Roman" w:cs="Times New Roman"/>
          <w:sz w:val="24"/>
          <w:szCs w:val="24"/>
        </w:rPr>
        <w:t xml:space="preserve"> </w:t>
      </w:r>
      <w:r w:rsidR="00E47AC3" w:rsidRPr="009121E8">
        <w:rPr>
          <w:rFonts w:ascii="Times New Roman" w:hAnsi="Times New Roman" w:cs="Times New Roman"/>
          <w:sz w:val="24"/>
          <w:szCs w:val="24"/>
        </w:rPr>
        <w:t xml:space="preserve">Статус побратимов позволяет обсуждать и </w:t>
      </w:r>
      <w:r w:rsidR="00393B8D" w:rsidRPr="009121E8">
        <w:rPr>
          <w:rFonts w:ascii="Times New Roman" w:hAnsi="Times New Roman" w:cs="Times New Roman"/>
          <w:sz w:val="24"/>
          <w:szCs w:val="24"/>
        </w:rPr>
        <w:t>решать</w:t>
      </w:r>
      <w:r w:rsidR="00E47AC3" w:rsidRPr="009121E8">
        <w:rPr>
          <w:rFonts w:ascii="Times New Roman" w:hAnsi="Times New Roman" w:cs="Times New Roman"/>
          <w:sz w:val="24"/>
          <w:szCs w:val="24"/>
        </w:rPr>
        <w:t xml:space="preserve"> вопросы, касающиеся жителей двух </w:t>
      </w:r>
      <w:r w:rsidR="00E47AC3" w:rsidRPr="009121E8">
        <w:rPr>
          <w:rFonts w:ascii="Times New Roman" w:hAnsi="Times New Roman" w:cs="Times New Roman"/>
          <w:sz w:val="24"/>
          <w:szCs w:val="24"/>
        </w:rPr>
        <w:lastRenderedPageBreak/>
        <w:t xml:space="preserve">городов в их интересах, используя международный опыт, </w:t>
      </w:r>
      <w:r w:rsidR="00393B8D" w:rsidRPr="009121E8">
        <w:rPr>
          <w:rFonts w:ascii="Times New Roman" w:hAnsi="Times New Roman" w:cs="Times New Roman"/>
          <w:sz w:val="24"/>
          <w:szCs w:val="24"/>
        </w:rPr>
        <w:t>организовывать</w:t>
      </w:r>
      <w:r w:rsidR="00E47AC3" w:rsidRPr="009121E8">
        <w:rPr>
          <w:rFonts w:ascii="Times New Roman" w:hAnsi="Times New Roman" w:cs="Times New Roman"/>
          <w:sz w:val="24"/>
          <w:szCs w:val="24"/>
        </w:rPr>
        <w:t xml:space="preserve"> проекты и мероприятия с партнерами напрямую. Меморандум, </w:t>
      </w:r>
      <w:r w:rsidR="00393B8D" w:rsidRPr="009121E8">
        <w:rPr>
          <w:rFonts w:ascii="Times New Roman" w:hAnsi="Times New Roman" w:cs="Times New Roman"/>
          <w:sz w:val="24"/>
          <w:szCs w:val="24"/>
        </w:rPr>
        <w:t>подписанный</w:t>
      </w:r>
      <w:r w:rsidR="00E47AC3" w:rsidRPr="009121E8">
        <w:rPr>
          <w:rFonts w:ascii="Times New Roman" w:hAnsi="Times New Roman" w:cs="Times New Roman"/>
          <w:sz w:val="24"/>
          <w:szCs w:val="24"/>
        </w:rPr>
        <w:t xml:space="preserve"> главой города Березники и акимо</w:t>
      </w:r>
      <w:r w:rsidR="00393B8D" w:rsidRPr="009121E8">
        <w:rPr>
          <w:rFonts w:ascii="Times New Roman" w:hAnsi="Times New Roman" w:cs="Times New Roman"/>
          <w:sz w:val="24"/>
          <w:szCs w:val="24"/>
        </w:rPr>
        <w:t>м</w:t>
      </w:r>
      <w:r w:rsidR="00E47AC3" w:rsidRPr="009121E8">
        <w:rPr>
          <w:rFonts w:ascii="Times New Roman" w:hAnsi="Times New Roman" w:cs="Times New Roman"/>
          <w:sz w:val="24"/>
          <w:szCs w:val="24"/>
        </w:rPr>
        <w:t xml:space="preserve"> города Актобе Асхатом </w:t>
      </w:r>
      <w:proofErr w:type="spellStart"/>
      <w:r w:rsidR="00E47AC3" w:rsidRPr="009121E8">
        <w:rPr>
          <w:rFonts w:ascii="Times New Roman" w:hAnsi="Times New Roman" w:cs="Times New Roman"/>
          <w:sz w:val="24"/>
          <w:szCs w:val="24"/>
        </w:rPr>
        <w:t>Шахаровым</w:t>
      </w:r>
      <w:proofErr w:type="spellEnd"/>
      <w:r w:rsidR="00E47AC3" w:rsidRPr="009121E8">
        <w:rPr>
          <w:rFonts w:ascii="Times New Roman" w:hAnsi="Times New Roman" w:cs="Times New Roman"/>
          <w:sz w:val="24"/>
          <w:szCs w:val="24"/>
        </w:rPr>
        <w:t xml:space="preserve">, предполагает </w:t>
      </w:r>
      <w:r w:rsidR="00393B8D" w:rsidRPr="009121E8">
        <w:rPr>
          <w:rFonts w:ascii="Times New Roman" w:hAnsi="Times New Roman" w:cs="Times New Roman"/>
          <w:sz w:val="24"/>
          <w:szCs w:val="24"/>
        </w:rPr>
        <w:t>сотрудничество</w:t>
      </w:r>
      <w:r w:rsidR="00E47AC3" w:rsidRPr="009121E8">
        <w:rPr>
          <w:rFonts w:ascii="Times New Roman" w:hAnsi="Times New Roman" w:cs="Times New Roman"/>
          <w:sz w:val="24"/>
          <w:szCs w:val="24"/>
        </w:rPr>
        <w:t xml:space="preserve"> в </w:t>
      </w:r>
      <w:r w:rsidR="00393B8D" w:rsidRPr="009121E8">
        <w:rPr>
          <w:rFonts w:ascii="Times New Roman" w:hAnsi="Times New Roman" w:cs="Times New Roman"/>
          <w:sz w:val="24"/>
          <w:szCs w:val="24"/>
        </w:rPr>
        <w:t>образовательной</w:t>
      </w:r>
      <w:r w:rsidR="00E47AC3" w:rsidRPr="009121E8">
        <w:rPr>
          <w:rFonts w:ascii="Times New Roman" w:hAnsi="Times New Roman" w:cs="Times New Roman"/>
          <w:sz w:val="24"/>
          <w:szCs w:val="24"/>
        </w:rPr>
        <w:t xml:space="preserve">, культурной, гуманитарной и </w:t>
      </w:r>
      <w:r w:rsidR="00393B8D" w:rsidRPr="009121E8">
        <w:rPr>
          <w:rFonts w:ascii="Times New Roman" w:hAnsi="Times New Roman" w:cs="Times New Roman"/>
          <w:sz w:val="24"/>
          <w:szCs w:val="24"/>
        </w:rPr>
        <w:t>экономической</w:t>
      </w:r>
      <w:r w:rsidR="00E47AC3" w:rsidRPr="009121E8">
        <w:rPr>
          <w:rFonts w:ascii="Times New Roman" w:hAnsi="Times New Roman" w:cs="Times New Roman"/>
          <w:sz w:val="24"/>
          <w:szCs w:val="24"/>
        </w:rPr>
        <w:t xml:space="preserve"> областях, в сфере туризма между нашими городами. </w:t>
      </w:r>
    </w:p>
    <w:p w14:paraId="1BE3A24E" w14:textId="77777777" w:rsidR="00B944D8" w:rsidRPr="009121E8" w:rsidRDefault="00B944D8" w:rsidP="00E47AC3">
      <w:pPr>
        <w:spacing w:after="0" w:line="240" w:lineRule="auto"/>
        <w:ind w:firstLine="567"/>
        <w:jc w:val="both"/>
        <w:rPr>
          <w:rFonts w:ascii="Times New Roman" w:hAnsi="Times New Roman" w:cs="Times New Roman"/>
          <w:sz w:val="24"/>
          <w:szCs w:val="24"/>
        </w:rPr>
      </w:pPr>
      <w:r w:rsidRPr="009121E8">
        <w:rPr>
          <w:rFonts w:ascii="Times New Roman" w:hAnsi="Times New Roman" w:cs="Times New Roman"/>
          <w:sz w:val="24"/>
          <w:szCs w:val="24"/>
        </w:rPr>
        <w:t xml:space="preserve">Впервые в истории города у Березников появился фирменный стиль. В результате масштабной исследовательской и творческой работы появился фирменный знак города. </w:t>
      </w:r>
      <w:r w:rsidR="008529FB" w:rsidRPr="009121E8">
        <w:rPr>
          <w:rFonts w:ascii="Times New Roman" w:hAnsi="Times New Roman" w:cs="Times New Roman"/>
          <w:sz w:val="24"/>
          <w:szCs w:val="24"/>
        </w:rPr>
        <w:t>З</w:t>
      </w:r>
      <w:r w:rsidRPr="009121E8">
        <w:rPr>
          <w:rFonts w:ascii="Times New Roman" w:hAnsi="Times New Roman" w:cs="Times New Roman"/>
          <w:sz w:val="24"/>
          <w:szCs w:val="24"/>
        </w:rPr>
        <w:t>а</w:t>
      </w:r>
      <w:r w:rsidR="008529FB" w:rsidRPr="009121E8">
        <w:rPr>
          <w:rFonts w:ascii="Times New Roman" w:hAnsi="Times New Roman" w:cs="Times New Roman"/>
          <w:sz w:val="24"/>
          <w:szCs w:val="24"/>
        </w:rPr>
        <w:t xml:space="preserve"> </w:t>
      </w:r>
      <w:r w:rsidRPr="009121E8">
        <w:rPr>
          <w:rFonts w:ascii="Times New Roman" w:hAnsi="Times New Roman" w:cs="Times New Roman"/>
          <w:sz w:val="24"/>
          <w:szCs w:val="24"/>
        </w:rPr>
        <w:t xml:space="preserve">основу взята архитектурная </w:t>
      </w:r>
      <w:r w:rsidR="008529FB" w:rsidRPr="009121E8">
        <w:rPr>
          <w:rFonts w:ascii="Times New Roman" w:hAnsi="Times New Roman" w:cs="Times New Roman"/>
          <w:sz w:val="24"/>
          <w:szCs w:val="24"/>
        </w:rPr>
        <w:t>особенность Березников – зауженный прямоугольник. Он одновременно похож на промышленную трубу и архитектурную колонну, которая обильно используется в архитектуре и памятниках города. В прямоугольники вписаны сочетания разных символов: труба, береза, река, кристалл – основные четыре символа города. Новый фирменный стиль охватывает все сферы жизни города в его различных аспектах и проявлениях.</w:t>
      </w:r>
      <w:r w:rsidR="00E47AC3" w:rsidRPr="009121E8">
        <w:rPr>
          <w:rFonts w:ascii="Times New Roman" w:hAnsi="Times New Roman" w:cs="Times New Roman"/>
          <w:sz w:val="24"/>
          <w:szCs w:val="24"/>
        </w:rPr>
        <w:t xml:space="preserve"> К работе над созданием фирменного стиля были привлечены жители города, они участвовали в фокус-группах. фирменный стиль Березников – часть более широкой инициативы по брендированию города. Финансовую поддержку работы оказала компания «Уралкалий». </w:t>
      </w:r>
    </w:p>
    <w:p w14:paraId="06D64948" w14:textId="77777777" w:rsidR="00B3552C" w:rsidRPr="009121E8" w:rsidRDefault="00B3552C" w:rsidP="00AF7C54">
      <w:pPr>
        <w:spacing w:after="0" w:line="240" w:lineRule="auto"/>
        <w:ind w:firstLine="567"/>
        <w:jc w:val="both"/>
        <w:rPr>
          <w:rFonts w:ascii="Times New Roman" w:hAnsi="Times New Roman" w:cs="Times New Roman"/>
          <w:sz w:val="24"/>
          <w:szCs w:val="24"/>
        </w:rPr>
      </w:pPr>
      <w:r w:rsidRPr="009121E8">
        <w:rPr>
          <w:rFonts w:ascii="Times New Roman" w:hAnsi="Times New Roman" w:cs="Times New Roman"/>
          <w:sz w:val="24"/>
          <w:szCs w:val="24"/>
        </w:rPr>
        <w:t xml:space="preserve">Основными направлениями деятельности в сфере обеспечения открытости и доступности информации и информационных ресурсов, </w:t>
      </w:r>
      <w:proofErr w:type="gramStart"/>
      <w:r w:rsidRPr="009121E8">
        <w:rPr>
          <w:rFonts w:ascii="Times New Roman" w:hAnsi="Times New Roman" w:cs="Times New Roman"/>
          <w:sz w:val="24"/>
          <w:szCs w:val="24"/>
        </w:rPr>
        <w:t>является  взаимодействие</w:t>
      </w:r>
      <w:proofErr w:type="gramEnd"/>
      <w:r w:rsidRPr="009121E8">
        <w:rPr>
          <w:rFonts w:ascii="Times New Roman" w:hAnsi="Times New Roman" w:cs="Times New Roman"/>
          <w:sz w:val="24"/>
          <w:szCs w:val="24"/>
        </w:rPr>
        <w:t xml:space="preserve"> со средствами массовой информации,  информирование  населения о различных аспектах деятельности в социальных сетях, на официальном сайте, в средствах массовой информации.</w:t>
      </w:r>
    </w:p>
    <w:p w14:paraId="65C5F272" w14:textId="77777777" w:rsidR="00B3552C" w:rsidRPr="009121E8" w:rsidRDefault="00B3552C" w:rsidP="00AF7C54">
      <w:pPr>
        <w:spacing w:after="0" w:line="240" w:lineRule="auto"/>
        <w:ind w:firstLine="567"/>
        <w:jc w:val="both"/>
        <w:rPr>
          <w:rFonts w:ascii="Times New Roman" w:hAnsi="Times New Roman" w:cs="Times New Roman"/>
          <w:sz w:val="24"/>
          <w:szCs w:val="24"/>
        </w:rPr>
      </w:pPr>
      <w:r w:rsidRPr="009121E8">
        <w:rPr>
          <w:rFonts w:ascii="Times New Roman" w:hAnsi="Times New Roman" w:cs="Times New Roman"/>
          <w:sz w:val="24"/>
          <w:szCs w:val="24"/>
        </w:rPr>
        <w:t>В 2021 году была продолжена работа по освещению в СМИ работы администрации. Пресс-службой подготовлено более 780 пресс-релизов, проведено 9 пресс-конференций</w:t>
      </w:r>
      <w:r w:rsidR="00BD7C1D" w:rsidRPr="009121E8">
        <w:rPr>
          <w:rFonts w:ascii="Times New Roman" w:hAnsi="Times New Roman" w:cs="Times New Roman"/>
          <w:sz w:val="24"/>
          <w:szCs w:val="24"/>
        </w:rPr>
        <w:t xml:space="preserve">, продолжено информационное сопровождение официального сайта муниципального образования. </w:t>
      </w:r>
    </w:p>
    <w:p w14:paraId="75F2EE74" w14:textId="77777777" w:rsidR="00EF1F61" w:rsidRPr="009121E8" w:rsidRDefault="00EF1F61" w:rsidP="00EF1F61">
      <w:pPr>
        <w:spacing w:after="0" w:line="240" w:lineRule="auto"/>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Продолжается издание газеты «Два берега Камы», </w:t>
      </w:r>
      <w:proofErr w:type="gramStart"/>
      <w:r w:rsidRPr="009121E8">
        <w:rPr>
          <w:rFonts w:ascii="Times New Roman" w:eastAsia="Calibri" w:hAnsi="Times New Roman" w:cs="Times New Roman"/>
          <w:sz w:val="24"/>
          <w:szCs w:val="24"/>
        </w:rPr>
        <w:t>которая  является</w:t>
      </w:r>
      <w:proofErr w:type="gramEnd"/>
      <w:r w:rsidRPr="009121E8">
        <w:rPr>
          <w:rFonts w:ascii="Times New Roman" w:eastAsia="Calibri" w:hAnsi="Times New Roman" w:cs="Times New Roman"/>
          <w:sz w:val="24"/>
          <w:szCs w:val="24"/>
        </w:rPr>
        <w:t xml:space="preserve"> официальным печатным изданием администрации города. Газета теперь выходит в новом формате и объединяет под одной обложкой 2 издания – к муниципальному средству массовой информации присоединилась «Усольская газета» в виде отдельных разворотов. Она, как и прежде, отвеч</w:t>
      </w:r>
      <w:r w:rsidR="00DF5F17" w:rsidRPr="009121E8">
        <w:rPr>
          <w:rFonts w:ascii="Times New Roman" w:eastAsia="Calibri" w:hAnsi="Times New Roman" w:cs="Times New Roman"/>
          <w:sz w:val="24"/>
          <w:szCs w:val="24"/>
        </w:rPr>
        <w:t>ает за блок новостей и событий П</w:t>
      </w:r>
      <w:r w:rsidRPr="009121E8">
        <w:rPr>
          <w:rFonts w:ascii="Times New Roman" w:eastAsia="Calibri" w:hAnsi="Times New Roman" w:cs="Times New Roman"/>
          <w:sz w:val="24"/>
          <w:szCs w:val="24"/>
        </w:rPr>
        <w:t xml:space="preserve">равого берега. Газета выходит на 16 полосах тиражом 10 000 экземпляров и распространяется бесплатно. </w:t>
      </w:r>
    </w:p>
    <w:p w14:paraId="03B2DFB1" w14:textId="77777777" w:rsidR="00BD7C1D" w:rsidRPr="009121E8" w:rsidRDefault="00BD7C1D" w:rsidP="00BD7C1D">
      <w:pPr>
        <w:spacing w:after="0" w:line="240" w:lineRule="auto"/>
        <w:jc w:val="both"/>
        <w:rPr>
          <w:rFonts w:ascii="Times New Roman" w:eastAsia="Calibri" w:hAnsi="Times New Roman" w:cs="Times New Roman"/>
          <w:sz w:val="24"/>
          <w:szCs w:val="24"/>
        </w:rPr>
      </w:pPr>
      <w:r w:rsidRPr="009121E8">
        <w:rPr>
          <w:rFonts w:ascii="Times New Roman" w:hAnsi="Times New Roman" w:cs="Times New Roman"/>
          <w:sz w:val="24"/>
          <w:szCs w:val="24"/>
        </w:rPr>
        <w:t xml:space="preserve">Информирование жителей осуществлялось через социальные сети ВКонтакте, </w:t>
      </w:r>
      <w:proofErr w:type="spellStart"/>
      <w:r w:rsidRPr="009121E8">
        <w:rPr>
          <w:rFonts w:ascii="Times New Roman" w:hAnsi="Times New Roman" w:cs="Times New Roman"/>
          <w:sz w:val="24"/>
          <w:szCs w:val="24"/>
        </w:rPr>
        <w:t>Инстаграмм</w:t>
      </w:r>
      <w:proofErr w:type="spellEnd"/>
      <w:r w:rsidRPr="009121E8">
        <w:rPr>
          <w:rFonts w:ascii="Times New Roman" w:hAnsi="Times New Roman" w:cs="Times New Roman"/>
          <w:sz w:val="24"/>
          <w:szCs w:val="24"/>
        </w:rPr>
        <w:t xml:space="preserve">, в том числе официальный аккаунт главы, </w:t>
      </w:r>
      <w:proofErr w:type="spellStart"/>
      <w:r w:rsidRPr="009121E8">
        <w:rPr>
          <w:rFonts w:ascii="Times New Roman" w:hAnsi="Times New Roman" w:cs="Times New Roman"/>
          <w:sz w:val="24"/>
          <w:szCs w:val="24"/>
        </w:rPr>
        <w:t>ТикТок</w:t>
      </w:r>
      <w:proofErr w:type="spellEnd"/>
      <w:r w:rsidR="00E60E32" w:rsidRPr="009121E8">
        <w:rPr>
          <w:rFonts w:ascii="Times New Roman" w:hAnsi="Times New Roman" w:cs="Times New Roman"/>
          <w:sz w:val="24"/>
          <w:szCs w:val="24"/>
        </w:rPr>
        <w:t>, Одноклассники</w:t>
      </w:r>
      <w:r w:rsidRPr="009121E8">
        <w:rPr>
          <w:rFonts w:ascii="Times New Roman" w:hAnsi="Times New Roman" w:cs="Times New Roman"/>
          <w:sz w:val="24"/>
          <w:szCs w:val="24"/>
        </w:rPr>
        <w:t xml:space="preserve">. </w:t>
      </w:r>
      <w:r w:rsidRPr="009121E8">
        <w:rPr>
          <w:rFonts w:ascii="Times New Roman" w:eastAsia="Calibri" w:hAnsi="Times New Roman" w:cs="Times New Roman"/>
          <w:sz w:val="24"/>
          <w:szCs w:val="24"/>
        </w:rPr>
        <w:t xml:space="preserve">В 2021 году </w:t>
      </w:r>
      <w:proofErr w:type="gramStart"/>
      <w:r w:rsidRPr="009121E8">
        <w:rPr>
          <w:rFonts w:ascii="Times New Roman" w:eastAsia="Calibri" w:hAnsi="Times New Roman" w:cs="Times New Roman"/>
          <w:sz w:val="24"/>
          <w:szCs w:val="24"/>
        </w:rPr>
        <w:t>официальные  аккаунты</w:t>
      </w:r>
      <w:proofErr w:type="gramEnd"/>
      <w:r w:rsidRPr="009121E8">
        <w:rPr>
          <w:rFonts w:ascii="Times New Roman" w:eastAsia="Calibri" w:hAnsi="Times New Roman" w:cs="Times New Roman"/>
          <w:sz w:val="24"/>
          <w:szCs w:val="24"/>
        </w:rPr>
        <w:t xml:space="preserve"> в соцсетях выросли и по качеству контента, и по количеству подписчиков, и по оценке Центра управления регионом и пресс-службы губернатора Пермского края. </w:t>
      </w:r>
    </w:p>
    <w:p w14:paraId="003C2D0C" w14:textId="77777777" w:rsidR="00BD7C1D" w:rsidRPr="009121E8" w:rsidRDefault="00BD7C1D" w:rsidP="00BD7C1D">
      <w:pPr>
        <w:spacing w:after="0" w:line="240" w:lineRule="auto"/>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В 2021 году к системе </w:t>
      </w:r>
      <w:proofErr w:type="spellStart"/>
      <w:r w:rsidRPr="009121E8">
        <w:rPr>
          <w:rFonts w:ascii="Times New Roman" w:eastAsia="Calibri" w:hAnsi="Times New Roman" w:cs="Times New Roman"/>
          <w:sz w:val="24"/>
          <w:szCs w:val="24"/>
        </w:rPr>
        <w:t>Госпаблики</w:t>
      </w:r>
      <w:proofErr w:type="spellEnd"/>
      <w:r w:rsidRPr="009121E8">
        <w:rPr>
          <w:rFonts w:ascii="Times New Roman" w:eastAsia="Calibri" w:hAnsi="Times New Roman" w:cs="Times New Roman"/>
          <w:sz w:val="24"/>
          <w:szCs w:val="24"/>
        </w:rPr>
        <w:t xml:space="preserve">   были подключены 62 группы в социальных сетях (из 64 существующих). Это позволяет значительно увеличить аудиторию, систематизировать подачу информации.  </w:t>
      </w:r>
    </w:p>
    <w:p w14:paraId="1F98CB20" w14:textId="77777777" w:rsidR="00BD7C1D" w:rsidRPr="009121E8" w:rsidRDefault="00BD7C1D" w:rsidP="00BD7C1D">
      <w:pPr>
        <w:spacing w:after="0" w:line="240" w:lineRule="auto"/>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Кроме этого, в отчетном году были созданы группы управления благоустройства и управления городского хозяйства в социальных сетях для оперативного реагирования на запросы </w:t>
      </w:r>
      <w:proofErr w:type="gramStart"/>
      <w:r w:rsidRPr="009121E8">
        <w:rPr>
          <w:rFonts w:ascii="Times New Roman" w:eastAsia="Calibri" w:hAnsi="Times New Roman" w:cs="Times New Roman"/>
          <w:sz w:val="24"/>
          <w:szCs w:val="24"/>
        </w:rPr>
        <w:t>населения</w:t>
      </w:r>
      <w:r w:rsidR="00E60E32" w:rsidRPr="009121E8">
        <w:rPr>
          <w:rFonts w:ascii="Times New Roman" w:eastAsia="Calibri" w:hAnsi="Times New Roman" w:cs="Times New Roman"/>
          <w:sz w:val="24"/>
          <w:szCs w:val="24"/>
        </w:rPr>
        <w:t xml:space="preserve">, </w:t>
      </w:r>
      <w:r w:rsidRPr="009121E8">
        <w:rPr>
          <w:rFonts w:ascii="Times New Roman" w:eastAsia="Calibri" w:hAnsi="Times New Roman" w:cs="Times New Roman"/>
          <w:sz w:val="24"/>
          <w:szCs w:val="24"/>
        </w:rPr>
        <w:t xml:space="preserve"> освещения</w:t>
      </w:r>
      <w:proofErr w:type="gramEnd"/>
      <w:r w:rsidRPr="009121E8">
        <w:rPr>
          <w:rFonts w:ascii="Times New Roman" w:eastAsia="Calibri" w:hAnsi="Times New Roman" w:cs="Times New Roman"/>
          <w:sz w:val="24"/>
          <w:szCs w:val="24"/>
        </w:rPr>
        <w:t xml:space="preserve"> важной информации</w:t>
      </w:r>
      <w:r w:rsidR="00E60E32" w:rsidRPr="009121E8">
        <w:rPr>
          <w:rFonts w:ascii="Times New Roman" w:eastAsia="Calibri" w:hAnsi="Times New Roman" w:cs="Times New Roman"/>
          <w:sz w:val="24"/>
          <w:szCs w:val="24"/>
        </w:rPr>
        <w:t xml:space="preserve"> в сфере коммунальной инфраструктуры и благоустройства. </w:t>
      </w:r>
    </w:p>
    <w:p w14:paraId="43B55315" w14:textId="77777777" w:rsidR="00BD7C1D" w:rsidRPr="009121E8" w:rsidRDefault="00E60E32" w:rsidP="00BD7C1D">
      <w:pPr>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В </w:t>
      </w:r>
      <w:proofErr w:type="gramStart"/>
      <w:r w:rsidRPr="009121E8">
        <w:rPr>
          <w:rFonts w:ascii="Times New Roman" w:hAnsi="Times New Roman" w:cs="Times New Roman"/>
          <w:sz w:val="24"/>
          <w:szCs w:val="24"/>
        </w:rPr>
        <w:t>2021  году</w:t>
      </w:r>
      <w:proofErr w:type="gramEnd"/>
      <w:r w:rsidRPr="009121E8">
        <w:rPr>
          <w:rFonts w:ascii="Times New Roman" w:hAnsi="Times New Roman" w:cs="Times New Roman"/>
          <w:sz w:val="24"/>
          <w:szCs w:val="24"/>
        </w:rPr>
        <w:t xml:space="preserve"> была продолжена работа в системе мониторинга социальных  «Инцидент-менеджмент»  для работы с обращениями граждан. В сравнении с предыдущими периодами количество обращений через данную систему значительно увеличилось, с одновременным снижением числа обращений губернатору, </w:t>
      </w:r>
      <w:proofErr w:type="gramStart"/>
      <w:r w:rsidRPr="009121E8">
        <w:rPr>
          <w:rFonts w:ascii="Times New Roman" w:hAnsi="Times New Roman" w:cs="Times New Roman"/>
          <w:sz w:val="24"/>
          <w:szCs w:val="24"/>
        </w:rPr>
        <w:t>что  свидетельствует</w:t>
      </w:r>
      <w:proofErr w:type="gramEnd"/>
      <w:r w:rsidRPr="009121E8">
        <w:rPr>
          <w:rFonts w:ascii="Times New Roman" w:hAnsi="Times New Roman" w:cs="Times New Roman"/>
          <w:sz w:val="24"/>
          <w:szCs w:val="24"/>
        </w:rPr>
        <w:t xml:space="preserve"> о  росте доверия граждан к местной власти. </w:t>
      </w:r>
    </w:p>
    <w:p w14:paraId="1E41274B" w14:textId="77777777" w:rsidR="00A35B10" w:rsidRPr="009121E8" w:rsidRDefault="00A35B10" w:rsidP="00A35B10">
      <w:pPr>
        <w:tabs>
          <w:tab w:val="left" w:pos="5638"/>
        </w:tabs>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В 2021 году в администрацию города поступило 3 541 обращение. Из них: 843 – письменные обращения, 1578 – через Интернет-приёмную главы города, 564 обращения от жителей, проживающих на территории бывшего Усольского района, через Интернет-</w:t>
      </w:r>
      <w:r w:rsidRPr="009121E8">
        <w:rPr>
          <w:rFonts w:ascii="Times New Roman" w:eastAsia="Times New Roman" w:hAnsi="Times New Roman" w:cs="Times New Roman"/>
          <w:sz w:val="24"/>
          <w:szCs w:val="24"/>
        </w:rPr>
        <w:lastRenderedPageBreak/>
        <w:t xml:space="preserve">приемную Пермского края – 23 обращения, через телефон «Горячая линия» – 231 обращение, через портал ГИС ЖКХ – 105 обращений. </w:t>
      </w:r>
    </w:p>
    <w:p w14:paraId="448D39D8" w14:textId="77777777" w:rsidR="00A35B10" w:rsidRPr="009121E8" w:rsidRDefault="00A35B10" w:rsidP="00DF5F17">
      <w:pPr>
        <w:spacing w:after="0" w:line="240" w:lineRule="auto"/>
        <w:contextualSpacing/>
        <w:jc w:val="both"/>
        <w:rPr>
          <w:rFonts w:ascii="Times New Roman" w:eastAsia="Times New Roman" w:hAnsi="Times New Roman" w:cs="Times New Roman"/>
          <w:sz w:val="24"/>
          <w:szCs w:val="24"/>
        </w:rPr>
      </w:pPr>
      <w:r w:rsidRPr="009121E8">
        <w:rPr>
          <w:rFonts w:ascii="Times New Roman" w:hAnsi="Times New Roman" w:cs="Times New Roman"/>
          <w:sz w:val="24"/>
          <w:szCs w:val="24"/>
        </w:rPr>
        <w:t xml:space="preserve">Одним из эффективных механизмов взаимодействия органов власти с населением являются приемы по личным вопросам и встречи с жителями муниципалитета.  </w:t>
      </w:r>
      <w:r w:rsidRPr="009121E8">
        <w:rPr>
          <w:rFonts w:ascii="Times New Roman" w:eastAsia="Times New Roman" w:hAnsi="Times New Roman" w:cs="Times New Roman"/>
          <w:sz w:val="24"/>
          <w:szCs w:val="24"/>
        </w:rPr>
        <w:t>В условиях сложившейся эпидемиологической ситуации с февраля 2021 года возобновлены личные приемы граждан. Приемы главы и заместителей главы проходят в режиме видео-конференц-связи. Всего в ходе личного приема главой города и его заместителями принято 197 человек.</w:t>
      </w:r>
    </w:p>
    <w:p w14:paraId="78F0E5E3" w14:textId="77777777" w:rsidR="00A35B10" w:rsidRPr="009121E8" w:rsidRDefault="00A35B10" w:rsidP="005267AF">
      <w:pPr>
        <w:spacing w:after="0" w:line="240" w:lineRule="auto"/>
        <w:contextualSpacing/>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Также были организованы и проведены выездные приемы:</w:t>
      </w:r>
    </w:p>
    <w:p w14:paraId="4CB02E2D" w14:textId="77777777" w:rsidR="00A35B10" w:rsidRPr="009121E8" w:rsidRDefault="00A35B10" w:rsidP="00FB51FC">
      <w:pPr>
        <w:pStyle w:val="a3"/>
        <w:numPr>
          <w:ilvl w:val="0"/>
          <w:numId w:val="48"/>
        </w:numPr>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Главным федеральным инспектором по Пермскому краю, руководителем приемной Президента РФ в Пермском </w:t>
      </w:r>
      <w:proofErr w:type="gramStart"/>
      <w:r w:rsidRPr="009121E8">
        <w:rPr>
          <w:rFonts w:ascii="Times New Roman" w:eastAsia="Times New Roman" w:hAnsi="Times New Roman" w:cs="Times New Roman"/>
          <w:sz w:val="24"/>
          <w:szCs w:val="24"/>
        </w:rPr>
        <w:t>крае  С.В.</w:t>
      </w:r>
      <w:proofErr w:type="gramEnd"/>
      <w:r w:rsidRPr="009121E8">
        <w:rPr>
          <w:rFonts w:ascii="Times New Roman" w:eastAsia="Times New Roman" w:hAnsi="Times New Roman" w:cs="Times New Roman"/>
          <w:sz w:val="24"/>
          <w:szCs w:val="24"/>
        </w:rPr>
        <w:t xml:space="preserve"> </w:t>
      </w:r>
      <w:proofErr w:type="spellStart"/>
      <w:r w:rsidRPr="009121E8">
        <w:rPr>
          <w:rFonts w:ascii="Times New Roman" w:eastAsia="Times New Roman" w:hAnsi="Times New Roman" w:cs="Times New Roman"/>
          <w:sz w:val="24"/>
          <w:szCs w:val="24"/>
        </w:rPr>
        <w:t>Половниковы</w:t>
      </w:r>
      <w:r w:rsidR="0053192A" w:rsidRPr="009121E8">
        <w:rPr>
          <w:rFonts w:ascii="Times New Roman" w:eastAsia="Times New Roman" w:hAnsi="Times New Roman" w:cs="Times New Roman"/>
          <w:sz w:val="24"/>
          <w:szCs w:val="24"/>
        </w:rPr>
        <w:t>м</w:t>
      </w:r>
      <w:proofErr w:type="spellEnd"/>
      <w:r w:rsidR="0053192A" w:rsidRPr="009121E8">
        <w:rPr>
          <w:rFonts w:ascii="Times New Roman" w:eastAsia="Times New Roman" w:hAnsi="Times New Roman" w:cs="Times New Roman"/>
          <w:sz w:val="24"/>
          <w:szCs w:val="24"/>
        </w:rPr>
        <w:t xml:space="preserve"> совместно с главой города,</w:t>
      </w:r>
    </w:p>
    <w:p w14:paraId="1DE83FCE" w14:textId="77777777" w:rsidR="00A35B10" w:rsidRPr="009121E8" w:rsidRDefault="00A35B10" w:rsidP="00FB51FC">
      <w:pPr>
        <w:pStyle w:val="a3"/>
        <w:numPr>
          <w:ilvl w:val="0"/>
          <w:numId w:val="48"/>
        </w:numPr>
        <w:spacing w:after="0" w:line="240" w:lineRule="auto"/>
        <w:ind w:left="709" w:hanging="425"/>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Уполномоченным по правам человека в Пермском </w:t>
      </w:r>
      <w:proofErr w:type="gramStart"/>
      <w:r w:rsidRPr="009121E8">
        <w:rPr>
          <w:rFonts w:ascii="Times New Roman" w:eastAsia="Times New Roman" w:hAnsi="Times New Roman" w:cs="Times New Roman"/>
          <w:sz w:val="24"/>
          <w:szCs w:val="24"/>
        </w:rPr>
        <w:t>крае  П.В.</w:t>
      </w:r>
      <w:proofErr w:type="gramEnd"/>
      <w:r w:rsidRPr="009121E8">
        <w:rPr>
          <w:rFonts w:ascii="Times New Roman" w:eastAsia="Times New Roman" w:hAnsi="Times New Roman" w:cs="Times New Roman"/>
          <w:sz w:val="24"/>
          <w:szCs w:val="24"/>
        </w:rPr>
        <w:t xml:space="preserve"> </w:t>
      </w:r>
      <w:proofErr w:type="spellStart"/>
      <w:r w:rsidRPr="009121E8">
        <w:rPr>
          <w:rFonts w:ascii="Times New Roman" w:eastAsia="Times New Roman" w:hAnsi="Times New Roman" w:cs="Times New Roman"/>
          <w:sz w:val="24"/>
          <w:szCs w:val="24"/>
        </w:rPr>
        <w:t>Миковым</w:t>
      </w:r>
      <w:proofErr w:type="spellEnd"/>
      <w:r w:rsidR="0053192A" w:rsidRPr="009121E8">
        <w:rPr>
          <w:rFonts w:ascii="Times New Roman" w:eastAsia="Times New Roman" w:hAnsi="Times New Roman" w:cs="Times New Roman"/>
          <w:sz w:val="24"/>
          <w:szCs w:val="24"/>
        </w:rPr>
        <w:t xml:space="preserve">, </w:t>
      </w:r>
    </w:p>
    <w:p w14:paraId="71E471F0" w14:textId="77777777" w:rsidR="00A35B10" w:rsidRPr="009121E8" w:rsidRDefault="00A35B10" w:rsidP="00FB51FC">
      <w:pPr>
        <w:pStyle w:val="a3"/>
        <w:numPr>
          <w:ilvl w:val="0"/>
          <w:numId w:val="48"/>
        </w:numPr>
        <w:spacing w:after="0" w:line="240" w:lineRule="auto"/>
        <w:ind w:left="709" w:hanging="425"/>
        <w:jc w:val="both"/>
        <w:rPr>
          <w:rFonts w:ascii="Times New Roman" w:eastAsia="Times New Roman" w:hAnsi="Times New Roman" w:cs="Times New Roman"/>
          <w:b/>
          <w:sz w:val="24"/>
          <w:szCs w:val="24"/>
        </w:rPr>
      </w:pPr>
      <w:r w:rsidRPr="009121E8">
        <w:rPr>
          <w:rFonts w:ascii="Times New Roman" w:eastAsia="Times New Roman" w:hAnsi="Times New Roman" w:cs="Times New Roman"/>
          <w:sz w:val="24"/>
          <w:szCs w:val="24"/>
        </w:rPr>
        <w:t>прокурором г. Березники в режиме ВКС</w:t>
      </w:r>
      <w:r w:rsidR="0053192A" w:rsidRPr="009121E8">
        <w:rPr>
          <w:rFonts w:ascii="Times New Roman" w:eastAsia="Times New Roman" w:hAnsi="Times New Roman" w:cs="Times New Roman"/>
          <w:sz w:val="24"/>
          <w:szCs w:val="24"/>
        </w:rPr>
        <w:t xml:space="preserve"> с жителями сельских территорий.</w:t>
      </w:r>
    </w:p>
    <w:p w14:paraId="63F3F58D" w14:textId="77777777" w:rsidR="00DF5F17" w:rsidRPr="009121E8" w:rsidRDefault="00DF5F17" w:rsidP="003360E8">
      <w:pPr>
        <w:spacing w:after="0" w:line="240" w:lineRule="auto"/>
        <w:jc w:val="both"/>
        <w:rPr>
          <w:rFonts w:ascii="Times New Roman" w:hAnsi="Times New Roman" w:cs="Times New Roman"/>
          <w:sz w:val="24"/>
          <w:szCs w:val="24"/>
        </w:rPr>
      </w:pPr>
    </w:p>
    <w:p w14:paraId="21201BAF" w14:textId="77777777" w:rsidR="0053192A" w:rsidRPr="009121E8" w:rsidRDefault="0053192A" w:rsidP="00DF5F17">
      <w:pPr>
        <w:spacing w:after="0" w:line="240" w:lineRule="auto"/>
        <w:ind w:firstLine="709"/>
        <w:jc w:val="both"/>
        <w:rPr>
          <w:rFonts w:ascii="Times New Roman" w:hAnsi="Times New Roman" w:cs="Times New Roman"/>
          <w:sz w:val="24"/>
          <w:szCs w:val="24"/>
        </w:rPr>
      </w:pPr>
      <w:r w:rsidRPr="009121E8">
        <w:rPr>
          <w:rFonts w:ascii="Times New Roman" w:hAnsi="Times New Roman" w:cs="Times New Roman"/>
          <w:sz w:val="24"/>
          <w:szCs w:val="24"/>
        </w:rPr>
        <w:t xml:space="preserve">В прошедшем году продолжилась практика поддержки социально ориентированных некоммерческих организаций со стороны администрации города. На ведение уставной деятельности СО НКО ежегодно получают субсидии из местного бюджета. Осуществляется активное взаимодействие с Городским советом ветеранов, в том числе по реализации проекта </w:t>
      </w:r>
      <w:r w:rsidRPr="009121E8">
        <w:rPr>
          <w:rFonts w:ascii="Times New Roman" w:eastAsia="Calibri" w:hAnsi="Times New Roman" w:cs="Times New Roman"/>
          <w:sz w:val="24"/>
          <w:szCs w:val="24"/>
        </w:rPr>
        <w:t xml:space="preserve">«Активность и долголетие», который одержал победу в конкурсе </w:t>
      </w:r>
      <w:proofErr w:type="gramStart"/>
      <w:r w:rsidRPr="009121E8">
        <w:rPr>
          <w:rFonts w:ascii="Times New Roman" w:eastAsia="Calibri" w:hAnsi="Times New Roman" w:cs="Times New Roman"/>
          <w:sz w:val="24"/>
          <w:szCs w:val="24"/>
        </w:rPr>
        <w:t>грантов  Губернатора</w:t>
      </w:r>
      <w:proofErr w:type="gramEnd"/>
      <w:r w:rsidRPr="009121E8">
        <w:rPr>
          <w:rFonts w:ascii="Times New Roman" w:eastAsia="Calibri" w:hAnsi="Times New Roman" w:cs="Times New Roman"/>
          <w:sz w:val="24"/>
          <w:szCs w:val="24"/>
        </w:rPr>
        <w:t xml:space="preserve"> Пермского края</w:t>
      </w:r>
      <w:r w:rsidRPr="009121E8">
        <w:rPr>
          <w:rFonts w:ascii="Times New Roman" w:hAnsi="Times New Roman" w:cs="Times New Roman"/>
          <w:sz w:val="24"/>
          <w:szCs w:val="24"/>
        </w:rPr>
        <w:t xml:space="preserve">. </w:t>
      </w:r>
    </w:p>
    <w:p w14:paraId="67D2CCE8" w14:textId="77777777" w:rsidR="00EF1F61" w:rsidRPr="009121E8" w:rsidRDefault="00EF1F61" w:rsidP="00DF5F17">
      <w:pPr>
        <w:spacing w:after="0" w:line="240" w:lineRule="auto"/>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Проект «Активность и долголетие», в разработке которого непосредственное участие приняла Администрация </w:t>
      </w:r>
      <w:proofErr w:type="gramStart"/>
      <w:r w:rsidRPr="009121E8">
        <w:rPr>
          <w:rFonts w:ascii="Times New Roman" w:eastAsia="Calibri" w:hAnsi="Times New Roman" w:cs="Times New Roman"/>
          <w:sz w:val="24"/>
          <w:szCs w:val="24"/>
        </w:rPr>
        <w:t>города,  был</w:t>
      </w:r>
      <w:proofErr w:type="gramEnd"/>
      <w:r w:rsidRPr="009121E8">
        <w:rPr>
          <w:rFonts w:ascii="Times New Roman" w:eastAsia="Calibri" w:hAnsi="Times New Roman" w:cs="Times New Roman"/>
          <w:sz w:val="24"/>
          <w:szCs w:val="24"/>
        </w:rPr>
        <w:t xml:space="preserve"> запущен 4 июня 2021 года. За это время он приобрел большую популярность среди </w:t>
      </w:r>
      <w:proofErr w:type="spellStart"/>
      <w:r w:rsidRPr="009121E8">
        <w:rPr>
          <w:rFonts w:ascii="Times New Roman" w:eastAsia="Calibri" w:hAnsi="Times New Roman" w:cs="Times New Roman"/>
          <w:sz w:val="24"/>
          <w:szCs w:val="24"/>
        </w:rPr>
        <w:t>березниковцев</w:t>
      </w:r>
      <w:proofErr w:type="spellEnd"/>
      <w:r w:rsidRPr="009121E8">
        <w:rPr>
          <w:rFonts w:ascii="Times New Roman" w:eastAsia="Calibri" w:hAnsi="Times New Roman" w:cs="Times New Roman"/>
          <w:sz w:val="24"/>
          <w:szCs w:val="24"/>
        </w:rPr>
        <w:t xml:space="preserve"> старшего поколения. В 2021 году экскурсионный автобус совершил 27 поездок, в которых поучаствовали более 500 ветеранов и пенсионеров. Реализация проекта регулярно освещалась в телевизионных сюжетах и газетных статьях местных СМИ. Информация размещалась в социальных сетях </w:t>
      </w:r>
      <w:proofErr w:type="gramStart"/>
      <w:r w:rsidRPr="009121E8">
        <w:rPr>
          <w:rFonts w:ascii="Times New Roman" w:eastAsia="Calibri" w:hAnsi="Times New Roman" w:cs="Times New Roman"/>
          <w:sz w:val="24"/>
          <w:szCs w:val="24"/>
        </w:rPr>
        <w:t>и  в</w:t>
      </w:r>
      <w:proofErr w:type="gramEnd"/>
      <w:r w:rsidRPr="009121E8">
        <w:rPr>
          <w:rFonts w:ascii="Times New Roman" w:eastAsia="Calibri" w:hAnsi="Times New Roman" w:cs="Times New Roman"/>
          <w:sz w:val="24"/>
          <w:szCs w:val="24"/>
        </w:rPr>
        <w:t xml:space="preserve"> официальной группе проекта.</w:t>
      </w:r>
    </w:p>
    <w:p w14:paraId="1D0BD34C" w14:textId="77777777" w:rsidR="00EF1F61" w:rsidRPr="009121E8" w:rsidRDefault="00EF1F61" w:rsidP="00EF1F61">
      <w:pPr>
        <w:suppressAutoHyphens/>
        <w:spacing w:after="0" w:line="240" w:lineRule="auto"/>
        <w:jc w:val="both"/>
        <w:rPr>
          <w:rFonts w:ascii="Times New Roman" w:hAnsi="Times New Roman" w:cs="Times New Roman"/>
          <w:sz w:val="24"/>
          <w:szCs w:val="24"/>
        </w:rPr>
      </w:pPr>
      <w:r w:rsidRPr="009121E8">
        <w:rPr>
          <w:rFonts w:ascii="Times New Roman" w:hAnsi="Times New Roman" w:cs="Times New Roman"/>
          <w:sz w:val="24"/>
          <w:szCs w:val="24"/>
        </w:rPr>
        <w:t xml:space="preserve">Кроме этого, в рамках взаимодействия с СО НКО, назначен куратор по работе с ветеранскими организациями. За 2021 год более 76 тысяч человек были охвачены мероприятиями некоммерческих организаций. </w:t>
      </w:r>
      <w:r w:rsidRPr="009121E8">
        <w:rPr>
          <w:rFonts w:ascii="Times New Roman" w:eastAsia="Calibri" w:hAnsi="Times New Roman" w:cs="Times New Roman"/>
          <w:sz w:val="24"/>
          <w:szCs w:val="24"/>
        </w:rPr>
        <w:t>На постоянной основе ведется работа по вовлечению СОНКО в грантовую деятельность.</w:t>
      </w:r>
    </w:p>
    <w:p w14:paraId="69B5DD7A" w14:textId="77777777" w:rsidR="0053192A" w:rsidRPr="009121E8" w:rsidRDefault="0053192A" w:rsidP="005267AF">
      <w:pPr>
        <w:spacing w:after="0" w:line="240" w:lineRule="auto"/>
        <w:rPr>
          <w:rFonts w:ascii="Times New Roman" w:eastAsia="Calibri" w:hAnsi="Times New Roman" w:cs="Times New Roman"/>
          <w:b/>
          <w:sz w:val="24"/>
          <w:szCs w:val="24"/>
        </w:rPr>
      </w:pPr>
    </w:p>
    <w:p w14:paraId="00FE8D7B" w14:textId="77777777" w:rsidR="005267AF" w:rsidRPr="009121E8" w:rsidRDefault="00EF1F61" w:rsidP="005267AF">
      <w:pPr>
        <w:spacing w:after="0" w:line="240" w:lineRule="auto"/>
        <w:ind w:firstLine="708"/>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Для организации работы в рамках инициативных проектов на уровне муниципалитета </w:t>
      </w:r>
      <w:proofErr w:type="gramStart"/>
      <w:r w:rsidRPr="009121E8">
        <w:rPr>
          <w:rFonts w:ascii="Times New Roman" w:eastAsia="Calibri" w:hAnsi="Times New Roman" w:cs="Times New Roman"/>
          <w:sz w:val="24"/>
          <w:szCs w:val="24"/>
        </w:rPr>
        <w:t>в  2021</w:t>
      </w:r>
      <w:proofErr w:type="gramEnd"/>
      <w:r w:rsidRPr="009121E8">
        <w:rPr>
          <w:rFonts w:ascii="Times New Roman" w:eastAsia="Calibri" w:hAnsi="Times New Roman" w:cs="Times New Roman"/>
          <w:sz w:val="24"/>
          <w:szCs w:val="24"/>
        </w:rPr>
        <w:t xml:space="preserve"> году разработаны необходимые нормативные правовые акты. С 2021 года ведется работа с активными </w:t>
      </w:r>
      <w:proofErr w:type="gramStart"/>
      <w:r w:rsidRPr="009121E8">
        <w:rPr>
          <w:rFonts w:ascii="Times New Roman" w:eastAsia="Calibri" w:hAnsi="Times New Roman" w:cs="Times New Roman"/>
          <w:sz w:val="24"/>
          <w:szCs w:val="24"/>
        </w:rPr>
        <w:t>гражданами,  органами</w:t>
      </w:r>
      <w:proofErr w:type="gramEnd"/>
      <w:r w:rsidRPr="009121E8">
        <w:rPr>
          <w:rFonts w:ascii="Times New Roman" w:eastAsia="Calibri" w:hAnsi="Times New Roman" w:cs="Times New Roman"/>
          <w:sz w:val="24"/>
          <w:szCs w:val="24"/>
        </w:rPr>
        <w:t xml:space="preserve"> ТОС по подготовке  проектов для участия в конкурсе</w:t>
      </w:r>
      <w:r w:rsidR="00E352FC" w:rsidRPr="009121E8">
        <w:rPr>
          <w:rFonts w:ascii="Times New Roman" w:eastAsia="Calibri" w:hAnsi="Times New Roman" w:cs="Times New Roman"/>
          <w:sz w:val="24"/>
          <w:szCs w:val="24"/>
        </w:rPr>
        <w:t>. О</w:t>
      </w:r>
      <w:r w:rsidR="005267AF" w:rsidRPr="009121E8">
        <w:rPr>
          <w:rFonts w:ascii="Times New Roman" w:eastAsia="Calibri" w:hAnsi="Times New Roman" w:cs="Times New Roman"/>
          <w:sz w:val="24"/>
          <w:szCs w:val="24"/>
        </w:rPr>
        <w:t xml:space="preserve">казывается информационно-консультационная помощь в подготовке проектов инициативного бюджетирования. Совместно с руководителями </w:t>
      </w:r>
      <w:proofErr w:type="gramStart"/>
      <w:r w:rsidR="005267AF" w:rsidRPr="009121E8">
        <w:rPr>
          <w:rFonts w:ascii="Times New Roman" w:eastAsia="Calibri" w:hAnsi="Times New Roman" w:cs="Times New Roman"/>
          <w:sz w:val="24"/>
          <w:szCs w:val="24"/>
        </w:rPr>
        <w:t>проектов  организованы</w:t>
      </w:r>
      <w:proofErr w:type="gramEnd"/>
      <w:r w:rsidR="005267AF" w:rsidRPr="009121E8">
        <w:rPr>
          <w:rFonts w:ascii="Times New Roman" w:eastAsia="Calibri" w:hAnsi="Times New Roman" w:cs="Times New Roman"/>
          <w:sz w:val="24"/>
          <w:szCs w:val="24"/>
        </w:rPr>
        <w:t xml:space="preserve"> и проведены собрания граждан по поддержке выдвигаемых проектов.</w:t>
      </w:r>
      <w:r w:rsidR="00E352FC" w:rsidRPr="009121E8">
        <w:rPr>
          <w:rFonts w:ascii="Times New Roman" w:eastAsia="Calibri" w:hAnsi="Times New Roman" w:cs="Times New Roman"/>
          <w:sz w:val="24"/>
          <w:szCs w:val="24"/>
        </w:rPr>
        <w:t xml:space="preserve"> </w:t>
      </w:r>
      <w:r w:rsidR="005267AF" w:rsidRPr="009121E8">
        <w:rPr>
          <w:rFonts w:ascii="Times New Roman" w:eastAsia="Calibri" w:hAnsi="Times New Roman" w:cs="Times New Roman"/>
          <w:sz w:val="24"/>
          <w:szCs w:val="24"/>
        </w:rPr>
        <w:t xml:space="preserve">Вся документация по участвующим в конкурсе проектам готовится при непосредственном участии </w:t>
      </w:r>
      <w:r w:rsidR="00E352FC" w:rsidRPr="009121E8">
        <w:rPr>
          <w:rFonts w:ascii="Times New Roman" w:eastAsia="Calibri" w:hAnsi="Times New Roman" w:cs="Times New Roman"/>
          <w:sz w:val="24"/>
          <w:szCs w:val="24"/>
        </w:rPr>
        <w:t>администрации города</w:t>
      </w:r>
      <w:r w:rsidR="005267AF" w:rsidRPr="009121E8">
        <w:rPr>
          <w:rFonts w:ascii="Times New Roman" w:eastAsia="Calibri" w:hAnsi="Times New Roman" w:cs="Times New Roman"/>
          <w:sz w:val="24"/>
          <w:szCs w:val="24"/>
        </w:rPr>
        <w:t>.</w:t>
      </w:r>
      <w:r w:rsidR="00E352FC" w:rsidRPr="009121E8">
        <w:rPr>
          <w:rFonts w:ascii="Times New Roman" w:eastAsia="Calibri" w:hAnsi="Times New Roman" w:cs="Times New Roman"/>
          <w:sz w:val="24"/>
          <w:szCs w:val="24"/>
        </w:rPr>
        <w:t xml:space="preserve"> </w:t>
      </w:r>
      <w:r w:rsidR="005267AF" w:rsidRPr="009121E8">
        <w:rPr>
          <w:rFonts w:ascii="Times New Roman" w:eastAsia="Calibri" w:hAnsi="Times New Roman" w:cs="Times New Roman"/>
          <w:sz w:val="24"/>
          <w:szCs w:val="24"/>
        </w:rPr>
        <w:t>Организована работа муниципальной конкурсной комиссии, на которой отбираются проекты, участвующие в конкурсе.</w:t>
      </w:r>
    </w:p>
    <w:p w14:paraId="40865A56" w14:textId="77777777" w:rsidR="005267AF" w:rsidRPr="009121E8" w:rsidRDefault="005267AF" w:rsidP="00E352FC">
      <w:pPr>
        <w:spacing w:after="0" w:line="240" w:lineRule="auto"/>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Всего для участия в конкурсном отборе на уровне Пермского края подготовлено и представлено в Министерство территориального развития </w:t>
      </w:r>
      <w:r w:rsidR="00E352FC" w:rsidRPr="009121E8">
        <w:rPr>
          <w:rFonts w:ascii="Times New Roman" w:eastAsia="Calibri" w:hAnsi="Times New Roman" w:cs="Times New Roman"/>
          <w:sz w:val="24"/>
          <w:szCs w:val="24"/>
        </w:rPr>
        <w:t xml:space="preserve">Пермского края </w:t>
      </w:r>
      <w:r w:rsidRPr="009121E8">
        <w:rPr>
          <w:rFonts w:ascii="Times New Roman" w:eastAsia="Calibri" w:hAnsi="Times New Roman" w:cs="Times New Roman"/>
          <w:sz w:val="24"/>
          <w:szCs w:val="24"/>
        </w:rPr>
        <w:t>7 проектов. 5 проектов вошли в число победителей:</w:t>
      </w:r>
    </w:p>
    <w:p w14:paraId="7D4466FD" w14:textId="77777777" w:rsidR="005267AF" w:rsidRPr="009121E8" w:rsidRDefault="005267AF" w:rsidP="00FB51FC">
      <w:pPr>
        <w:pStyle w:val="a3"/>
        <w:numPr>
          <w:ilvl w:val="0"/>
          <w:numId w:val="51"/>
        </w:numPr>
        <w:spacing w:after="0" w:line="240" w:lineRule="auto"/>
        <w:ind w:hanging="436"/>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«Здоровье в порядке – спасибо </w:t>
      </w:r>
      <w:proofErr w:type="gramStart"/>
      <w:r w:rsidRPr="009121E8">
        <w:rPr>
          <w:rFonts w:ascii="Times New Roman" w:eastAsia="Calibri" w:hAnsi="Times New Roman" w:cs="Times New Roman"/>
          <w:sz w:val="24"/>
          <w:szCs w:val="24"/>
        </w:rPr>
        <w:t>площ</w:t>
      </w:r>
      <w:r w:rsidR="00DF5F17" w:rsidRPr="009121E8">
        <w:rPr>
          <w:rFonts w:ascii="Times New Roman" w:eastAsia="Calibri" w:hAnsi="Times New Roman" w:cs="Times New Roman"/>
          <w:sz w:val="24"/>
          <w:szCs w:val="24"/>
        </w:rPr>
        <w:t>адке»  (</w:t>
      </w:r>
      <w:proofErr w:type="gramEnd"/>
      <w:r w:rsidR="00DF5F17" w:rsidRPr="009121E8">
        <w:rPr>
          <w:rFonts w:ascii="Times New Roman" w:eastAsia="Calibri" w:hAnsi="Times New Roman" w:cs="Times New Roman"/>
          <w:sz w:val="24"/>
          <w:szCs w:val="24"/>
        </w:rPr>
        <w:t xml:space="preserve">ул. </w:t>
      </w:r>
      <w:proofErr w:type="spellStart"/>
      <w:r w:rsidR="00DF5F17" w:rsidRPr="009121E8">
        <w:rPr>
          <w:rFonts w:ascii="Times New Roman" w:eastAsia="Calibri" w:hAnsi="Times New Roman" w:cs="Times New Roman"/>
          <w:sz w:val="24"/>
          <w:szCs w:val="24"/>
        </w:rPr>
        <w:t>Красноборова</w:t>
      </w:r>
      <w:proofErr w:type="spellEnd"/>
      <w:r w:rsidR="00DF5F17" w:rsidRPr="009121E8">
        <w:rPr>
          <w:rFonts w:ascii="Times New Roman" w:eastAsia="Calibri" w:hAnsi="Times New Roman" w:cs="Times New Roman"/>
          <w:sz w:val="24"/>
          <w:szCs w:val="24"/>
        </w:rPr>
        <w:t>, 5,7),</w:t>
      </w:r>
    </w:p>
    <w:p w14:paraId="442FE3BB" w14:textId="77777777" w:rsidR="005267AF" w:rsidRPr="009121E8" w:rsidRDefault="005267AF" w:rsidP="00FB51FC">
      <w:pPr>
        <w:pStyle w:val="a3"/>
        <w:numPr>
          <w:ilvl w:val="0"/>
          <w:numId w:val="51"/>
        </w:numPr>
        <w:spacing w:after="0" w:line="240" w:lineRule="auto"/>
        <w:ind w:hanging="436"/>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 xml:space="preserve">«Площадка для выгула </w:t>
      </w:r>
      <w:proofErr w:type="gramStart"/>
      <w:r w:rsidRPr="009121E8">
        <w:rPr>
          <w:rFonts w:ascii="Times New Roman" w:eastAsia="Calibri" w:hAnsi="Times New Roman" w:cs="Times New Roman"/>
          <w:sz w:val="24"/>
          <w:szCs w:val="24"/>
        </w:rPr>
        <w:t>собак»  (</w:t>
      </w:r>
      <w:proofErr w:type="gramEnd"/>
      <w:r w:rsidRPr="009121E8">
        <w:rPr>
          <w:rFonts w:ascii="Times New Roman" w:eastAsia="Calibri" w:hAnsi="Times New Roman" w:cs="Times New Roman"/>
          <w:sz w:val="24"/>
          <w:szCs w:val="24"/>
        </w:rPr>
        <w:t>у</w:t>
      </w:r>
      <w:r w:rsidR="00DF5F17" w:rsidRPr="009121E8">
        <w:rPr>
          <w:rFonts w:ascii="Times New Roman" w:eastAsia="Calibri" w:hAnsi="Times New Roman" w:cs="Times New Roman"/>
          <w:sz w:val="24"/>
          <w:szCs w:val="24"/>
        </w:rPr>
        <w:t>л. Миндовского,5),</w:t>
      </w:r>
    </w:p>
    <w:p w14:paraId="7C406575" w14:textId="77777777" w:rsidR="005267AF" w:rsidRPr="009121E8" w:rsidRDefault="005267AF" w:rsidP="00FB51FC">
      <w:pPr>
        <w:pStyle w:val="a3"/>
        <w:numPr>
          <w:ilvl w:val="0"/>
          <w:numId w:val="51"/>
        </w:numPr>
        <w:spacing w:after="0" w:line="240" w:lineRule="auto"/>
        <w:ind w:hanging="436"/>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«Игровая площадка «Волшебный мир детст</w:t>
      </w:r>
      <w:r w:rsidR="00DF5F17" w:rsidRPr="009121E8">
        <w:rPr>
          <w:rFonts w:ascii="Times New Roman" w:eastAsia="Calibri" w:hAnsi="Times New Roman" w:cs="Times New Roman"/>
          <w:sz w:val="24"/>
          <w:szCs w:val="24"/>
        </w:rPr>
        <w:t>ва» (в парке культуры и отдыха),</w:t>
      </w:r>
      <w:r w:rsidRPr="009121E8">
        <w:rPr>
          <w:rFonts w:ascii="Times New Roman" w:eastAsia="Calibri" w:hAnsi="Times New Roman" w:cs="Times New Roman"/>
          <w:sz w:val="24"/>
          <w:szCs w:val="24"/>
        </w:rPr>
        <w:t xml:space="preserve"> </w:t>
      </w:r>
    </w:p>
    <w:p w14:paraId="4D812241" w14:textId="77777777" w:rsidR="005267AF" w:rsidRPr="009121E8" w:rsidRDefault="005267AF" w:rsidP="00FB51FC">
      <w:pPr>
        <w:pStyle w:val="a3"/>
        <w:numPr>
          <w:ilvl w:val="0"/>
          <w:numId w:val="51"/>
        </w:numPr>
        <w:spacing w:after="0" w:line="240" w:lineRule="auto"/>
        <w:ind w:hanging="436"/>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«Спортивно-игровая площадка «Спорт каждый</w:t>
      </w:r>
      <w:r w:rsidR="00004743" w:rsidRPr="009121E8">
        <w:rPr>
          <w:rFonts w:ascii="Times New Roman" w:eastAsia="Calibri" w:hAnsi="Times New Roman" w:cs="Times New Roman"/>
          <w:sz w:val="24"/>
          <w:szCs w:val="24"/>
        </w:rPr>
        <w:t xml:space="preserve"> день» в ТОС «Микрорайон Южный»,</w:t>
      </w:r>
    </w:p>
    <w:p w14:paraId="6E0BEF0D" w14:textId="77777777" w:rsidR="005267AF" w:rsidRPr="009121E8" w:rsidRDefault="005267AF" w:rsidP="00FB51FC">
      <w:pPr>
        <w:pStyle w:val="a3"/>
        <w:numPr>
          <w:ilvl w:val="0"/>
          <w:numId w:val="51"/>
        </w:numPr>
        <w:spacing w:after="0" w:line="240" w:lineRule="auto"/>
        <w:ind w:hanging="436"/>
        <w:jc w:val="both"/>
        <w:rPr>
          <w:rFonts w:ascii="Times New Roman" w:eastAsia="Calibri" w:hAnsi="Times New Roman" w:cs="Times New Roman"/>
          <w:sz w:val="24"/>
          <w:szCs w:val="24"/>
        </w:rPr>
      </w:pPr>
      <w:r w:rsidRPr="009121E8">
        <w:rPr>
          <w:rFonts w:ascii="Times New Roman" w:eastAsia="Calibri" w:hAnsi="Times New Roman" w:cs="Times New Roman"/>
          <w:sz w:val="24"/>
          <w:szCs w:val="24"/>
        </w:rPr>
        <w:t>«В гостях у сказки» в ТОС «</w:t>
      </w:r>
      <w:proofErr w:type="spellStart"/>
      <w:r w:rsidRPr="009121E8">
        <w:rPr>
          <w:rFonts w:ascii="Times New Roman" w:eastAsia="Calibri" w:hAnsi="Times New Roman" w:cs="Times New Roman"/>
          <w:sz w:val="24"/>
          <w:szCs w:val="24"/>
        </w:rPr>
        <w:t>Пыскорское</w:t>
      </w:r>
      <w:proofErr w:type="spellEnd"/>
      <w:r w:rsidRPr="009121E8">
        <w:rPr>
          <w:rFonts w:ascii="Times New Roman" w:eastAsia="Calibri" w:hAnsi="Times New Roman" w:cs="Times New Roman"/>
          <w:sz w:val="24"/>
          <w:szCs w:val="24"/>
        </w:rPr>
        <w:t>».</w:t>
      </w:r>
    </w:p>
    <w:p w14:paraId="5ADEC4F3" w14:textId="77777777" w:rsidR="005267AF" w:rsidRPr="009121E8" w:rsidRDefault="005267AF" w:rsidP="00E352FC">
      <w:pPr>
        <w:spacing w:after="0" w:line="240" w:lineRule="auto"/>
        <w:jc w:val="both"/>
        <w:rPr>
          <w:rFonts w:ascii="Times New Roman" w:eastAsia="Calibri" w:hAnsi="Times New Roman" w:cs="Times New Roman"/>
          <w:sz w:val="24"/>
          <w:szCs w:val="24"/>
        </w:rPr>
      </w:pPr>
      <w:proofErr w:type="gramStart"/>
      <w:r w:rsidRPr="009121E8">
        <w:rPr>
          <w:rFonts w:ascii="Times New Roman" w:eastAsia="Calibri" w:hAnsi="Times New Roman" w:cs="Times New Roman"/>
          <w:sz w:val="24"/>
          <w:szCs w:val="24"/>
        </w:rPr>
        <w:t>Все  проекты</w:t>
      </w:r>
      <w:proofErr w:type="gramEnd"/>
      <w:r w:rsidRPr="009121E8">
        <w:rPr>
          <w:rFonts w:ascii="Times New Roman" w:eastAsia="Calibri" w:hAnsi="Times New Roman" w:cs="Times New Roman"/>
          <w:sz w:val="24"/>
          <w:szCs w:val="24"/>
        </w:rPr>
        <w:t xml:space="preserve"> будут реализованы в 2022 году.</w:t>
      </w:r>
    </w:p>
    <w:p w14:paraId="2F36889A" w14:textId="77777777" w:rsidR="00004743" w:rsidRPr="009121E8" w:rsidRDefault="00004743" w:rsidP="003360E8">
      <w:pPr>
        <w:tabs>
          <w:tab w:val="left" w:pos="4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9121E8">
        <w:rPr>
          <w:rFonts w:ascii="Times New Roman" w:eastAsia="Times New Roman" w:hAnsi="Times New Roman" w:cs="Times New Roman"/>
          <w:sz w:val="24"/>
          <w:szCs w:val="24"/>
        </w:rPr>
        <w:lastRenderedPageBreak/>
        <w:t>В 2021 году начата работа по созданию ТОС. За отчетный период зарегистрировано 3 ТОС: «ТОС «Южный», «ТОС «</w:t>
      </w:r>
      <w:proofErr w:type="spellStart"/>
      <w:r w:rsidRPr="009121E8">
        <w:rPr>
          <w:rFonts w:ascii="Times New Roman" w:eastAsia="Times New Roman" w:hAnsi="Times New Roman" w:cs="Times New Roman"/>
          <w:sz w:val="24"/>
          <w:szCs w:val="24"/>
        </w:rPr>
        <w:t>Пыскорское</w:t>
      </w:r>
      <w:proofErr w:type="spellEnd"/>
      <w:proofErr w:type="gramStart"/>
      <w:r w:rsidRPr="009121E8">
        <w:rPr>
          <w:rFonts w:ascii="Times New Roman" w:eastAsia="Times New Roman" w:hAnsi="Times New Roman" w:cs="Times New Roman"/>
          <w:sz w:val="24"/>
          <w:szCs w:val="24"/>
        </w:rPr>
        <w:t>»,  «</w:t>
      </w:r>
      <w:proofErr w:type="gramEnd"/>
      <w:r w:rsidRPr="009121E8">
        <w:rPr>
          <w:rFonts w:ascii="Times New Roman" w:eastAsia="Times New Roman" w:hAnsi="Times New Roman" w:cs="Times New Roman"/>
          <w:sz w:val="24"/>
          <w:szCs w:val="24"/>
        </w:rPr>
        <w:t xml:space="preserve">ТОС «Любимов». Разработана необходимая нормативно-правовая база. Оказана консультационная помощь и обеспечено полное сопровождение в регистрации ТОС. </w:t>
      </w:r>
      <w:r w:rsidRPr="009121E8">
        <w:rPr>
          <w:rFonts w:ascii="Times New Roman" w:eastAsia="Calibri" w:hAnsi="Times New Roman" w:cs="Times New Roman"/>
          <w:sz w:val="24"/>
          <w:szCs w:val="24"/>
        </w:rPr>
        <w:t xml:space="preserve">   На постоянной основе ведется работа по вовлечению ТОС к участию в инициативном бюджетировании и инициативных проектах. </w:t>
      </w:r>
    </w:p>
    <w:p w14:paraId="5A234C1E" w14:textId="77777777" w:rsidR="00004743" w:rsidRPr="009121E8" w:rsidRDefault="00004743" w:rsidP="00004743">
      <w:pPr>
        <w:autoSpaceDE w:val="0"/>
        <w:autoSpaceDN w:val="0"/>
        <w:adjustRightInd w:val="0"/>
        <w:spacing w:after="0" w:line="240" w:lineRule="auto"/>
        <w:jc w:val="both"/>
        <w:rPr>
          <w:rFonts w:ascii="Times New Roman" w:eastAsia="Times New Roman" w:hAnsi="Times New Roman" w:cs="Times New Roman"/>
          <w:sz w:val="24"/>
          <w:szCs w:val="24"/>
        </w:rPr>
      </w:pPr>
      <w:r w:rsidRPr="009121E8">
        <w:rPr>
          <w:rFonts w:ascii="Times New Roman" w:eastAsia="Times New Roman" w:hAnsi="Times New Roman" w:cs="Times New Roman"/>
          <w:sz w:val="24"/>
          <w:szCs w:val="24"/>
        </w:rPr>
        <w:t xml:space="preserve">Кроме этого, в 11 населенных пунктах муниципального образования (д. Белая Пашня, п. </w:t>
      </w:r>
      <w:proofErr w:type="spellStart"/>
      <w:r w:rsidRPr="009121E8">
        <w:rPr>
          <w:rFonts w:ascii="Times New Roman" w:eastAsia="Times New Roman" w:hAnsi="Times New Roman" w:cs="Times New Roman"/>
          <w:sz w:val="24"/>
          <w:szCs w:val="24"/>
        </w:rPr>
        <w:t>Расцветаево</w:t>
      </w:r>
      <w:proofErr w:type="spellEnd"/>
      <w:r w:rsidRPr="009121E8">
        <w:rPr>
          <w:rFonts w:ascii="Times New Roman" w:eastAsia="Times New Roman" w:hAnsi="Times New Roman" w:cs="Times New Roman"/>
          <w:sz w:val="24"/>
          <w:szCs w:val="24"/>
        </w:rPr>
        <w:t xml:space="preserve">, п. </w:t>
      </w:r>
      <w:proofErr w:type="gramStart"/>
      <w:r w:rsidRPr="009121E8">
        <w:rPr>
          <w:rFonts w:ascii="Times New Roman" w:eastAsia="Times New Roman" w:hAnsi="Times New Roman" w:cs="Times New Roman"/>
          <w:sz w:val="24"/>
          <w:szCs w:val="24"/>
        </w:rPr>
        <w:t>Вогулка,  п.</w:t>
      </w:r>
      <w:proofErr w:type="gramEnd"/>
      <w:r w:rsidRPr="009121E8">
        <w:rPr>
          <w:rFonts w:ascii="Times New Roman" w:eastAsia="Times New Roman" w:hAnsi="Times New Roman" w:cs="Times New Roman"/>
          <w:sz w:val="24"/>
          <w:szCs w:val="24"/>
        </w:rPr>
        <w:t xml:space="preserve"> Щекино,  п. </w:t>
      </w:r>
      <w:proofErr w:type="spellStart"/>
      <w:r w:rsidRPr="009121E8">
        <w:rPr>
          <w:rFonts w:ascii="Times New Roman" w:eastAsia="Times New Roman" w:hAnsi="Times New Roman" w:cs="Times New Roman"/>
          <w:sz w:val="24"/>
          <w:szCs w:val="24"/>
        </w:rPr>
        <w:t>Огурдино</w:t>
      </w:r>
      <w:proofErr w:type="spellEnd"/>
      <w:r w:rsidRPr="009121E8">
        <w:rPr>
          <w:rFonts w:ascii="Times New Roman" w:eastAsia="Times New Roman" w:hAnsi="Times New Roman" w:cs="Times New Roman"/>
          <w:sz w:val="24"/>
          <w:szCs w:val="24"/>
        </w:rPr>
        <w:t xml:space="preserve">,  д. Пешково,  п. Николаев Посад,  п. </w:t>
      </w:r>
      <w:proofErr w:type="spellStart"/>
      <w:r w:rsidRPr="009121E8">
        <w:rPr>
          <w:rFonts w:ascii="Times New Roman" w:eastAsia="Times New Roman" w:hAnsi="Times New Roman" w:cs="Times New Roman"/>
          <w:sz w:val="24"/>
          <w:szCs w:val="24"/>
        </w:rPr>
        <w:t>Дзержинец</w:t>
      </w:r>
      <w:proofErr w:type="spellEnd"/>
      <w:r w:rsidRPr="009121E8">
        <w:rPr>
          <w:rFonts w:ascii="Times New Roman" w:eastAsia="Times New Roman" w:hAnsi="Times New Roman" w:cs="Times New Roman"/>
          <w:sz w:val="24"/>
          <w:szCs w:val="24"/>
        </w:rPr>
        <w:t xml:space="preserve">,  п. Верх Кондас,  п. </w:t>
      </w:r>
      <w:proofErr w:type="spellStart"/>
      <w:r w:rsidRPr="009121E8">
        <w:rPr>
          <w:rFonts w:ascii="Times New Roman" w:eastAsia="Times New Roman" w:hAnsi="Times New Roman" w:cs="Times New Roman"/>
          <w:sz w:val="24"/>
          <w:szCs w:val="24"/>
        </w:rPr>
        <w:t>Шемейный</w:t>
      </w:r>
      <w:proofErr w:type="spellEnd"/>
      <w:r w:rsidRPr="009121E8">
        <w:rPr>
          <w:rFonts w:ascii="Times New Roman" w:eastAsia="Times New Roman" w:hAnsi="Times New Roman" w:cs="Times New Roman"/>
          <w:sz w:val="24"/>
          <w:szCs w:val="24"/>
        </w:rPr>
        <w:t xml:space="preserve">,  д. Сороковая) проведены сходы и назначены старосты. Со старостами было организовано и проведено 3 заседания. Обсуждены вопросы дальнейшего сотрудничества, разъяснены права, обязанности назначенных старост, </w:t>
      </w:r>
      <w:proofErr w:type="gramStart"/>
      <w:r w:rsidRPr="009121E8">
        <w:rPr>
          <w:rFonts w:ascii="Times New Roman" w:eastAsia="Times New Roman" w:hAnsi="Times New Roman" w:cs="Times New Roman"/>
          <w:sz w:val="24"/>
          <w:szCs w:val="24"/>
        </w:rPr>
        <w:t>определены  основные</w:t>
      </w:r>
      <w:proofErr w:type="gramEnd"/>
      <w:r w:rsidRPr="009121E8">
        <w:rPr>
          <w:rFonts w:ascii="Times New Roman" w:eastAsia="Times New Roman" w:hAnsi="Times New Roman" w:cs="Times New Roman"/>
          <w:sz w:val="24"/>
          <w:szCs w:val="24"/>
        </w:rPr>
        <w:t xml:space="preserve"> направления их деятельности. </w:t>
      </w:r>
    </w:p>
    <w:p w14:paraId="172C0261" w14:textId="77777777" w:rsidR="00004743" w:rsidRPr="009121E8" w:rsidRDefault="00004743" w:rsidP="00004743">
      <w:pPr>
        <w:autoSpaceDE w:val="0"/>
        <w:autoSpaceDN w:val="0"/>
        <w:adjustRightInd w:val="0"/>
        <w:spacing w:after="0" w:line="240" w:lineRule="auto"/>
        <w:jc w:val="both"/>
        <w:rPr>
          <w:rFonts w:ascii="Times New Roman" w:eastAsia="Times New Roman" w:hAnsi="Times New Roman" w:cs="Times New Roman"/>
          <w:b/>
          <w:sz w:val="24"/>
          <w:szCs w:val="24"/>
        </w:rPr>
      </w:pPr>
    </w:p>
    <w:p w14:paraId="0E63F0CC" w14:textId="38FE4029" w:rsidR="00C322DB" w:rsidRDefault="00AF7C54" w:rsidP="003C79B9">
      <w:pPr>
        <w:spacing w:after="0" w:line="240" w:lineRule="auto"/>
        <w:ind w:firstLine="708"/>
        <w:jc w:val="both"/>
        <w:rPr>
          <w:rFonts w:ascii="Times New Roman" w:hAnsi="Times New Roman" w:cs="Times New Roman"/>
          <w:sz w:val="24"/>
          <w:szCs w:val="24"/>
        </w:rPr>
      </w:pPr>
      <w:r w:rsidRPr="009121E8">
        <w:rPr>
          <w:rFonts w:ascii="Times New Roman" w:hAnsi="Times New Roman" w:cs="Times New Roman"/>
          <w:sz w:val="24"/>
          <w:szCs w:val="24"/>
        </w:rPr>
        <w:t xml:space="preserve">Подводя итоги 2021 года необходимо сказать, что мы живем в </w:t>
      </w:r>
      <w:r w:rsidR="00B64E37" w:rsidRPr="009121E8">
        <w:rPr>
          <w:rFonts w:ascii="Times New Roman" w:hAnsi="Times New Roman" w:cs="Times New Roman"/>
          <w:sz w:val="24"/>
          <w:szCs w:val="24"/>
        </w:rPr>
        <w:t>непростое</w:t>
      </w:r>
      <w:r w:rsidRPr="009121E8">
        <w:rPr>
          <w:rFonts w:ascii="Times New Roman" w:hAnsi="Times New Roman" w:cs="Times New Roman"/>
          <w:sz w:val="24"/>
          <w:szCs w:val="24"/>
        </w:rPr>
        <w:t xml:space="preserve"> время, становимся сильнее и крепче, набираемся бесценного опыта. Реализация любого проекта в муниципалитете невозможна без участия его жителей – от определения приоритетных задач до непосредственной реализации проектов и осуществления общественного контроля. Администрация гор</w:t>
      </w:r>
      <w:r w:rsidR="003360E8" w:rsidRPr="009121E8">
        <w:rPr>
          <w:rFonts w:ascii="Times New Roman" w:hAnsi="Times New Roman" w:cs="Times New Roman"/>
          <w:sz w:val="24"/>
          <w:szCs w:val="24"/>
        </w:rPr>
        <w:t>о</w:t>
      </w:r>
      <w:r w:rsidRPr="009121E8">
        <w:rPr>
          <w:rFonts w:ascii="Times New Roman" w:hAnsi="Times New Roman" w:cs="Times New Roman"/>
          <w:sz w:val="24"/>
          <w:szCs w:val="24"/>
        </w:rPr>
        <w:t xml:space="preserve">да взяла курс на открытость и постоянный диалог с жителями. Встречи, обмен мнениями, знаниями и опытом помогают нам сделать жизнь лучше. В конечном итоге все направления, которые развивают городские власти, необходимы для блага и комфорта людей. </w:t>
      </w:r>
    </w:p>
    <w:p w14:paraId="0CF0269C" w14:textId="60FB9C5A" w:rsidR="00287EBB" w:rsidRDefault="00287EBB" w:rsidP="00287EBB">
      <w:pPr>
        <w:spacing w:after="0" w:line="240" w:lineRule="auto"/>
        <w:jc w:val="both"/>
        <w:rPr>
          <w:rFonts w:ascii="Times New Roman" w:hAnsi="Times New Roman" w:cs="Times New Roman"/>
          <w:sz w:val="24"/>
          <w:szCs w:val="24"/>
        </w:rPr>
      </w:pPr>
    </w:p>
    <w:p w14:paraId="2FAA1BF0" w14:textId="2BFE9E9B" w:rsidR="00287EBB" w:rsidRDefault="00287EBB" w:rsidP="00287EBB">
      <w:pPr>
        <w:spacing w:after="0" w:line="240" w:lineRule="auto"/>
        <w:jc w:val="both"/>
        <w:rPr>
          <w:rFonts w:ascii="Times New Roman" w:hAnsi="Times New Roman" w:cs="Times New Roman"/>
          <w:sz w:val="24"/>
          <w:szCs w:val="24"/>
        </w:rPr>
      </w:pPr>
    </w:p>
    <w:p w14:paraId="621760AC" w14:textId="605DD47F" w:rsidR="00287EBB" w:rsidRDefault="00287EBB" w:rsidP="00287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города Березники –</w:t>
      </w:r>
    </w:p>
    <w:p w14:paraId="52802693" w14:textId="1A8B6082" w:rsidR="00287EBB" w:rsidRPr="009121E8" w:rsidRDefault="00287EBB" w:rsidP="00287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города Березники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К.П. Светлаков</w:t>
      </w:r>
    </w:p>
    <w:p w14:paraId="2B19865F" w14:textId="77777777" w:rsidR="00C322DB" w:rsidRPr="009121E8" w:rsidRDefault="00C322DB" w:rsidP="00F711EE">
      <w:pPr>
        <w:spacing w:after="0" w:line="240" w:lineRule="auto"/>
        <w:rPr>
          <w:rFonts w:ascii="Times New Roman" w:hAnsi="Times New Roman" w:cs="Times New Roman"/>
          <w:sz w:val="24"/>
          <w:szCs w:val="24"/>
        </w:rPr>
      </w:pPr>
    </w:p>
    <w:p w14:paraId="0D44B033" w14:textId="77777777" w:rsidR="00C322DB" w:rsidRPr="009121E8" w:rsidRDefault="00C322DB" w:rsidP="00F711EE">
      <w:pPr>
        <w:spacing w:after="0" w:line="240" w:lineRule="auto"/>
        <w:rPr>
          <w:rFonts w:ascii="Times New Roman" w:hAnsi="Times New Roman" w:cs="Times New Roman"/>
          <w:sz w:val="24"/>
          <w:szCs w:val="24"/>
        </w:rPr>
      </w:pPr>
    </w:p>
    <w:p w14:paraId="1F284528" w14:textId="77777777" w:rsidR="00C322DB" w:rsidRPr="009121E8" w:rsidRDefault="00C322DB" w:rsidP="00F711EE">
      <w:pPr>
        <w:spacing w:after="0" w:line="240" w:lineRule="auto"/>
        <w:rPr>
          <w:rFonts w:ascii="Times New Roman" w:hAnsi="Times New Roman" w:cs="Times New Roman"/>
          <w:sz w:val="24"/>
          <w:szCs w:val="24"/>
        </w:rPr>
      </w:pPr>
    </w:p>
    <w:p w14:paraId="66F1E4F3" w14:textId="77777777" w:rsidR="00FA3733" w:rsidRPr="009121E8" w:rsidRDefault="00FA3733" w:rsidP="00F711EE">
      <w:pPr>
        <w:spacing w:after="0" w:line="240" w:lineRule="auto"/>
        <w:rPr>
          <w:rFonts w:ascii="Times New Roman" w:hAnsi="Times New Roman" w:cs="Times New Roman"/>
          <w:sz w:val="24"/>
          <w:szCs w:val="24"/>
        </w:rPr>
      </w:pPr>
    </w:p>
    <w:p w14:paraId="68E91AD0" w14:textId="77777777" w:rsidR="00FA3733" w:rsidRPr="009121E8" w:rsidRDefault="00FA3733" w:rsidP="00F711EE">
      <w:pPr>
        <w:spacing w:after="0" w:line="240" w:lineRule="auto"/>
        <w:rPr>
          <w:rFonts w:ascii="Times New Roman" w:hAnsi="Times New Roman" w:cs="Times New Roman"/>
          <w:sz w:val="24"/>
          <w:szCs w:val="24"/>
        </w:rPr>
      </w:pPr>
    </w:p>
    <w:sectPr w:rsidR="00FA3733" w:rsidRPr="009121E8">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243E" w14:textId="77777777" w:rsidR="00C96BE1" w:rsidRDefault="00C96BE1" w:rsidP="004D4CA6">
      <w:pPr>
        <w:spacing w:after="0" w:line="240" w:lineRule="auto"/>
      </w:pPr>
      <w:r>
        <w:separator/>
      </w:r>
    </w:p>
  </w:endnote>
  <w:endnote w:type="continuationSeparator" w:id="0">
    <w:p w14:paraId="3616DC4E" w14:textId="77777777" w:rsidR="00C96BE1" w:rsidRDefault="00C96BE1" w:rsidP="004D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58735"/>
      <w:docPartObj>
        <w:docPartGallery w:val="Page Numbers (Bottom of Page)"/>
        <w:docPartUnique/>
      </w:docPartObj>
    </w:sdtPr>
    <w:sdtEndPr>
      <w:rPr>
        <w:rFonts w:ascii="Times New Roman" w:hAnsi="Times New Roman" w:cs="Times New Roman"/>
      </w:rPr>
    </w:sdtEndPr>
    <w:sdtContent>
      <w:p w14:paraId="26F3AC71" w14:textId="77777777" w:rsidR="005F5866" w:rsidRPr="004D4CA6" w:rsidRDefault="005F5866">
        <w:pPr>
          <w:pStyle w:val="af1"/>
          <w:jc w:val="right"/>
          <w:rPr>
            <w:rFonts w:ascii="Times New Roman" w:hAnsi="Times New Roman" w:cs="Times New Roman"/>
          </w:rPr>
        </w:pPr>
        <w:r w:rsidRPr="004D4CA6">
          <w:rPr>
            <w:rFonts w:ascii="Times New Roman" w:hAnsi="Times New Roman" w:cs="Times New Roman"/>
          </w:rPr>
          <w:fldChar w:fldCharType="begin"/>
        </w:r>
        <w:r w:rsidRPr="004D4CA6">
          <w:rPr>
            <w:rFonts w:ascii="Times New Roman" w:hAnsi="Times New Roman" w:cs="Times New Roman"/>
          </w:rPr>
          <w:instrText>PAGE   \* MERGEFORMAT</w:instrText>
        </w:r>
        <w:r w:rsidRPr="004D4CA6">
          <w:rPr>
            <w:rFonts w:ascii="Times New Roman" w:hAnsi="Times New Roman" w:cs="Times New Roman"/>
          </w:rPr>
          <w:fldChar w:fldCharType="separate"/>
        </w:r>
        <w:r w:rsidR="00290F24">
          <w:rPr>
            <w:rFonts w:ascii="Times New Roman" w:hAnsi="Times New Roman" w:cs="Times New Roman"/>
            <w:noProof/>
          </w:rPr>
          <w:t>2</w:t>
        </w:r>
        <w:r w:rsidRPr="004D4CA6">
          <w:rPr>
            <w:rFonts w:ascii="Times New Roman" w:hAnsi="Times New Roman" w:cs="Times New Roman"/>
          </w:rPr>
          <w:fldChar w:fldCharType="end"/>
        </w:r>
      </w:p>
    </w:sdtContent>
  </w:sdt>
  <w:p w14:paraId="6D2B2D5C" w14:textId="77777777" w:rsidR="005F5866" w:rsidRDefault="005F586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68F4" w14:textId="77777777" w:rsidR="00C96BE1" w:rsidRDefault="00C96BE1" w:rsidP="004D4CA6">
      <w:pPr>
        <w:spacing w:after="0" w:line="240" w:lineRule="auto"/>
      </w:pPr>
      <w:r>
        <w:separator/>
      </w:r>
    </w:p>
  </w:footnote>
  <w:footnote w:type="continuationSeparator" w:id="0">
    <w:p w14:paraId="2F11B1DC" w14:textId="77777777" w:rsidR="00C96BE1" w:rsidRDefault="00C96BE1" w:rsidP="004D4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75E"/>
    <w:multiLevelType w:val="hybridMultilevel"/>
    <w:tmpl w:val="BC7C4FE2"/>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43C9F"/>
    <w:multiLevelType w:val="hybridMultilevel"/>
    <w:tmpl w:val="AAE6EA26"/>
    <w:lvl w:ilvl="0" w:tplc="AD447D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1D4F9F"/>
    <w:multiLevelType w:val="hybridMultilevel"/>
    <w:tmpl w:val="BF78F494"/>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77097"/>
    <w:multiLevelType w:val="hybridMultilevel"/>
    <w:tmpl w:val="6BD2DD60"/>
    <w:lvl w:ilvl="0" w:tplc="AD447D74">
      <w:start w:val="1"/>
      <w:numFmt w:val="bullet"/>
      <w:lvlText w:val="−"/>
      <w:lvlJc w:val="left"/>
      <w:pPr>
        <w:ind w:left="742" w:hanging="360"/>
      </w:pPr>
      <w:rPr>
        <w:rFonts w:ascii="Times New Roman" w:hAnsi="Times New Roman" w:cs="Times New Roman"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 w15:restartNumberingAfterBreak="0">
    <w:nsid w:val="10DE3651"/>
    <w:multiLevelType w:val="hybridMultilevel"/>
    <w:tmpl w:val="EE78338A"/>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CB1931"/>
    <w:multiLevelType w:val="hybridMultilevel"/>
    <w:tmpl w:val="35E8855E"/>
    <w:lvl w:ilvl="0" w:tplc="776E5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3E6FDF"/>
    <w:multiLevelType w:val="hybridMultilevel"/>
    <w:tmpl w:val="F9C0DCDA"/>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34538D"/>
    <w:multiLevelType w:val="hybridMultilevel"/>
    <w:tmpl w:val="2CCE4B44"/>
    <w:lvl w:ilvl="0" w:tplc="776E5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C838DA"/>
    <w:multiLevelType w:val="hybridMultilevel"/>
    <w:tmpl w:val="98C663E4"/>
    <w:lvl w:ilvl="0" w:tplc="776E5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1F3D38"/>
    <w:multiLevelType w:val="hybridMultilevel"/>
    <w:tmpl w:val="8A6A671A"/>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6B1FF1"/>
    <w:multiLevelType w:val="hybridMultilevel"/>
    <w:tmpl w:val="E0B4D334"/>
    <w:lvl w:ilvl="0" w:tplc="266EB528">
      <w:start w:val="1"/>
      <w:numFmt w:val="bullet"/>
      <w:lvlText w:val=""/>
      <w:lvlJc w:val="left"/>
      <w:pPr>
        <w:ind w:left="720" w:hanging="360"/>
      </w:pPr>
      <w:rPr>
        <w:rFonts w:ascii="Symbol" w:hAnsi="Symbol" w:hint="default"/>
        <w:strike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E13808"/>
    <w:multiLevelType w:val="hybridMultilevel"/>
    <w:tmpl w:val="BBEE0F2C"/>
    <w:lvl w:ilvl="0" w:tplc="6590C73C">
      <w:start w:val="1"/>
      <w:numFmt w:val="bullet"/>
      <w:lvlText w:val="−"/>
      <w:lvlJc w:val="left"/>
      <w:pPr>
        <w:ind w:left="720" w:hanging="360"/>
      </w:pPr>
      <w:rPr>
        <w:rFonts w:ascii="Times New Roman" w:hAnsi="Times New Roman" w:cs="Times New Roman"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721A0"/>
    <w:multiLevelType w:val="hybridMultilevel"/>
    <w:tmpl w:val="7B10971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5E2E1B"/>
    <w:multiLevelType w:val="hybridMultilevel"/>
    <w:tmpl w:val="E312A70C"/>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0D5322"/>
    <w:multiLevelType w:val="hybridMultilevel"/>
    <w:tmpl w:val="1408C644"/>
    <w:lvl w:ilvl="0" w:tplc="AD447D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AC92820"/>
    <w:multiLevelType w:val="hybridMultilevel"/>
    <w:tmpl w:val="0EE8516E"/>
    <w:lvl w:ilvl="0" w:tplc="AD447D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130205"/>
    <w:multiLevelType w:val="hybridMultilevel"/>
    <w:tmpl w:val="0B843AC0"/>
    <w:lvl w:ilvl="0" w:tplc="4FD28370">
      <w:start w:val="1"/>
      <w:numFmt w:val="bullet"/>
      <w:lvlText w:val="−"/>
      <w:lvlJc w:val="left"/>
      <w:pPr>
        <w:ind w:left="2542" w:hanging="360"/>
      </w:pPr>
      <w:rPr>
        <w:rFonts w:ascii="Times New Roman" w:hAnsi="Times New Roman" w:cs="Times New Roman" w:hint="default"/>
        <w:strike w:val="0"/>
      </w:rPr>
    </w:lvl>
    <w:lvl w:ilvl="1" w:tplc="04190003" w:tentative="1">
      <w:start w:val="1"/>
      <w:numFmt w:val="bullet"/>
      <w:lvlText w:val="o"/>
      <w:lvlJc w:val="left"/>
      <w:pPr>
        <w:ind w:left="3262" w:hanging="360"/>
      </w:pPr>
      <w:rPr>
        <w:rFonts w:ascii="Courier New" w:hAnsi="Courier New" w:cs="Courier New" w:hint="default"/>
      </w:rPr>
    </w:lvl>
    <w:lvl w:ilvl="2" w:tplc="04190005" w:tentative="1">
      <w:start w:val="1"/>
      <w:numFmt w:val="bullet"/>
      <w:lvlText w:val=""/>
      <w:lvlJc w:val="left"/>
      <w:pPr>
        <w:ind w:left="3982" w:hanging="360"/>
      </w:pPr>
      <w:rPr>
        <w:rFonts w:ascii="Wingdings" w:hAnsi="Wingdings" w:hint="default"/>
      </w:rPr>
    </w:lvl>
    <w:lvl w:ilvl="3" w:tplc="04190001" w:tentative="1">
      <w:start w:val="1"/>
      <w:numFmt w:val="bullet"/>
      <w:lvlText w:val=""/>
      <w:lvlJc w:val="left"/>
      <w:pPr>
        <w:ind w:left="4702" w:hanging="360"/>
      </w:pPr>
      <w:rPr>
        <w:rFonts w:ascii="Symbol" w:hAnsi="Symbol" w:hint="default"/>
      </w:rPr>
    </w:lvl>
    <w:lvl w:ilvl="4" w:tplc="04190003" w:tentative="1">
      <w:start w:val="1"/>
      <w:numFmt w:val="bullet"/>
      <w:lvlText w:val="o"/>
      <w:lvlJc w:val="left"/>
      <w:pPr>
        <w:ind w:left="5422" w:hanging="360"/>
      </w:pPr>
      <w:rPr>
        <w:rFonts w:ascii="Courier New" w:hAnsi="Courier New" w:cs="Courier New" w:hint="default"/>
      </w:rPr>
    </w:lvl>
    <w:lvl w:ilvl="5" w:tplc="04190005" w:tentative="1">
      <w:start w:val="1"/>
      <w:numFmt w:val="bullet"/>
      <w:lvlText w:val=""/>
      <w:lvlJc w:val="left"/>
      <w:pPr>
        <w:ind w:left="6142" w:hanging="360"/>
      </w:pPr>
      <w:rPr>
        <w:rFonts w:ascii="Wingdings" w:hAnsi="Wingdings" w:hint="default"/>
      </w:rPr>
    </w:lvl>
    <w:lvl w:ilvl="6" w:tplc="04190001" w:tentative="1">
      <w:start w:val="1"/>
      <w:numFmt w:val="bullet"/>
      <w:lvlText w:val=""/>
      <w:lvlJc w:val="left"/>
      <w:pPr>
        <w:ind w:left="6862" w:hanging="360"/>
      </w:pPr>
      <w:rPr>
        <w:rFonts w:ascii="Symbol" w:hAnsi="Symbol" w:hint="default"/>
      </w:rPr>
    </w:lvl>
    <w:lvl w:ilvl="7" w:tplc="04190003" w:tentative="1">
      <w:start w:val="1"/>
      <w:numFmt w:val="bullet"/>
      <w:lvlText w:val="o"/>
      <w:lvlJc w:val="left"/>
      <w:pPr>
        <w:ind w:left="7582" w:hanging="360"/>
      </w:pPr>
      <w:rPr>
        <w:rFonts w:ascii="Courier New" w:hAnsi="Courier New" w:cs="Courier New" w:hint="default"/>
      </w:rPr>
    </w:lvl>
    <w:lvl w:ilvl="8" w:tplc="04190005" w:tentative="1">
      <w:start w:val="1"/>
      <w:numFmt w:val="bullet"/>
      <w:lvlText w:val=""/>
      <w:lvlJc w:val="left"/>
      <w:pPr>
        <w:ind w:left="8302" w:hanging="360"/>
      </w:pPr>
      <w:rPr>
        <w:rFonts w:ascii="Wingdings" w:hAnsi="Wingdings" w:hint="default"/>
      </w:rPr>
    </w:lvl>
  </w:abstractNum>
  <w:abstractNum w:abstractNumId="17" w15:restartNumberingAfterBreak="0">
    <w:nsid w:val="342A6074"/>
    <w:multiLevelType w:val="hybridMultilevel"/>
    <w:tmpl w:val="1DA0C98E"/>
    <w:lvl w:ilvl="0" w:tplc="2EF83D9A">
      <w:start w:val="1"/>
      <w:numFmt w:val="bullet"/>
      <w:lvlText w:val="−"/>
      <w:lvlJc w:val="left"/>
      <w:pPr>
        <w:ind w:left="153"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352E53B2"/>
    <w:multiLevelType w:val="hybridMultilevel"/>
    <w:tmpl w:val="40964596"/>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C84F1E"/>
    <w:multiLevelType w:val="hybridMultilevel"/>
    <w:tmpl w:val="EA9C2134"/>
    <w:lvl w:ilvl="0" w:tplc="E8DCE6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3A2B3603"/>
    <w:multiLevelType w:val="hybridMultilevel"/>
    <w:tmpl w:val="9BC4591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2E69FA"/>
    <w:multiLevelType w:val="hybridMultilevel"/>
    <w:tmpl w:val="CB4A5D46"/>
    <w:lvl w:ilvl="0" w:tplc="776E5A3E">
      <w:start w:val="1"/>
      <w:numFmt w:val="bullet"/>
      <w:lvlText w:val=""/>
      <w:lvlJc w:val="left"/>
      <w:pPr>
        <w:ind w:left="720" w:hanging="360"/>
      </w:pPr>
      <w:rPr>
        <w:rFonts w:ascii="Symbol" w:hAnsi="Symbol" w:hint="default"/>
      </w:rPr>
    </w:lvl>
    <w:lvl w:ilvl="1" w:tplc="776E5A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150DAF"/>
    <w:multiLevelType w:val="hybridMultilevel"/>
    <w:tmpl w:val="CBF03E6C"/>
    <w:lvl w:ilvl="0" w:tplc="0BD4464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FD0C7A"/>
    <w:multiLevelType w:val="hybridMultilevel"/>
    <w:tmpl w:val="9DC89C46"/>
    <w:lvl w:ilvl="0" w:tplc="0BE227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89727D"/>
    <w:multiLevelType w:val="hybridMultilevel"/>
    <w:tmpl w:val="CCE617CA"/>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BA0ED6"/>
    <w:multiLevelType w:val="hybridMultilevel"/>
    <w:tmpl w:val="C9DCA9BA"/>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8C425A"/>
    <w:multiLevelType w:val="hybridMultilevel"/>
    <w:tmpl w:val="68F88C86"/>
    <w:lvl w:ilvl="0" w:tplc="AD447D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884C03"/>
    <w:multiLevelType w:val="hybridMultilevel"/>
    <w:tmpl w:val="C316BE18"/>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9519DE"/>
    <w:multiLevelType w:val="hybridMultilevel"/>
    <w:tmpl w:val="1DCC838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16439B"/>
    <w:multiLevelType w:val="hybridMultilevel"/>
    <w:tmpl w:val="B914BFB8"/>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740B28"/>
    <w:multiLevelType w:val="hybridMultilevel"/>
    <w:tmpl w:val="50180B7A"/>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A41701"/>
    <w:multiLevelType w:val="hybridMultilevel"/>
    <w:tmpl w:val="5306786C"/>
    <w:lvl w:ilvl="0" w:tplc="68F85F8A">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3860339"/>
    <w:multiLevelType w:val="hybridMultilevel"/>
    <w:tmpl w:val="84C0518A"/>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001216"/>
    <w:multiLevelType w:val="hybridMultilevel"/>
    <w:tmpl w:val="0A8C11D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96F34B1"/>
    <w:multiLevelType w:val="hybridMultilevel"/>
    <w:tmpl w:val="35E60D22"/>
    <w:lvl w:ilvl="0" w:tplc="AD447D74">
      <w:start w:val="1"/>
      <w:numFmt w:val="bullet"/>
      <w:lvlText w:val="−"/>
      <w:lvlJc w:val="left"/>
      <w:pPr>
        <w:ind w:left="720" w:hanging="360"/>
      </w:pPr>
      <w:rPr>
        <w:rFonts w:ascii="Times New Roman" w:hAnsi="Times New Roman" w:cs="Times New Roman" w:hint="default"/>
      </w:rPr>
    </w:lvl>
    <w:lvl w:ilvl="1" w:tplc="AD447D7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3B36F3"/>
    <w:multiLevelType w:val="hybridMultilevel"/>
    <w:tmpl w:val="A0D814BC"/>
    <w:lvl w:ilvl="0" w:tplc="AD447D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0A66FB"/>
    <w:multiLevelType w:val="hybridMultilevel"/>
    <w:tmpl w:val="E0EEC0D6"/>
    <w:lvl w:ilvl="0" w:tplc="0BE2270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2A50DE9"/>
    <w:multiLevelType w:val="hybridMultilevel"/>
    <w:tmpl w:val="880CC064"/>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387748A"/>
    <w:multiLevelType w:val="hybridMultilevel"/>
    <w:tmpl w:val="4686E534"/>
    <w:lvl w:ilvl="0" w:tplc="AD447D74">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660F2049"/>
    <w:multiLevelType w:val="hybridMultilevel"/>
    <w:tmpl w:val="805255F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E07B75"/>
    <w:multiLevelType w:val="hybridMultilevel"/>
    <w:tmpl w:val="2F6C8C00"/>
    <w:lvl w:ilvl="0" w:tplc="0BE227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882882"/>
    <w:multiLevelType w:val="hybridMultilevel"/>
    <w:tmpl w:val="79ECE75E"/>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D35DB0"/>
    <w:multiLevelType w:val="hybridMultilevel"/>
    <w:tmpl w:val="DE0AC3D8"/>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426FE5"/>
    <w:multiLevelType w:val="hybridMultilevel"/>
    <w:tmpl w:val="D4927FE2"/>
    <w:lvl w:ilvl="0" w:tplc="0BE227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A6C76F0"/>
    <w:multiLevelType w:val="hybridMultilevel"/>
    <w:tmpl w:val="731A293E"/>
    <w:lvl w:ilvl="0" w:tplc="0BE2270C">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C762F9D"/>
    <w:multiLevelType w:val="hybridMultilevel"/>
    <w:tmpl w:val="1AB04750"/>
    <w:lvl w:ilvl="0" w:tplc="5FDACA44">
      <w:start w:val="1"/>
      <w:numFmt w:val="bullet"/>
      <w:lvlText w:val="−"/>
      <w:lvlJc w:val="left"/>
      <w:pPr>
        <w:ind w:left="1428" w:hanging="360"/>
      </w:pPr>
      <w:rPr>
        <w:rFonts w:ascii="Times New Roman" w:hAnsi="Times New Roman"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6E951150"/>
    <w:multiLevelType w:val="hybridMultilevel"/>
    <w:tmpl w:val="CCB01788"/>
    <w:lvl w:ilvl="0" w:tplc="0BE227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53262D0"/>
    <w:multiLevelType w:val="hybridMultilevel"/>
    <w:tmpl w:val="3740EFFA"/>
    <w:lvl w:ilvl="0" w:tplc="E8DCE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4776A7"/>
    <w:multiLevelType w:val="hybridMultilevel"/>
    <w:tmpl w:val="6E6814B0"/>
    <w:lvl w:ilvl="0" w:tplc="2EF83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CB57430"/>
    <w:multiLevelType w:val="hybridMultilevel"/>
    <w:tmpl w:val="46ACBDF0"/>
    <w:lvl w:ilvl="0" w:tplc="0BE227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E6E2643"/>
    <w:multiLevelType w:val="hybridMultilevel"/>
    <w:tmpl w:val="0A48C4CE"/>
    <w:lvl w:ilvl="0" w:tplc="0BE2270C">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053383688">
    <w:abstractNumId w:val="5"/>
  </w:num>
  <w:num w:numId="2" w16cid:durableId="46341029">
    <w:abstractNumId w:val="8"/>
  </w:num>
  <w:num w:numId="3" w16cid:durableId="1533495505">
    <w:abstractNumId w:val="10"/>
  </w:num>
  <w:num w:numId="4" w16cid:durableId="1706249438">
    <w:abstractNumId w:val="21"/>
  </w:num>
  <w:num w:numId="5" w16cid:durableId="749934605">
    <w:abstractNumId w:val="7"/>
  </w:num>
  <w:num w:numId="6" w16cid:durableId="1164931059">
    <w:abstractNumId w:val="38"/>
  </w:num>
  <w:num w:numId="7" w16cid:durableId="687104429">
    <w:abstractNumId w:val="14"/>
  </w:num>
  <w:num w:numId="8" w16cid:durableId="1373194845">
    <w:abstractNumId w:val="9"/>
  </w:num>
  <w:num w:numId="9" w16cid:durableId="125509804">
    <w:abstractNumId w:val="3"/>
  </w:num>
  <w:num w:numId="10" w16cid:durableId="1696149016">
    <w:abstractNumId w:val="1"/>
  </w:num>
  <w:num w:numId="11" w16cid:durableId="1422525938">
    <w:abstractNumId w:val="26"/>
  </w:num>
  <w:num w:numId="12" w16cid:durableId="1665281607">
    <w:abstractNumId w:val="15"/>
  </w:num>
  <w:num w:numId="13" w16cid:durableId="16856350">
    <w:abstractNumId w:val="34"/>
  </w:num>
  <w:num w:numId="14" w16cid:durableId="1724909474">
    <w:abstractNumId w:val="11"/>
  </w:num>
  <w:num w:numId="15" w16cid:durableId="457453715">
    <w:abstractNumId w:val="24"/>
  </w:num>
  <w:num w:numId="16" w16cid:durableId="1606037455">
    <w:abstractNumId w:val="2"/>
  </w:num>
  <w:num w:numId="17" w16cid:durableId="2011174488">
    <w:abstractNumId w:val="32"/>
  </w:num>
  <w:num w:numId="18" w16cid:durableId="1882595403">
    <w:abstractNumId w:val="48"/>
  </w:num>
  <w:num w:numId="19" w16cid:durableId="2044362185">
    <w:abstractNumId w:val="35"/>
  </w:num>
  <w:num w:numId="20" w16cid:durableId="1975871521">
    <w:abstractNumId w:val="31"/>
  </w:num>
  <w:num w:numId="21" w16cid:durableId="2101023472">
    <w:abstractNumId w:val="22"/>
  </w:num>
  <w:num w:numId="22" w16cid:durableId="205992602">
    <w:abstractNumId w:val="44"/>
  </w:num>
  <w:num w:numId="23" w16cid:durableId="1728143900">
    <w:abstractNumId w:val="45"/>
  </w:num>
  <w:num w:numId="24" w16cid:durableId="361395827">
    <w:abstractNumId w:val="50"/>
  </w:num>
  <w:num w:numId="25" w16cid:durableId="36440496">
    <w:abstractNumId w:val="46"/>
  </w:num>
  <w:num w:numId="26" w16cid:durableId="759637810">
    <w:abstractNumId w:val="40"/>
  </w:num>
  <w:num w:numId="27" w16cid:durableId="729116390">
    <w:abstractNumId w:val="17"/>
  </w:num>
  <w:num w:numId="28" w16cid:durableId="2001038747">
    <w:abstractNumId w:val="36"/>
  </w:num>
  <w:num w:numId="29" w16cid:durableId="722874404">
    <w:abstractNumId w:val="43"/>
  </w:num>
  <w:num w:numId="30" w16cid:durableId="1916159153">
    <w:abstractNumId w:val="23"/>
  </w:num>
  <w:num w:numId="31" w16cid:durableId="1125778053">
    <w:abstractNumId w:val="49"/>
  </w:num>
  <w:num w:numId="32" w16cid:durableId="1981030681">
    <w:abstractNumId w:val="16"/>
  </w:num>
  <w:num w:numId="33" w16cid:durableId="1426612052">
    <w:abstractNumId w:val="18"/>
  </w:num>
  <w:num w:numId="34" w16cid:durableId="1122111404">
    <w:abstractNumId w:val="6"/>
  </w:num>
  <w:num w:numId="35" w16cid:durableId="199247993">
    <w:abstractNumId w:val="13"/>
  </w:num>
  <w:num w:numId="36" w16cid:durableId="387580518">
    <w:abstractNumId w:val="4"/>
  </w:num>
  <w:num w:numId="37" w16cid:durableId="2005158916">
    <w:abstractNumId w:val="47"/>
  </w:num>
  <w:num w:numId="38" w16cid:durableId="1002005096">
    <w:abstractNumId w:val="33"/>
  </w:num>
  <w:num w:numId="39" w16cid:durableId="962687811">
    <w:abstractNumId w:val="28"/>
  </w:num>
  <w:num w:numId="40" w16cid:durableId="994528084">
    <w:abstractNumId w:val="39"/>
  </w:num>
  <w:num w:numId="41" w16cid:durableId="138427860">
    <w:abstractNumId w:val="20"/>
  </w:num>
  <w:num w:numId="42" w16cid:durableId="1006395427">
    <w:abstractNumId w:val="25"/>
  </w:num>
  <w:num w:numId="43" w16cid:durableId="154730722">
    <w:abstractNumId w:val="30"/>
  </w:num>
  <w:num w:numId="44" w16cid:durableId="1448626127">
    <w:abstractNumId w:val="12"/>
  </w:num>
  <w:num w:numId="45" w16cid:durableId="1956056691">
    <w:abstractNumId w:val="0"/>
  </w:num>
  <w:num w:numId="46" w16cid:durableId="1072001167">
    <w:abstractNumId w:val="37"/>
  </w:num>
  <w:num w:numId="47" w16cid:durableId="1351026194">
    <w:abstractNumId w:val="27"/>
  </w:num>
  <w:num w:numId="48" w16cid:durableId="1566842330">
    <w:abstractNumId w:val="19"/>
  </w:num>
  <w:num w:numId="49" w16cid:durableId="999693745">
    <w:abstractNumId w:val="29"/>
  </w:num>
  <w:num w:numId="50" w16cid:durableId="2087221346">
    <w:abstractNumId w:val="41"/>
  </w:num>
  <w:num w:numId="51" w16cid:durableId="2088569635">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733"/>
    <w:rsid w:val="000015F5"/>
    <w:rsid w:val="00004743"/>
    <w:rsid w:val="000056EC"/>
    <w:rsid w:val="00015263"/>
    <w:rsid w:val="00030D7E"/>
    <w:rsid w:val="000367C1"/>
    <w:rsid w:val="000631EF"/>
    <w:rsid w:val="00076A0D"/>
    <w:rsid w:val="0008538A"/>
    <w:rsid w:val="00097CFA"/>
    <w:rsid w:val="000A4D6D"/>
    <w:rsid w:val="000F0180"/>
    <w:rsid w:val="001017B0"/>
    <w:rsid w:val="00113E28"/>
    <w:rsid w:val="001261B6"/>
    <w:rsid w:val="00132C19"/>
    <w:rsid w:val="001649FE"/>
    <w:rsid w:val="0017513D"/>
    <w:rsid w:val="00194F69"/>
    <w:rsid w:val="001B04F5"/>
    <w:rsid w:val="001B392A"/>
    <w:rsid w:val="001D15C4"/>
    <w:rsid w:val="001D17A6"/>
    <w:rsid w:val="0020025F"/>
    <w:rsid w:val="00204963"/>
    <w:rsid w:val="00240DEE"/>
    <w:rsid w:val="00260D88"/>
    <w:rsid w:val="0027750F"/>
    <w:rsid w:val="00277A71"/>
    <w:rsid w:val="00282232"/>
    <w:rsid w:val="00287EBB"/>
    <w:rsid w:val="00290F24"/>
    <w:rsid w:val="002A2A7E"/>
    <w:rsid w:val="002B57DD"/>
    <w:rsid w:val="002C32AF"/>
    <w:rsid w:val="002C692B"/>
    <w:rsid w:val="002D1B25"/>
    <w:rsid w:val="002E0A6A"/>
    <w:rsid w:val="002E7E57"/>
    <w:rsid w:val="002F5DA2"/>
    <w:rsid w:val="00317B0C"/>
    <w:rsid w:val="00326B2C"/>
    <w:rsid w:val="003360E8"/>
    <w:rsid w:val="00346B32"/>
    <w:rsid w:val="00372CD0"/>
    <w:rsid w:val="0037556D"/>
    <w:rsid w:val="00393B8D"/>
    <w:rsid w:val="003B0B92"/>
    <w:rsid w:val="003B3619"/>
    <w:rsid w:val="003C79B9"/>
    <w:rsid w:val="003E4E44"/>
    <w:rsid w:val="00410974"/>
    <w:rsid w:val="00411371"/>
    <w:rsid w:val="00424EAD"/>
    <w:rsid w:val="004516A0"/>
    <w:rsid w:val="00467C14"/>
    <w:rsid w:val="004863FA"/>
    <w:rsid w:val="004864DA"/>
    <w:rsid w:val="00491738"/>
    <w:rsid w:val="00492B42"/>
    <w:rsid w:val="004B40EB"/>
    <w:rsid w:val="004B75DB"/>
    <w:rsid w:val="004D22AD"/>
    <w:rsid w:val="004D4CA6"/>
    <w:rsid w:val="004F061C"/>
    <w:rsid w:val="005267AF"/>
    <w:rsid w:val="0053192A"/>
    <w:rsid w:val="00544681"/>
    <w:rsid w:val="00555708"/>
    <w:rsid w:val="005633A3"/>
    <w:rsid w:val="00567FDF"/>
    <w:rsid w:val="005909C0"/>
    <w:rsid w:val="005A3571"/>
    <w:rsid w:val="005C3278"/>
    <w:rsid w:val="005C7069"/>
    <w:rsid w:val="005C7D0A"/>
    <w:rsid w:val="005F5866"/>
    <w:rsid w:val="005F7F78"/>
    <w:rsid w:val="00607F36"/>
    <w:rsid w:val="0061296D"/>
    <w:rsid w:val="00622B23"/>
    <w:rsid w:val="00623BD4"/>
    <w:rsid w:val="00627ED2"/>
    <w:rsid w:val="006316C6"/>
    <w:rsid w:val="00643132"/>
    <w:rsid w:val="0064314E"/>
    <w:rsid w:val="006551C4"/>
    <w:rsid w:val="00663F2C"/>
    <w:rsid w:val="00664291"/>
    <w:rsid w:val="00673BD9"/>
    <w:rsid w:val="00677042"/>
    <w:rsid w:val="0069373A"/>
    <w:rsid w:val="006B2FD8"/>
    <w:rsid w:val="007261D8"/>
    <w:rsid w:val="00727D91"/>
    <w:rsid w:val="00745453"/>
    <w:rsid w:val="00746D1B"/>
    <w:rsid w:val="00764ABA"/>
    <w:rsid w:val="00767629"/>
    <w:rsid w:val="007827BB"/>
    <w:rsid w:val="007A3980"/>
    <w:rsid w:val="007B1F06"/>
    <w:rsid w:val="007D2895"/>
    <w:rsid w:val="007D4891"/>
    <w:rsid w:val="007F0536"/>
    <w:rsid w:val="007F6894"/>
    <w:rsid w:val="008036F2"/>
    <w:rsid w:val="0081236A"/>
    <w:rsid w:val="008529FB"/>
    <w:rsid w:val="00861923"/>
    <w:rsid w:val="0089106E"/>
    <w:rsid w:val="008A5124"/>
    <w:rsid w:val="008A6BCD"/>
    <w:rsid w:val="008C36B1"/>
    <w:rsid w:val="008E38B6"/>
    <w:rsid w:val="00905F48"/>
    <w:rsid w:val="009066E1"/>
    <w:rsid w:val="0091079E"/>
    <w:rsid w:val="009121E8"/>
    <w:rsid w:val="00921228"/>
    <w:rsid w:val="0093679D"/>
    <w:rsid w:val="00952CC9"/>
    <w:rsid w:val="009538F0"/>
    <w:rsid w:val="00956A59"/>
    <w:rsid w:val="00966584"/>
    <w:rsid w:val="00983925"/>
    <w:rsid w:val="00995DAE"/>
    <w:rsid w:val="009B2BCE"/>
    <w:rsid w:val="009C0FC6"/>
    <w:rsid w:val="009C7B46"/>
    <w:rsid w:val="009D4E11"/>
    <w:rsid w:val="009D7517"/>
    <w:rsid w:val="009F2424"/>
    <w:rsid w:val="00A0195B"/>
    <w:rsid w:val="00A1459B"/>
    <w:rsid w:val="00A236F1"/>
    <w:rsid w:val="00A31DE2"/>
    <w:rsid w:val="00A35B10"/>
    <w:rsid w:val="00A45ED8"/>
    <w:rsid w:val="00A56750"/>
    <w:rsid w:val="00A7240E"/>
    <w:rsid w:val="00A74AFA"/>
    <w:rsid w:val="00A809DA"/>
    <w:rsid w:val="00AA0162"/>
    <w:rsid w:val="00AA6B2E"/>
    <w:rsid w:val="00AB5605"/>
    <w:rsid w:val="00AE783A"/>
    <w:rsid w:val="00AF2E50"/>
    <w:rsid w:val="00AF4885"/>
    <w:rsid w:val="00AF4AAC"/>
    <w:rsid w:val="00AF559D"/>
    <w:rsid w:val="00AF7C54"/>
    <w:rsid w:val="00B046E0"/>
    <w:rsid w:val="00B123E3"/>
    <w:rsid w:val="00B16073"/>
    <w:rsid w:val="00B20CF0"/>
    <w:rsid w:val="00B27C35"/>
    <w:rsid w:val="00B30241"/>
    <w:rsid w:val="00B33517"/>
    <w:rsid w:val="00B3552C"/>
    <w:rsid w:val="00B424F7"/>
    <w:rsid w:val="00B473F1"/>
    <w:rsid w:val="00B64E37"/>
    <w:rsid w:val="00B65A44"/>
    <w:rsid w:val="00B77A5F"/>
    <w:rsid w:val="00B944D8"/>
    <w:rsid w:val="00BA16E7"/>
    <w:rsid w:val="00BA6D65"/>
    <w:rsid w:val="00BB08F6"/>
    <w:rsid w:val="00BB5E58"/>
    <w:rsid w:val="00BD7C1D"/>
    <w:rsid w:val="00BE0C21"/>
    <w:rsid w:val="00BE73E1"/>
    <w:rsid w:val="00C05449"/>
    <w:rsid w:val="00C127C4"/>
    <w:rsid w:val="00C16AEC"/>
    <w:rsid w:val="00C17367"/>
    <w:rsid w:val="00C27434"/>
    <w:rsid w:val="00C322DB"/>
    <w:rsid w:val="00C34353"/>
    <w:rsid w:val="00C43A17"/>
    <w:rsid w:val="00C448E2"/>
    <w:rsid w:val="00C5401B"/>
    <w:rsid w:val="00C96BE1"/>
    <w:rsid w:val="00CA51B8"/>
    <w:rsid w:val="00CC46A0"/>
    <w:rsid w:val="00CE7ABD"/>
    <w:rsid w:val="00CF34AE"/>
    <w:rsid w:val="00D02C88"/>
    <w:rsid w:val="00D03129"/>
    <w:rsid w:val="00D04D88"/>
    <w:rsid w:val="00D33D99"/>
    <w:rsid w:val="00D470F2"/>
    <w:rsid w:val="00D778DB"/>
    <w:rsid w:val="00DA2AFF"/>
    <w:rsid w:val="00DF5F17"/>
    <w:rsid w:val="00E0006B"/>
    <w:rsid w:val="00E07C96"/>
    <w:rsid w:val="00E12971"/>
    <w:rsid w:val="00E3278F"/>
    <w:rsid w:val="00E352FC"/>
    <w:rsid w:val="00E47AC3"/>
    <w:rsid w:val="00E5437C"/>
    <w:rsid w:val="00E60E32"/>
    <w:rsid w:val="00E761DB"/>
    <w:rsid w:val="00E83614"/>
    <w:rsid w:val="00E8405A"/>
    <w:rsid w:val="00EC185A"/>
    <w:rsid w:val="00EC2A28"/>
    <w:rsid w:val="00EC2A7F"/>
    <w:rsid w:val="00ED32DC"/>
    <w:rsid w:val="00ED38CF"/>
    <w:rsid w:val="00EF1F61"/>
    <w:rsid w:val="00F04C64"/>
    <w:rsid w:val="00F23C22"/>
    <w:rsid w:val="00F250CD"/>
    <w:rsid w:val="00F43403"/>
    <w:rsid w:val="00F60812"/>
    <w:rsid w:val="00F65C8F"/>
    <w:rsid w:val="00F711EE"/>
    <w:rsid w:val="00F93458"/>
    <w:rsid w:val="00F939FB"/>
    <w:rsid w:val="00F946F9"/>
    <w:rsid w:val="00FA3733"/>
    <w:rsid w:val="00FB51FC"/>
    <w:rsid w:val="00FC3881"/>
    <w:rsid w:val="00FC53C1"/>
    <w:rsid w:val="00FC5873"/>
    <w:rsid w:val="00FD0219"/>
    <w:rsid w:val="00FD7F7F"/>
    <w:rsid w:val="00FF3F92"/>
    <w:rsid w:val="00FF7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71EF9"/>
  <w15:docId w15:val="{63ABC73E-650D-4323-B7AB-DF2171FD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7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1,Выделеный1,Текст с номером1,Абзац списка для документа1,Абзац списка41,Абзац списка основной1"/>
    <w:basedOn w:val="a"/>
    <w:link w:val="a4"/>
    <w:uiPriority w:val="34"/>
    <w:qFormat/>
    <w:rsid w:val="004D22AD"/>
    <w:pPr>
      <w:ind w:left="720"/>
      <w:contextualSpacing/>
    </w:pPr>
  </w:style>
  <w:style w:type="character" w:customStyle="1" w:styleId="a4">
    <w:name w:val="Абзац списка Знак"/>
    <w:aliases w:val="ПАРАГРАФ1 Знак,Выделеный1 Знак,Текст с номером1 Знак,Абзац списка для документа1 Знак,Абзац списка41 Знак,Абзац списка основной1 Знак"/>
    <w:link w:val="a3"/>
    <w:uiPriority w:val="99"/>
    <w:locked/>
    <w:rsid w:val="004D22AD"/>
    <w:rPr>
      <w:rFonts w:eastAsiaTheme="minorEastAsia"/>
      <w:lang w:eastAsia="ru-RU"/>
    </w:rPr>
  </w:style>
  <w:style w:type="character" w:styleId="a5">
    <w:name w:val="Hyperlink"/>
    <w:rsid w:val="004D22AD"/>
    <w:rPr>
      <w:color w:val="000080"/>
      <w:u w:val="single"/>
    </w:rPr>
  </w:style>
  <w:style w:type="paragraph" w:styleId="a6">
    <w:name w:val="Body Text Indent"/>
    <w:basedOn w:val="a"/>
    <w:link w:val="a7"/>
    <w:rsid w:val="004D22AD"/>
    <w:pPr>
      <w:spacing w:after="0" w:line="240" w:lineRule="auto"/>
      <w:ind w:firstLine="720"/>
      <w:jc w:val="both"/>
    </w:pPr>
    <w:rPr>
      <w:rFonts w:ascii="Times New Roman" w:eastAsia="Times New Roman" w:hAnsi="Times New Roman" w:cs="Times New Roman"/>
      <w:szCs w:val="20"/>
    </w:rPr>
  </w:style>
  <w:style w:type="character" w:customStyle="1" w:styleId="a7">
    <w:name w:val="Основной текст с отступом Знак"/>
    <w:basedOn w:val="a0"/>
    <w:link w:val="a6"/>
    <w:rsid w:val="004D22AD"/>
    <w:rPr>
      <w:rFonts w:ascii="Times New Roman" w:eastAsia="Times New Roman" w:hAnsi="Times New Roman" w:cs="Times New Roman"/>
      <w:szCs w:val="20"/>
      <w:lang w:eastAsia="ru-RU"/>
    </w:rPr>
  </w:style>
  <w:style w:type="paragraph" w:styleId="a8">
    <w:name w:val="Body Text"/>
    <w:basedOn w:val="a"/>
    <w:link w:val="a9"/>
    <w:uiPriority w:val="99"/>
    <w:unhideWhenUsed/>
    <w:rsid w:val="004D22AD"/>
    <w:pPr>
      <w:spacing w:after="120"/>
    </w:pPr>
  </w:style>
  <w:style w:type="character" w:customStyle="1" w:styleId="a9">
    <w:name w:val="Основной текст Знак"/>
    <w:basedOn w:val="a0"/>
    <w:link w:val="a8"/>
    <w:uiPriority w:val="99"/>
    <w:rsid w:val="004D22AD"/>
    <w:rPr>
      <w:rFonts w:eastAsiaTheme="minorEastAsia"/>
      <w:lang w:eastAsia="ru-RU"/>
    </w:rPr>
  </w:style>
  <w:style w:type="paragraph" w:customStyle="1" w:styleId="ConsPlusNormal">
    <w:name w:val="ConsPlusNormal"/>
    <w:rsid w:val="004D22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D22A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983925"/>
    <w:rPr>
      <w:b/>
      <w:bCs/>
    </w:rPr>
  </w:style>
  <w:style w:type="paragraph" w:styleId="ab">
    <w:name w:val="Normal (Web)"/>
    <w:basedOn w:val="a"/>
    <w:uiPriority w:val="99"/>
    <w:unhideWhenUsed/>
    <w:rsid w:val="00983925"/>
    <w:pPr>
      <w:spacing w:before="100" w:beforeAutospacing="1" w:after="100" w:afterAutospacing="1" w:line="240" w:lineRule="auto"/>
    </w:pPr>
    <w:rPr>
      <w:rFonts w:ascii="Times New Roman" w:eastAsia="Times New Roman" w:hAnsi="Times New Roman" w:cs="Times New Roman"/>
      <w:sz w:val="24"/>
      <w:szCs w:val="24"/>
      <w:lang w:bidi="mni-IN"/>
    </w:rPr>
  </w:style>
  <w:style w:type="paragraph" w:styleId="ac">
    <w:name w:val="No Spacing"/>
    <w:uiPriority w:val="1"/>
    <w:qFormat/>
    <w:rsid w:val="00983925"/>
    <w:pPr>
      <w:spacing w:after="0" w:line="240" w:lineRule="auto"/>
    </w:pPr>
    <w:rPr>
      <w:rFonts w:ascii="Calibri" w:eastAsia="Times New Roman" w:hAnsi="Calibri" w:cs="Times New Roman"/>
    </w:rPr>
  </w:style>
  <w:style w:type="paragraph" w:customStyle="1" w:styleId="msonormalbullet2gif">
    <w:name w:val="msonormalbullet2.gif"/>
    <w:basedOn w:val="a"/>
    <w:rsid w:val="009066E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2"/>
    <w:basedOn w:val="a"/>
    <w:rsid w:val="006551C4"/>
    <w:pPr>
      <w:spacing w:after="0" w:line="240" w:lineRule="auto"/>
      <w:ind w:left="566" w:hanging="283"/>
    </w:pPr>
    <w:rPr>
      <w:rFonts w:ascii="Times New Roman" w:eastAsia="Times New Roman" w:hAnsi="Times New Roman" w:cs="Times New Roman"/>
      <w:sz w:val="20"/>
      <w:szCs w:val="20"/>
    </w:rPr>
  </w:style>
  <w:style w:type="paragraph" w:styleId="20">
    <w:name w:val="Body Text 2"/>
    <w:basedOn w:val="a"/>
    <w:link w:val="21"/>
    <w:uiPriority w:val="99"/>
    <w:semiHidden/>
    <w:unhideWhenUsed/>
    <w:rsid w:val="009D4E11"/>
    <w:pPr>
      <w:spacing w:after="120" w:line="480" w:lineRule="auto"/>
    </w:pPr>
  </w:style>
  <w:style w:type="character" w:customStyle="1" w:styleId="21">
    <w:name w:val="Основной текст 2 Знак"/>
    <w:basedOn w:val="a0"/>
    <w:link w:val="20"/>
    <w:uiPriority w:val="99"/>
    <w:semiHidden/>
    <w:rsid w:val="009D4E11"/>
    <w:rPr>
      <w:rFonts w:eastAsiaTheme="minorEastAsia"/>
      <w:lang w:eastAsia="ru-RU"/>
    </w:rPr>
  </w:style>
  <w:style w:type="paragraph" w:styleId="ad">
    <w:name w:val="Balloon Text"/>
    <w:basedOn w:val="a"/>
    <w:link w:val="ae"/>
    <w:uiPriority w:val="99"/>
    <w:semiHidden/>
    <w:unhideWhenUsed/>
    <w:rsid w:val="004D4C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D4CA6"/>
    <w:rPr>
      <w:rFonts w:ascii="Tahoma" w:eastAsiaTheme="minorEastAsia" w:hAnsi="Tahoma" w:cs="Tahoma"/>
      <w:sz w:val="16"/>
      <w:szCs w:val="16"/>
      <w:lang w:eastAsia="ru-RU"/>
    </w:rPr>
  </w:style>
  <w:style w:type="paragraph" w:styleId="af">
    <w:name w:val="header"/>
    <w:basedOn w:val="a"/>
    <w:link w:val="af0"/>
    <w:uiPriority w:val="99"/>
    <w:unhideWhenUsed/>
    <w:rsid w:val="004D4CA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D4CA6"/>
    <w:rPr>
      <w:rFonts w:eastAsiaTheme="minorEastAsia"/>
      <w:lang w:eastAsia="ru-RU"/>
    </w:rPr>
  </w:style>
  <w:style w:type="paragraph" w:styleId="af1">
    <w:name w:val="footer"/>
    <w:basedOn w:val="a"/>
    <w:link w:val="af2"/>
    <w:uiPriority w:val="99"/>
    <w:unhideWhenUsed/>
    <w:rsid w:val="004D4CA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D4CA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5432">
      <w:bodyDiv w:val="1"/>
      <w:marLeft w:val="0"/>
      <w:marRight w:val="0"/>
      <w:marTop w:val="0"/>
      <w:marBottom w:val="0"/>
      <w:divBdr>
        <w:top w:val="none" w:sz="0" w:space="0" w:color="auto"/>
        <w:left w:val="none" w:sz="0" w:space="0" w:color="auto"/>
        <w:bottom w:val="none" w:sz="0" w:space="0" w:color="auto"/>
        <w:right w:val="none" w:sz="0" w:space="0" w:color="auto"/>
      </w:divBdr>
    </w:div>
    <w:div w:id="489291792">
      <w:bodyDiv w:val="1"/>
      <w:marLeft w:val="0"/>
      <w:marRight w:val="0"/>
      <w:marTop w:val="0"/>
      <w:marBottom w:val="0"/>
      <w:divBdr>
        <w:top w:val="none" w:sz="0" w:space="0" w:color="auto"/>
        <w:left w:val="none" w:sz="0" w:space="0" w:color="auto"/>
        <w:bottom w:val="none" w:sz="0" w:space="0" w:color="auto"/>
        <w:right w:val="none" w:sz="0" w:space="0" w:color="auto"/>
      </w:divBdr>
    </w:div>
    <w:div w:id="811479144">
      <w:bodyDiv w:val="1"/>
      <w:marLeft w:val="0"/>
      <w:marRight w:val="0"/>
      <w:marTop w:val="0"/>
      <w:marBottom w:val="0"/>
      <w:divBdr>
        <w:top w:val="none" w:sz="0" w:space="0" w:color="auto"/>
        <w:left w:val="none" w:sz="0" w:space="0" w:color="auto"/>
        <w:bottom w:val="none" w:sz="0" w:space="0" w:color="auto"/>
        <w:right w:val="none" w:sz="0" w:space="0" w:color="auto"/>
      </w:divBdr>
    </w:div>
    <w:div w:id="1206988225">
      <w:bodyDiv w:val="1"/>
      <w:marLeft w:val="0"/>
      <w:marRight w:val="0"/>
      <w:marTop w:val="0"/>
      <w:marBottom w:val="0"/>
      <w:divBdr>
        <w:top w:val="none" w:sz="0" w:space="0" w:color="auto"/>
        <w:left w:val="none" w:sz="0" w:space="0" w:color="auto"/>
        <w:bottom w:val="none" w:sz="0" w:space="0" w:color="auto"/>
        <w:right w:val="none" w:sz="0" w:space="0" w:color="auto"/>
      </w:divBdr>
    </w:div>
    <w:div w:id="1267038213">
      <w:bodyDiv w:val="1"/>
      <w:marLeft w:val="0"/>
      <w:marRight w:val="0"/>
      <w:marTop w:val="0"/>
      <w:marBottom w:val="0"/>
      <w:divBdr>
        <w:top w:val="none" w:sz="0" w:space="0" w:color="auto"/>
        <w:left w:val="none" w:sz="0" w:space="0" w:color="auto"/>
        <w:bottom w:val="none" w:sz="0" w:space="0" w:color="auto"/>
        <w:right w:val="none" w:sz="0" w:space="0" w:color="auto"/>
      </w:divBdr>
    </w:div>
    <w:div w:id="1650135466">
      <w:bodyDiv w:val="1"/>
      <w:marLeft w:val="0"/>
      <w:marRight w:val="0"/>
      <w:marTop w:val="0"/>
      <w:marBottom w:val="0"/>
      <w:divBdr>
        <w:top w:val="none" w:sz="0" w:space="0" w:color="auto"/>
        <w:left w:val="none" w:sz="0" w:space="0" w:color="auto"/>
        <w:bottom w:val="none" w:sz="0" w:space="0" w:color="auto"/>
        <w:right w:val="none" w:sz="0" w:space="0" w:color="auto"/>
      </w:divBdr>
    </w:div>
    <w:div w:id="186039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uralkali_for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id987577" TargetMode="External"/><Relationship Id="rId5" Type="http://schemas.openxmlformats.org/officeDocument/2006/relationships/webSettings" Target="webSettings.xml"/><Relationship Id="rId10" Type="http://schemas.openxmlformats.org/officeDocument/2006/relationships/hyperlink" Target="https://vk.com/nezluch" TargetMode="External"/><Relationship Id="rId4" Type="http://schemas.openxmlformats.org/officeDocument/2006/relationships/settings" Target="settings.xml"/><Relationship Id="rId9" Type="http://schemas.openxmlformats.org/officeDocument/2006/relationships/hyperlink" Target="https://vk.com/volshebnayakulis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D73D-B6EE-4445-BD90-C8315370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18865</Words>
  <Characters>107537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Козловская Светлана</dc:creator>
  <cp:lastModifiedBy>Бычина Юлия Аликовна</cp:lastModifiedBy>
  <cp:revision>5</cp:revision>
  <cp:lastPrinted>2022-02-25T15:15:00Z</cp:lastPrinted>
  <dcterms:created xsi:type="dcterms:W3CDTF">2022-03-11T11:45:00Z</dcterms:created>
  <dcterms:modified xsi:type="dcterms:W3CDTF">2022-04-28T08:09:00Z</dcterms:modified>
</cp:coreProperties>
</file>