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C2" w:rsidRPr="00195BC1" w:rsidRDefault="007920C2" w:rsidP="007920C2">
      <w:pPr>
        <w:pStyle w:val="a3"/>
        <w:ind w:firstLine="284"/>
        <w:rPr>
          <w:sz w:val="20"/>
        </w:rPr>
      </w:pPr>
      <w:r w:rsidRPr="00195BC1">
        <w:rPr>
          <w:sz w:val="20"/>
        </w:rPr>
        <w:t xml:space="preserve">УПРАВЛЕНИЕ ИМУЩЕСТВЕННЫХ И ЗЕМЕЛЬНЫХ ОТНОШЕНИЙ </w:t>
      </w:r>
    </w:p>
    <w:p w:rsidR="007920C2" w:rsidRPr="00195BC1" w:rsidRDefault="007920C2" w:rsidP="007920C2">
      <w:pPr>
        <w:pStyle w:val="a3"/>
        <w:ind w:firstLine="284"/>
        <w:rPr>
          <w:sz w:val="20"/>
        </w:rPr>
      </w:pPr>
      <w:r w:rsidRPr="00195BC1">
        <w:rPr>
          <w:sz w:val="20"/>
        </w:rPr>
        <w:t>АДМИНИСТРАЦИИ ГОРОДА БЕРЕЗНИКИ</w:t>
      </w:r>
    </w:p>
    <w:p w:rsidR="007920C2" w:rsidRPr="00195BC1" w:rsidRDefault="007920C2" w:rsidP="007920C2">
      <w:pPr>
        <w:ind w:firstLine="284"/>
        <w:jc w:val="center"/>
        <w:rPr>
          <w:b/>
          <w:sz w:val="20"/>
          <w:szCs w:val="20"/>
        </w:rPr>
      </w:pPr>
      <w:r w:rsidRPr="00195BC1">
        <w:rPr>
          <w:b/>
          <w:sz w:val="20"/>
          <w:szCs w:val="20"/>
        </w:rPr>
        <w:t xml:space="preserve">на основании решений заседания комиссии по продаже земельных участков и прав их аренды </w:t>
      </w:r>
    </w:p>
    <w:p w:rsidR="007920C2" w:rsidRPr="00195BC1" w:rsidRDefault="007920C2" w:rsidP="007920C2">
      <w:pPr>
        <w:ind w:firstLine="284"/>
        <w:jc w:val="center"/>
        <w:rPr>
          <w:b/>
          <w:sz w:val="20"/>
          <w:szCs w:val="20"/>
        </w:rPr>
      </w:pPr>
      <w:r w:rsidRPr="00195BC1">
        <w:rPr>
          <w:b/>
          <w:sz w:val="20"/>
          <w:szCs w:val="20"/>
        </w:rPr>
        <w:t xml:space="preserve">от </w:t>
      </w:r>
      <w:r>
        <w:rPr>
          <w:b/>
          <w:sz w:val="20"/>
          <w:szCs w:val="20"/>
        </w:rPr>
        <w:t>19 сентября 2022</w:t>
      </w:r>
      <w:r w:rsidRPr="00195BC1">
        <w:rPr>
          <w:b/>
          <w:sz w:val="20"/>
          <w:szCs w:val="20"/>
        </w:rPr>
        <w:t xml:space="preserve"> года</w:t>
      </w:r>
    </w:p>
    <w:p w:rsidR="007920C2" w:rsidRPr="00195BC1" w:rsidRDefault="007920C2" w:rsidP="007920C2">
      <w:pPr>
        <w:ind w:firstLine="284"/>
        <w:jc w:val="center"/>
        <w:rPr>
          <w:b/>
          <w:sz w:val="20"/>
          <w:szCs w:val="20"/>
        </w:rPr>
      </w:pPr>
      <w:r w:rsidRPr="00195BC1">
        <w:rPr>
          <w:b/>
          <w:sz w:val="20"/>
          <w:szCs w:val="20"/>
        </w:rPr>
        <w:t>сообщает о проведении торгов по продаже прав на земельные участки</w:t>
      </w:r>
    </w:p>
    <w:p w:rsidR="007920C2" w:rsidRPr="00195BC1" w:rsidRDefault="007920C2" w:rsidP="007920C2">
      <w:pPr>
        <w:ind w:firstLine="284"/>
        <w:jc w:val="both"/>
        <w:rPr>
          <w:b/>
          <w:sz w:val="20"/>
          <w:szCs w:val="20"/>
        </w:rPr>
      </w:pPr>
    </w:p>
    <w:p w:rsidR="007920C2" w:rsidRPr="00195BC1" w:rsidRDefault="007920C2" w:rsidP="007920C2">
      <w:pPr>
        <w:ind w:firstLine="284"/>
        <w:jc w:val="both"/>
        <w:rPr>
          <w:b/>
          <w:sz w:val="20"/>
          <w:szCs w:val="20"/>
        </w:rPr>
      </w:pPr>
      <w:r w:rsidRPr="00195BC1">
        <w:rPr>
          <w:b/>
          <w:sz w:val="20"/>
          <w:szCs w:val="20"/>
        </w:rPr>
        <w:t>Для продажи на торгах предлагаются следующие лоты:</w:t>
      </w:r>
    </w:p>
    <w:p w:rsidR="007920C2" w:rsidRDefault="007920C2" w:rsidP="007920C2">
      <w:pPr>
        <w:ind w:firstLine="284"/>
        <w:jc w:val="both"/>
        <w:rPr>
          <w:b/>
          <w:sz w:val="20"/>
          <w:szCs w:val="20"/>
        </w:rPr>
      </w:pPr>
    </w:p>
    <w:p w:rsidR="007920C2" w:rsidRPr="004A2704" w:rsidRDefault="007920C2" w:rsidP="007920C2">
      <w:pPr>
        <w:ind w:firstLine="284"/>
        <w:jc w:val="both"/>
        <w:rPr>
          <w:b/>
          <w:sz w:val="20"/>
          <w:szCs w:val="20"/>
        </w:rPr>
      </w:pPr>
      <w:r w:rsidRPr="004A2704">
        <w:rPr>
          <w:b/>
          <w:sz w:val="20"/>
          <w:szCs w:val="20"/>
        </w:rPr>
        <w:t>Извещение по торгам, проводимым в очной форме:</w:t>
      </w:r>
    </w:p>
    <w:p w:rsidR="007920C2" w:rsidRPr="004A2704" w:rsidRDefault="007920C2" w:rsidP="007920C2">
      <w:pPr>
        <w:pStyle w:val="3"/>
        <w:ind w:firstLine="284"/>
        <w:rPr>
          <w:sz w:val="20"/>
        </w:rPr>
      </w:pPr>
    </w:p>
    <w:p w:rsidR="007920C2" w:rsidRPr="00FA27B2" w:rsidRDefault="007920C2" w:rsidP="007920C2">
      <w:pPr>
        <w:pStyle w:val="3"/>
        <w:ind w:firstLine="284"/>
        <w:rPr>
          <w:sz w:val="20"/>
        </w:rPr>
      </w:pPr>
      <w:r w:rsidRPr="004A2704">
        <w:rPr>
          <w:b/>
          <w:sz w:val="20"/>
        </w:rPr>
        <w:t>Лот № 1.</w:t>
      </w:r>
      <w:r w:rsidRPr="004A2704">
        <w:rPr>
          <w:sz w:val="20"/>
        </w:rPr>
        <w:t xml:space="preserve"> </w:t>
      </w:r>
      <w:r w:rsidRPr="00FA27B2">
        <w:rPr>
          <w:sz w:val="20"/>
        </w:rPr>
        <w:t>Право заключения договора аренды земельного участка (категория земель – земли населенных пунктов) с кадастровым номером 59:03:1000002:398 пл</w:t>
      </w:r>
      <w:r w:rsidRPr="00FA27B2">
        <w:rPr>
          <w:sz w:val="20"/>
        </w:rPr>
        <w:t>о</w:t>
      </w:r>
      <w:r w:rsidRPr="00FA27B2">
        <w:rPr>
          <w:sz w:val="20"/>
        </w:rPr>
        <w:t xml:space="preserve">щадью 1500 </w:t>
      </w:r>
      <w:proofErr w:type="spellStart"/>
      <w:r w:rsidRPr="00FA27B2">
        <w:rPr>
          <w:sz w:val="20"/>
        </w:rPr>
        <w:t>кв</w:t>
      </w:r>
      <w:proofErr w:type="gramStart"/>
      <w:r w:rsidRPr="00FA27B2">
        <w:rPr>
          <w:sz w:val="20"/>
        </w:rPr>
        <w:t>.м</w:t>
      </w:r>
      <w:proofErr w:type="spellEnd"/>
      <w:proofErr w:type="gramEnd"/>
      <w:r w:rsidRPr="00FA27B2">
        <w:rPr>
          <w:sz w:val="20"/>
        </w:rPr>
        <w:t xml:space="preserve"> для индивидуального жилищного строительства по адресу: г. Березники, ул. Садовая, з/у 27. Срок аренды – 20 лет.</w:t>
      </w:r>
    </w:p>
    <w:p w:rsidR="007920C2" w:rsidRPr="00FA27B2" w:rsidRDefault="007920C2" w:rsidP="007920C2">
      <w:pPr>
        <w:pStyle w:val="3"/>
        <w:ind w:firstLine="284"/>
        <w:rPr>
          <w:sz w:val="20"/>
        </w:rPr>
      </w:pPr>
      <w:r w:rsidRPr="00FA27B2">
        <w:rPr>
          <w:b/>
          <w:sz w:val="20"/>
        </w:rPr>
        <w:t xml:space="preserve">Начальная цена предмета торгов: размер ежегодной арендной платы за землю – </w:t>
      </w:r>
      <w:r>
        <w:rPr>
          <w:b/>
          <w:sz w:val="20"/>
        </w:rPr>
        <w:t>30 000,00</w:t>
      </w:r>
      <w:r w:rsidRPr="00FA27B2">
        <w:rPr>
          <w:b/>
          <w:sz w:val="20"/>
        </w:rPr>
        <w:t xml:space="preserve"> рублей</w:t>
      </w:r>
      <w:r w:rsidRPr="00FA27B2">
        <w:rPr>
          <w:sz w:val="20"/>
        </w:rPr>
        <w:t>.</w:t>
      </w:r>
    </w:p>
    <w:p w:rsidR="007920C2" w:rsidRPr="00FA27B2" w:rsidRDefault="007920C2" w:rsidP="007920C2">
      <w:pPr>
        <w:pStyle w:val="3"/>
        <w:ind w:firstLine="284"/>
        <w:rPr>
          <w:b/>
          <w:sz w:val="20"/>
        </w:rPr>
      </w:pPr>
      <w:r w:rsidRPr="00FA27B2">
        <w:rPr>
          <w:b/>
          <w:sz w:val="20"/>
        </w:rPr>
        <w:t xml:space="preserve">Сумма задатка: 100 % от начальной цены предмета торгов – </w:t>
      </w:r>
      <w:r>
        <w:rPr>
          <w:b/>
          <w:sz w:val="20"/>
        </w:rPr>
        <w:t>30 000,00</w:t>
      </w:r>
      <w:r w:rsidRPr="00FA27B2">
        <w:rPr>
          <w:b/>
          <w:sz w:val="20"/>
        </w:rPr>
        <w:t xml:space="preserve"> руб.</w:t>
      </w:r>
    </w:p>
    <w:p w:rsidR="007920C2" w:rsidRPr="00FA27B2" w:rsidRDefault="007920C2" w:rsidP="007920C2">
      <w:pPr>
        <w:ind w:firstLine="284"/>
        <w:jc w:val="both"/>
        <w:rPr>
          <w:b/>
          <w:bCs/>
          <w:sz w:val="20"/>
          <w:szCs w:val="20"/>
        </w:rPr>
      </w:pPr>
      <w:r w:rsidRPr="00FA27B2">
        <w:rPr>
          <w:b/>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475"/>
        <w:gridCol w:w="1972"/>
        <w:gridCol w:w="1572"/>
        <w:gridCol w:w="1542"/>
        <w:gridCol w:w="1128"/>
        <w:gridCol w:w="1436"/>
      </w:tblGrid>
      <w:tr w:rsidR="007920C2" w:rsidRPr="00DB21FA" w:rsidTr="00EA417A">
        <w:trPr>
          <w:tblHeader/>
        </w:trPr>
        <w:tc>
          <w:tcPr>
            <w:tcW w:w="0" w:type="auto"/>
            <w:vMerge w:val="restart"/>
            <w:tcBorders>
              <w:right w:val="single" w:sz="4" w:space="0" w:color="auto"/>
            </w:tcBorders>
          </w:tcPr>
          <w:p w:rsidR="007920C2" w:rsidRPr="00DB21FA" w:rsidRDefault="007920C2" w:rsidP="00EA417A">
            <w:pPr>
              <w:jc w:val="center"/>
              <w:rPr>
                <w:b/>
                <w:sz w:val="16"/>
                <w:szCs w:val="16"/>
              </w:rPr>
            </w:pPr>
            <w:r w:rsidRPr="00DB21FA">
              <w:rPr>
                <w:b/>
                <w:sz w:val="16"/>
                <w:szCs w:val="16"/>
              </w:rPr>
              <w:t xml:space="preserve">№ </w:t>
            </w:r>
            <w:proofErr w:type="gramStart"/>
            <w:r w:rsidRPr="00DB21FA">
              <w:rPr>
                <w:b/>
                <w:sz w:val="16"/>
                <w:szCs w:val="16"/>
              </w:rPr>
              <w:t>п</w:t>
            </w:r>
            <w:proofErr w:type="gramEnd"/>
            <w:r w:rsidRPr="00DB21FA">
              <w:rPr>
                <w:b/>
                <w:sz w:val="16"/>
                <w:szCs w:val="16"/>
              </w:rPr>
              <w:t>/п</w:t>
            </w:r>
          </w:p>
        </w:tc>
        <w:tc>
          <w:tcPr>
            <w:tcW w:w="0" w:type="auto"/>
            <w:vMerge w:val="restart"/>
            <w:tcBorders>
              <w:right w:val="single" w:sz="4" w:space="0" w:color="auto"/>
            </w:tcBorders>
            <w:shd w:val="clear" w:color="auto" w:fill="auto"/>
          </w:tcPr>
          <w:p w:rsidR="007920C2" w:rsidRPr="00DB21FA" w:rsidRDefault="007920C2" w:rsidP="00EA417A">
            <w:pPr>
              <w:jc w:val="center"/>
              <w:rPr>
                <w:b/>
                <w:sz w:val="16"/>
                <w:szCs w:val="16"/>
              </w:rPr>
            </w:pPr>
            <w:r w:rsidRPr="00DB21FA">
              <w:rPr>
                <w:b/>
                <w:sz w:val="16"/>
                <w:szCs w:val="16"/>
              </w:rPr>
              <w:t xml:space="preserve">Наименование вида  разрешенного использования земельного участка – </w:t>
            </w:r>
          </w:p>
          <w:p w:rsidR="007920C2" w:rsidRPr="00DB21FA" w:rsidRDefault="007920C2" w:rsidP="00EA417A">
            <w:pPr>
              <w:jc w:val="center"/>
              <w:rPr>
                <w:sz w:val="16"/>
                <w:szCs w:val="16"/>
              </w:rPr>
            </w:pPr>
            <w:r w:rsidRPr="00DB21FA">
              <w:rPr>
                <w:b/>
                <w:sz w:val="16"/>
                <w:szCs w:val="16"/>
              </w:rPr>
              <w:t>код Классификатора</w:t>
            </w:r>
          </w:p>
        </w:tc>
        <w:tc>
          <w:tcPr>
            <w:tcW w:w="0" w:type="auto"/>
            <w:vMerge w:val="restart"/>
            <w:tcBorders>
              <w:right w:val="single" w:sz="4" w:space="0" w:color="auto"/>
            </w:tcBorders>
            <w:shd w:val="clear" w:color="auto" w:fill="auto"/>
          </w:tcPr>
          <w:p w:rsidR="007920C2" w:rsidRPr="00DB21FA" w:rsidRDefault="007920C2" w:rsidP="00EA417A">
            <w:pPr>
              <w:jc w:val="center"/>
              <w:rPr>
                <w:b/>
                <w:sz w:val="16"/>
                <w:szCs w:val="16"/>
              </w:rPr>
            </w:pPr>
            <w:r w:rsidRPr="00DB21FA">
              <w:rPr>
                <w:b/>
                <w:sz w:val="16"/>
                <w:szCs w:val="16"/>
              </w:rPr>
              <w:t xml:space="preserve">Описание вида </w:t>
            </w:r>
          </w:p>
          <w:p w:rsidR="007920C2" w:rsidRPr="00DB21FA" w:rsidRDefault="007920C2" w:rsidP="00EA417A">
            <w:pPr>
              <w:jc w:val="center"/>
              <w:rPr>
                <w:sz w:val="16"/>
                <w:szCs w:val="16"/>
              </w:rPr>
            </w:pPr>
            <w:r w:rsidRPr="00DB21FA">
              <w:rPr>
                <w:b/>
                <w:sz w:val="16"/>
                <w:szCs w:val="16"/>
              </w:rPr>
              <w:t>разрешенного использования  земельного участка</w:t>
            </w:r>
          </w:p>
        </w:tc>
        <w:tc>
          <w:tcPr>
            <w:tcW w:w="0" w:type="auto"/>
            <w:gridSpan w:val="4"/>
            <w:tcBorders>
              <w:right w:val="single" w:sz="4" w:space="0" w:color="auto"/>
            </w:tcBorders>
            <w:shd w:val="clear" w:color="auto" w:fill="auto"/>
          </w:tcPr>
          <w:p w:rsidR="007920C2" w:rsidRPr="00DB21FA" w:rsidRDefault="007920C2" w:rsidP="00EA417A">
            <w:pPr>
              <w:jc w:val="center"/>
              <w:rPr>
                <w:b/>
                <w:sz w:val="16"/>
                <w:szCs w:val="16"/>
              </w:rPr>
            </w:pPr>
            <w:r w:rsidRPr="00DB21FA">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920C2" w:rsidRPr="00DB21FA" w:rsidTr="00EA417A">
        <w:trPr>
          <w:tblHeader/>
        </w:trPr>
        <w:tc>
          <w:tcPr>
            <w:tcW w:w="0" w:type="auto"/>
            <w:vMerge/>
            <w:tcBorders>
              <w:right w:val="single" w:sz="4" w:space="0" w:color="auto"/>
            </w:tcBorders>
          </w:tcPr>
          <w:p w:rsidR="007920C2" w:rsidRPr="00DB21FA" w:rsidRDefault="007920C2" w:rsidP="00EA417A">
            <w:pPr>
              <w:jc w:val="center"/>
              <w:rPr>
                <w:sz w:val="16"/>
                <w:szCs w:val="16"/>
              </w:rPr>
            </w:pPr>
          </w:p>
        </w:tc>
        <w:tc>
          <w:tcPr>
            <w:tcW w:w="0" w:type="auto"/>
            <w:vMerge/>
            <w:tcBorders>
              <w:right w:val="single" w:sz="4" w:space="0" w:color="auto"/>
            </w:tcBorders>
            <w:shd w:val="clear" w:color="auto" w:fill="auto"/>
          </w:tcPr>
          <w:p w:rsidR="007920C2" w:rsidRPr="00DB21FA" w:rsidRDefault="007920C2" w:rsidP="00EA417A">
            <w:pPr>
              <w:jc w:val="center"/>
              <w:rPr>
                <w:sz w:val="16"/>
                <w:szCs w:val="16"/>
              </w:rPr>
            </w:pPr>
          </w:p>
        </w:tc>
        <w:tc>
          <w:tcPr>
            <w:tcW w:w="0" w:type="auto"/>
            <w:vMerge/>
            <w:tcBorders>
              <w:right w:val="single" w:sz="4" w:space="0" w:color="auto"/>
            </w:tcBorders>
            <w:shd w:val="clear" w:color="auto" w:fill="auto"/>
          </w:tcPr>
          <w:p w:rsidR="007920C2" w:rsidRPr="00DB21FA" w:rsidRDefault="007920C2" w:rsidP="00EA417A">
            <w:pPr>
              <w:jc w:val="center"/>
              <w:rPr>
                <w:sz w:val="16"/>
                <w:szCs w:val="16"/>
              </w:rPr>
            </w:pPr>
          </w:p>
        </w:tc>
        <w:tc>
          <w:tcPr>
            <w:tcW w:w="0" w:type="auto"/>
            <w:tcBorders>
              <w:right w:val="single" w:sz="4" w:space="0" w:color="auto"/>
            </w:tcBorders>
            <w:shd w:val="clear" w:color="auto" w:fill="auto"/>
          </w:tcPr>
          <w:p w:rsidR="007920C2" w:rsidRPr="00DB21FA" w:rsidRDefault="007920C2" w:rsidP="00EA417A">
            <w:pPr>
              <w:jc w:val="center"/>
              <w:rPr>
                <w:b/>
                <w:sz w:val="16"/>
                <w:szCs w:val="16"/>
              </w:rPr>
            </w:pPr>
            <w:r w:rsidRPr="00DB21FA">
              <w:rPr>
                <w:b/>
                <w:sz w:val="16"/>
                <w:szCs w:val="16"/>
              </w:rPr>
              <w:t xml:space="preserve">предельные (минимальные и (или) максимальные) размеры земельных участков, </w:t>
            </w:r>
          </w:p>
          <w:p w:rsidR="007920C2" w:rsidRPr="00DB21FA" w:rsidRDefault="007920C2" w:rsidP="00EA417A">
            <w:pPr>
              <w:jc w:val="center"/>
              <w:rPr>
                <w:sz w:val="16"/>
                <w:szCs w:val="16"/>
              </w:rPr>
            </w:pPr>
            <w:r w:rsidRPr="00DB21FA">
              <w:rPr>
                <w:b/>
                <w:sz w:val="16"/>
                <w:szCs w:val="16"/>
              </w:rPr>
              <w:t>в том числе их площадь</w:t>
            </w:r>
            <w:proofErr w:type="gramStart"/>
            <w:r w:rsidRPr="00DB21FA">
              <w:rPr>
                <w:b/>
                <w:sz w:val="16"/>
                <w:szCs w:val="16"/>
                <w:vertAlign w:val="superscript"/>
              </w:rPr>
              <w:t>1</w:t>
            </w:r>
            <w:proofErr w:type="gramEnd"/>
          </w:p>
        </w:tc>
        <w:tc>
          <w:tcPr>
            <w:tcW w:w="0" w:type="auto"/>
            <w:tcBorders>
              <w:right w:val="single" w:sz="4" w:space="0" w:color="auto"/>
            </w:tcBorders>
            <w:shd w:val="clear" w:color="auto" w:fill="auto"/>
          </w:tcPr>
          <w:p w:rsidR="007920C2" w:rsidRPr="00DB21FA" w:rsidRDefault="007920C2" w:rsidP="00EA417A">
            <w:pPr>
              <w:jc w:val="center"/>
              <w:rPr>
                <w:b/>
                <w:sz w:val="16"/>
                <w:szCs w:val="16"/>
              </w:rPr>
            </w:pPr>
            <w:r w:rsidRPr="00DB21FA">
              <w:rPr>
                <w:b/>
                <w:sz w:val="16"/>
                <w:szCs w:val="16"/>
              </w:rPr>
              <w:t xml:space="preserve">минимальные отступы </w:t>
            </w:r>
          </w:p>
          <w:p w:rsidR="007920C2" w:rsidRPr="00DB21FA" w:rsidRDefault="007920C2" w:rsidP="00EA417A">
            <w:pPr>
              <w:jc w:val="center"/>
              <w:rPr>
                <w:b/>
                <w:sz w:val="16"/>
                <w:szCs w:val="16"/>
              </w:rPr>
            </w:pPr>
            <w:r w:rsidRPr="00DB21FA">
              <w:rPr>
                <w:b/>
                <w:sz w:val="16"/>
                <w:szCs w:val="16"/>
              </w:rPr>
              <w:t xml:space="preserve">от границ земельных участков в целях определения мест допустимого размещения зданий, строений, сооружений, </w:t>
            </w:r>
          </w:p>
          <w:p w:rsidR="007920C2" w:rsidRPr="00DB21FA" w:rsidRDefault="007920C2" w:rsidP="00EA417A">
            <w:pPr>
              <w:jc w:val="center"/>
              <w:rPr>
                <w:sz w:val="16"/>
                <w:szCs w:val="16"/>
              </w:rPr>
            </w:pPr>
            <w:r w:rsidRPr="00DB21FA">
              <w:rPr>
                <w:b/>
                <w:sz w:val="16"/>
                <w:szCs w:val="16"/>
              </w:rPr>
              <w:t>за пределами которых запрещено строительство зданий, строений, сооружений</w:t>
            </w:r>
            <w:proofErr w:type="gramStart"/>
            <w:r w:rsidRPr="00DB21FA">
              <w:rPr>
                <w:b/>
                <w:sz w:val="16"/>
                <w:szCs w:val="16"/>
                <w:vertAlign w:val="superscript"/>
              </w:rPr>
              <w:t>2</w:t>
            </w:r>
            <w:proofErr w:type="gramEnd"/>
          </w:p>
        </w:tc>
        <w:tc>
          <w:tcPr>
            <w:tcW w:w="0" w:type="auto"/>
            <w:tcBorders>
              <w:right w:val="single" w:sz="4" w:space="0" w:color="auto"/>
            </w:tcBorders>
            <w:shd w:val="clear" w:color="auto" w:fill="auto"/>
          </w:tcPr>
          <w:p w:rsidR="007920C2" w:rsidRPr="00DB21FA" w:rsidRDefault="007920C2" w:rsidP="00EA417A">
            <w:pPr>
              <w:jc w:val="center"/>
              <w:rPr>
                <w:b/>
                <w:sz w:val="16"/>
                <w:szCs w:val="16"/>
              </w:rPr>
            </w:pPr>
            <w:r w:rsidRPr="00DB21FA">
              <w:rPr>
                <w:b/>
                <w:sz w:val="16"/>
                <w:szCs w:val="16"/>
              </w:rPr>
              <w:t>предельное количество этажей</w:t>
            </w:r>
            <w:r w:rsidRPr="00DB21FA">
              <w:rPr>
                <w:b/>
                <w:sz w:val="16"/>
                <w:szCs w:val="16"/>
                <w:vertAlign w:val="superscript"/>
              </w:rPr>
              <w:t>3</w:t>
            </w:r>
            <w:r w:rsidRPr="00DB21FA">
              <w:rPr>
                <w:b/>
                <w:sz w:val="16"/>
                <w:szCs w:val="16"/>
              </w:rPr>
              <w:t xml:space="preserve"> или предельная высота зданий, строений, сооружений</w:t>
            </w:r>
          </w:p>
        </w:tc>
        <w:tc>
          <w:tcPr>
            <w:tcW w:w="0" w:type="auto"/>
            <w:tcBorders>
              <w:right w:val="single" w:sz="4" w:space="0" w:color="auto"/>
            </w:tcBorders>
            <w:shd w:val="clear" w:color="auto" w:fill="auto"/>
          </w:tcPr>
          <w:p w:rsidR="007920C2" w:rsidRPr="00DB21FA" w:rsidRDefault="007920C2" w:rsidP="00EA417A">
            <w:pPr>
              <w:jc w:val="center"/>
              <w:rPr>
                <w:b/>
                <w:sz w:val="16"/>
                <w:szCs w:val="16"/>
              </w:rPr>
            </w:pPr>
            <w:r w:rsidRPr="00DB21FA">
              <w:rPr>
                <w:b/>
                <w:sz w:val="16"/>
                <w:szCs w:val="16"/>
              </w:rPr>
              <w:t xml:space="preserve">максимальный процент застройки </w:t>
            </w:r>
          </w:p>
          <w:p w:rsidR="007920C2" w:rsidRPr="00DB21FA" w:rsidRDefault="007920C2" w:rsidP="00EA417A">
            <w:pPr>
              <w:jc w:val="center"/>
              <w:rPr>
                <w:b/>
                <w:sz w:val="16"/>
                <w:szCs w:val="16"/>
              </w:rPr>
            </w:pPr>
            <w:r w:rsidRPr="00DB21FA">
              <w:rPr>
                <w:b/>
                <w:sz w:val="16"/>
                <w:szCs w:val="16"/>
              </w:rPr>
              <w:t xml:space="preserve">в границах земельного участка, </w:t>
            </w:r>
            <w:proofErr w:type="gramStart"/>
            <w:r w:rsidRPr="00DB21FA">
              <w:rPr>
                <w:b/>
                <w:sz w:val="16"/>
                <w:szCs w:val="16"/>
              </w:rPr>
              <w:t>определяемый</w:t>
            </w:r>
            <w:proofErr w:type="gramEnd"/>
            <w:r w:rsidRPr="00DB21FA">
              <w:rPr>
                <w:b/>
                <w:sz w:val="16"/>
                <w:szCs w:val="16"/>
              </w:rPr>
              <w:t xml:space="preserve"> как отношение суммарной площади земельного участка, которая может быть застроена, ко всей площади земельного участка</w:t>
            </w:r>
          </w:p>
        </w:tc>
      </w:tr>
      <w:tr w:rsidR="007920C2" w:rsidRPr="00DB21FA" w:rsidTr="00EA417A">
        <w:trPr>
          <w:tblHeader/>
        </w:trPr>
        <w:tc>
          <w:tcPr>
            <w:tcW w:w="0" w:type="auto"/>
            <w:tcBorders>
              <w:right w:val="single" w:sz="4" w:space="0" w:color="auto"/>
            </w:tcBorders>
          </w:tcPr>
          <w:p w:rsidR="007920C2" w:rsidRPr="00DB21FA" w:rsidRDefault="007920C2" w:rsidP="00EA417A">
            <w:pPr>
              <w:jc w:val="center"/>
              <w:rPr>
                <w:b/>
                <w:sz w:val="16"/>
                <w:szCs w:val="16"/>
              </w:rPr>
            </w:pPr>
            <w:r w:rsidRPr="00DB21FA">
              <w:rPr>
                <w:b/>
                <w:sz w:val="16"/>
                <w:szCs w:val="16"/>
              </w:rPr>
              <w:t>1</w:t>
            </w:r>
          </w:p>
        </w:tc>
        <w:tc>
          <w:tcPr>
            <w:tcW w:w="0" w:type="auto"/>
            <w:tcBorders>
              <w:right w:val="single" w:sz="4" w:space="0" w:color="auto"/>
            </w:tcBorders>
            <w:shd w:val="clear" w:color="auto" w:fill="auto"/>
          </w:tcPr>
          <w:p w:rsidR="007920C2" w:rsidRPr="00DB21FA" w:rsidRDefault="007920C2" w:rsidP="00EA417A">
            <w:pPr>
              <w:jc w:val="center"/>
              <w:rPr>
                <w:b/>
                <w:sz w:val="16"/>
                <w:szCs w:val="16"/>
              </w:rPr>
            </w:pPr>
            <w:r w:rsidRPr="00DB21FA">
              <w:rPr>
                <w:b/>
                <w:sz w:val="16"/>
                <w:szCs w:val="16"/>
              </w:rPr>
              <w:t>2</w:t>
            </w:r>
          </w:p>
        </w:tc>
        <w:tc>
          <w:tcPr>
            <w:tcW w:w="0" w:type="auto"/>
            <w:tcBorders>
              <w:right w:val="single" w:sz="4" w:space="0" w:color="auto"/>
            </w:tcBorders>
            <w:shd w:val="clear" w:color="auto" w:fill="auto"/>
          </w:tcPr>
          <w:p w:rsidR="007920C2" w:rsidRPr="00DB21FA" w:rsidRDefault="007920C2" w:rsidP="00EA417A">
            <w:pPr>
              <w:jc w:val="center"/>
              <w:rPr>
                <w:b/>
                <w:sz w:val="16"/>
                <w:szCs w:val="16"/>
              </w:rPr>
            </w:pPr>
            <w:r w:rsidRPr="00DB21FA">
              <w:rPr>
                <w:b/>
                <w:sz w:val="16"/>
                <w:szCs w:val="16"/>
              </w:rPr>
              <w:t>3</w:t>
            </w:r>
          </w:p>
        </w:tc>
        <w:tc>
          <w:tcPr>
            <w:tcW w:w="0" w:type="auto"/>
            <w:tcBorders>
              <w:right w:val="single" w:sz="4" w:space="0" w:color="auto"/>
            </w:tcBorders>
            <w:shd w:val="clear" w:color="auto" w:fill="auto"/>
          </w:tcPr>
          <w:p w:rsidR="007920C2" w:rsidRPr="00DB21FA" w:rsidRDefault="007920C2" w:rsidP="00EA417A">
            <w:pPr>
              <w:jc w:val="center"/>
              <w:rPr>
                <w:b/>
                <w:sz w:val="16"/>
                <w:szCs w:val="16"/>
              </w:rPr>
            </w:pPr>
            <w:r w:rsidRPr="00DB21FA">
              <w:rPr>
                <w:b/>
                <w:sz w:val="16"/>
                <w:szCs w:val="16"/>
              </w:rPr>
              <w:t>4</w:t>
            </w:r>
          </w:p>
        </w:tc>
        <w:tc>
          <w:tcPr>
            <w:tcW w:w="0" w:type="auto"/>
            <w:tcBorders>
              <w:right w:val="single" w:sz="4" w:space="0" w:color="auto"/>
            </w:tcBorders>
            <w:shd w:val="clear" w:color="auto" w:fill="auto"/>
          </w:tcPr>
          <w:p w:rsidR="007920C2" w:rsidRPr="00DB21FA" w:rsidRDefault="007920C2" w:rsidP="00EA417A">
            <w:pPr>
              <w:jc w:val="center"/>
              <w:rPr>
                <w:b/>
                <w:sz w:val="16"/>
                <w:szCs w:val="16"/>
              </w:rPr>
            </w:pPr>
            <w:r w:rsidRPr="00DB21FA">
              <w:rPr>
                <w:b/>
                <w:sz w:val="16"/>
                <w:szCs w:val="16"/>
              </w:rPr>
              <w:t>5</w:t>
            </w:r>
          </w:p>
        </w:tc>
        <w:tc>
          <w:tcPr>
            <w:tcW w:w="0" w:type="auto"/>
            <w:tcBorders>
              <w:right w:val="single" w:sz="4" w:space="0" w:color="auto"/>
            </w:tcBorders>
            <w:shd w:val="clear" w:color="auto" w:fill="auto"/>
          </w:tcPr>
          <w:p w:rsidR="007920C2" w:rsidRPr="00DB21FA" w:rsidRDefault="007920C2" w:rsidP="00EA417A">
            <w:pPr>
              <w:jc w:val="center"/>
              <w:rPr>
                <w:b/>
                <w:sz w:val="16"/>
                <w:szCs w:val="16"/>
              </w:rPr>
            </w:pPr>
            <w:r w:rsidRPr="00DB21FA">
              <w:rPr>
                <w:b/>
                <w:sz w:val="16"/>
                <w:szCs w:val="16"/>
              </w:rPr>
              <w:t>6</w:t>
            </w:r>
          </w:p>
        </w:tc>
        <w:tc>
          <w:tcPr>
            <w:tcW w:w="0" w:type="auto"/>
            <w:tcBorders>
              <w:right w:val="single" w:sz="4" w:space="0" w:color="auto"/>
            </w:tcBorders>
            <w:shd w:val="clear" w:color="auto" w:fill="auto"/>
          </w:tcPr>
          <w:p w:rsidR="007920C2" w:rsidRPr="00DB21FA" w:rsidRDefault="007920C2" w:rsidP="00EA417A">
            <w:pPr>
              <w:jc w:val="center"/>
              <w:rPr>
                <w:b/>
                <w:sz w:val="16"/>
                <w:szCs w:val="16"/>
              </w:rPr>
            </w:pPr>
            <w:r w:rsidRPr="00DB21FA">
              <w:rPr>
                <w:b/>
                <w:sz w:val="16"/>
                <w:szCs w:val="16"/>
              </w:rPr>
              <w:t>7</w:t>
            </w:r>
          </w:p>
        </w:tc>
      </w:tr>
      <w:tr w:rsidR="007920C2" w:rsidRPr="00DB21FA" w:rsidTr="00EA417A">
        <w:tc>
          <w:tcPr>
            <w:tcW w:w="0" w:type="auto"/>
            <w:gridSpan w:val="7"/>
            <w:tcBorders>
              <w:right w:val="single" w:sz="4" w:space="0" w:color="auto"/>
            </w:tcBorders>
          </w:tcPr>
          <w:p w:rsidR="007920C2" w:rsidRPr="00DB21FA" w:rsidRDefault="007920C2" w:rsidP="00EA417A">
            <w:pPr>
              <w:pStyle w:val="a6"/>
              <w:ind w:left="0"/>
              <w:contextualSpacing w:val="0"/>
              <w:jc w:val="center"/>
              <w:rPr>
                <w:b/>
                <w:sz w:val="16"/>
                <w:szCs w:val="16"/>
              </w:rPr>
            </w:pPr>
            <w:r w:rsidRPr="00DB21FA">
              <w:rPr>
                <w:b/>
                <w:sz w:val="16"/>
                <w:szCs w:val="16"/>
                <w:lang w:val="en-US"/>
              </w:rPr>
              <w:t>I</w:t>
            </w:r>
            <w:r w:rsidRPr="00DB21FA">
              <w:rPr>
                <w:b/>
                <w:sz w:val="16"/>
                <w:szCs w:val="16"/>
              </w:rPr>
              <w:t>.Основные виды разрешенного использования земельных участков и объектов капитального строительства</w:t>
            </w:r>
          </w:p>
        </w:tc>
      </w:tr>
      <w:tr w:rsidR="007920C2" w:rsidRPr="00DB21FA" w:rsidTr="00EA417A">
        <w:tc>
          <w:tcPr>
            <w:tcW w:w="0" w:type="auto"/>
            <w:tcBorders>
              <w:right w:val="single" w:sz="4" w:space="0" w:color="auto"/>
            </w:tcBorders>
          </w:tcPr>
          <w:p w:rsidR="007920C2" w:rsidRPr="007812E9" w:rsidRDefault="007920C2" w:rsidP="00EA417A">
            <w:pPr>
              <w:rPr>
                <w:sz w:val="16"/>
                <w:szCs w:val="16"/>
              </w:rPr>
            </w:pPr>
            <w:r w:rsidRPr="007812E9">
              <w:rPr>
                <w:sz w:val="16"/>
                <w:szCs w:val="16"/>
              </w:rPr>
              <w:t>1.</w:t>
            </w:r>
          </w:p>
        </w:tc>
        <w:tc>
          <w:tcPr>
            <w:tcW w:w="0" w:type="auto"/>
            <w:tcBorders>
              <w:right w:val="single" w:sz="4" w:space="0" w:color="auto"/>
            </w:tcBorders>
            <w:shd w:val="clear" w:color="auto" w:fill="auto"/>
          </w:tcPr>
          <w:p w:rsidR="007920C2" w:rsidRPr="007812E9" w:rsidRDefault="007920C2" w:rsidP="00EA417A">
            <w:pPr>
              <w:rPr>
                <w:sz w:val="16"/>
                <w:szCs w:val="16"/>
              </w:rPr>
            </w:pPr>
            <w:r w:rsidRPr="007812E9">
              <w:rPr>
                <w:sz w:val="16"/>
                <w:szCs w:val="16"/>
              </w:rPr>
              <w:t xml:space="preserve">Для индивидуального жилищного </w:t>
            </w:r>
          </w:p>
          <w:p w:rsidR="007920C2" w:rsidRPr="007812E9" w:rsidRDefault="007920C2" w:rsidP="00EA417A">
            <w:pPr>
              <w:rPr>
                <w:sz w:val="16"/>
                <w:szCs w:val="16"/>
              </w:rPr>
            </w:pPr>
            <w:r w:rsidRPr="007812E9">
              <w:rPr>
                <w:sz w:val="16"/>
                <w:szCs w:val="16"/>
              </w:rPr>
              <w:t>строительства – код 2.1</w:t>
            </w:r>
          </w:p>
          <w:p w:rsidR="007920C2" w:rsidRPr="007812E9" w:rsidRDefault="007920C2" w:rsidP="00EA417A">
            <w:pPr>
              <w:rPr>
                <w:sz w:val="16"/>
                <w:szCs w:val="16"/>
              </w:rPr>
            </w:pPr>
          </w:p>
        </w:tc>
        <w:tc>
          <w:tcPr>
            <w:tcW w:w="0" w:type="auto"/>
          </w:tcPr>
          <w:p w:rsidR="007920C2" w:rsidRDefault="007920C2" w:rsidP="00EA417A">
            <w:pPr>
              <w:autoSpaceDE w:val="0"/>
              <w:autoSpaceDN w:val="0"/>
              <w:adjustRightInd w:val="0"/>
              <w:rPr>
                <w:sz w:val="16"/>
                <w:szCs w:val="16"/>
              </w:rPr>
            </w:pPr>
            <w:proofErr w:type="gramStart"/>
            <w:r w:rsidRPr="007812E9">
              <w:rPr>
                <w:sz w:val="16"/>
                <w:szCs w:val="1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w:t>
            </w:r>
            <w:proofErr w:type="gramEnd"/>
          </w:p>
          <w:p w:rsidR="007920C2" w:rsidRPr="007812E9" w:rsidRDefault="007920C2" w:rsidP="00EA417A">
            <w:pPr>
              <w:autoSpaceDE w:val="0"/>
              <w:autoSpaceDN w:val="0"/>
              <w:adjustRightInd w:val="0"/>
              <w:rPr>
                <w:sz w:val="16"/>
                <w:szCs w:val="16"/>
              </w:rPr>
            </w:pPr>
            <w:r w:rsidRPr="007812E9">
              <w:rPr>
                <w:sz w:val="16"/>
                <w:szCs w:val="16"/>
              </w:rPr>
              <w:t>для раздела на самостоятельные объекты недвижимости);</w:t>
            </w:r>
          </w:p>
          <w:p w:rsidR="007920C2" w:rsidRPr="007812E9" w:rsidRDefault="007920C2" w:rsidP="00EA417A">
            <w:pPr>
              <w:autoSpaceDE w:val="0"/>
              <w:autoSpaceDN w:val="0"/>
              <w:adjustRightInd w:val="0"/>
              <w:rPr>
                <w:sz w:val="16"/>
                <w:szCs w:val="16"/>
              </w:rPr>
            </w:pPr>
            <w:r w:rsidRPr="007812E9">
              <w:rPr>
                <w:sz w:val="16"/>
                <w:szCs w:val="16"/>
              </w:rPr>
              <w:t>выращивание сельскохозяйственных культур;</w:t>
            </w:r>
          </w:p>
          <w:p w:rsidR="007920C2" w:rsidRPr="007812E9" w:rsidRDefault="007920C2" w:rsidP="00EA417A">
            <w:pPr>
              <w:autoSpaceDE w:val="0"/>
              <w:autoSpaceDN w:val="0"/>
              <w:adjustRightInd w:val="0"/>
              <w:rPr>
                <w:sz w:val="16"/>
                <w:szCs w:val="16"/>
              </w:rPr>
            </w:pPr>
            <w:r w:rsidRPr="007812E9">
              <w:rPr>
                <w:sz w:val="16"/>
                <w:szCs w:val="16"/>
              </w:rPr>
              <w:t>размещение гаражей для собственных нужд и хозяйственных построек</w:t>
            </w:r>
          </w:p>
        </w:tc>
        <w:tc>
          <w:tcPr>
            <w:tcW w:w="0" w:type="auto"/>
            <w:tcBorders>
              <w:right w:val="single" w:sz="4" w:space="0" w:color="auto"/>
            </w:tcBorders>
            <w:shd w:val="clear" w:color="auto" w:fill="auto"/>
          </w:tcPr>
          <w:p w:rsidR="007920C2" w:rsidRPr="007812E9" w:rsidRDefault="007920C2" w:rsidP="00EA417A">
            <w:pPr>
              <w:autoSpaceDE w:val="0"/>
              <w:autoSpaceDN w:val="0"/>
              <w:adjustRightInd w:val="0"/>
              <w:jc w:val="center"/>
              <w:rPr>
                <w:sz w:val="16"/>
                <w:szCs w:val="16"/>
              </w:rPr>
            </w:pPr>
            <w:r w:rsidRPr="007812E9">
              <w:rPr>
                <w:sz w:val="16"/>
                <w:szCs w:val="16"/>
              </w:rPr>
              <w:t>Минимальная площадь земельного участка</w:t>
            </w:r>
            <w:r w:rsidRPr="007812E9">
              <w:rPr>
                <w:sz w:val="16"/>
                <w:szCs w:val="16"/>
                <w:vertAlign w:val="superscript"/>
              </w:rPr>
              <w:t>4</w:t>
            </w:r>
            <w:r>
              <w:rPr>
                <w:sz w:val="16"/>
                <w:szCs w:val="16"/>
              </w:rPr>
              <w:t xml:space="preserve"> – 400 </w:t>
            </w:r>
            <w:proofErr w:type="spellStart"/>
            <w:r>
              <w:rPr>
                <w:sz w:val="16"/>
                <w:szCs w:val="16"/>
              </w:rPr>
              <w:t>кв</w:t>
            </w:r>
            <w:proofErr w:type="gramStart"/>
            <w:r>
              <w:rPr>
                <w:sz w:val="16"/>
                <w:szCs w:val="16"/>
              </w:rPr>
              <w:t>.</w:t>
            </w:r>
            <w:r w:rsidRPr="007812E9">
              <w:rPr>
                <w:sz w:val="16"/>
                <w:szCs w:val="16"/>
              </w:rPr>
              <w:t>м</w:t>
            </w:r>
            <w:proofErr w:type="spellEnd"/>
            <w:proofErr w:type="gramEnd"/>
            <w:r w:rsidRPr="007812E9">
              <w:rPr>
                <w:sz w:val="16"/>
                <w:szCs w:val="16"/>
              </w:rPr>
              <w:t>;</w:t>
            </w:r>
          </w:p>
          <w:p w:rsidR="007920C2" w:rsidRPr="007812E9" w:rsidRDefault="007920C2" w:rsidP="00EA417A">
            <w:pPr>
              <w:jc w:val="center"/>
              <w:rPr>
                <w:sz w:val="16"/>
                <w:szCs w:val="16"/>
              </w:rPr>
            </w:pPr>
            <w:r w:rsidRPr="007812E9">
              <w:rPr>
                <w:sz w:val="16"/>
                <w:szCs w:val="16"/>
              </w:rPr>
              <w:t>максимальная площад</w:t>
            </w:r>
            <w:r>
              <w:rPr>
                <w:sz w:val="16"/>
                <w:szCs w:val="16"/>
              </w:rPr>
              <w:t xml:space="preserve">ь земельного участка – 1500 </w:t>
            </w:r>
            <w:proofErr w:type="spellStart"/>
            <w:r>
              <w:rPr>
                <w:sz w:val="16"/>
                <w:szCs w:val="16"/>
              </w:rPr>
              <w:t>кв</w:t>
            </w:r>
            <w:proofErr w:type="gramStart"/>
            <w:r>
              <w:rPr>
                <w:sz w:val="16"/>
                <w:szCs w:val="16"/>
              </w:rPr>
              <w:t>.</w:t>
            </w:r>
            <w:r w:rsidRPr="007812E9">
              <w:rPr>
                <w:sz w:val="16"/>
                <w:szCs w:val="16"/>
              </w:rPr>
              <w:t>м</w:t>
            </w:r>
            <w:proofErr w:type="spellEnd"/>
            <w:proofErr w:type="gramEnd"/>
            <w:r w:rsidRPr="007812E9">
              <w:rPr>
                <w:sz w:val="16"/>
                <w:szCs w:val="16"/>
              </w:rPr>
              <w:t>;</w:t>
            </w:r>
          </w:p>
          <w:p w:rsidR="007920C2" w:rsidRPr="007812E9" w:rsidRDefault="007920C2" w:rsidP="00EA417A">
            <w:pPr>
              <w:jc w:val="center"/>
              <w:rPr>
                <w:sz w:val="16"/>
                <w:szCs w:val="16"/>
              </w:rPr>
            </w:pPr>
            <w:r w:rsidRPr="007812E9">
              <w:rPr>
                <w:sz w:val="16"/>
                <w:szCs w:val="16"/>
              </w:rPr>
              <w:t>минимальная ширина вновь образуемых земельных участков вдоль фронтона улицы (проезда/переулка) - 18 м</w:t>
            </w:r>
          </w:p>
        </w:tc>
        <w:tc>
          <w:tcPr>
            <w:tcW w:w="0" w:type="auto"/>
            <w:tcBorders>
              <w:right w:val="single" w:sz="4" w:space="0" w:color="auto"/>
            </w:tcBorders>
            <w:shd w:val="clear" w:color="auto" w:fill="auto"/>
          </w:tcPr>
          <w:p w:rsidR="007920C2" w:rsidRPr="007812E9" w:rsidRDefault="007920C2" w:rsidP="00EA417A">
            <w:pPr>
              <w:jc w:val="center"/>
              <w:rPr>
                <w:sz w:val="16"/>
                <w:szCs w:val="16"/>
              </w:rPr>
            </w:pPr>
            <w:r w:rsidRPr="007812E9">
              <w:rPr>
                <w:sz w:val="16"/>
                <w:szCs w:val="16"/>
              </w:rPr>
              <w:t xml:space="preserve">Минимальное расстояние от объекта капитального строительства и подсобных сооружений до красной линии </w:t>
            </w:r>
          </w:p>
          <w:p w:rsidR="007920C2" w:rsidRPr="007812E9" w:rsidRDefault="007920C2" w:rsidP="00EA417A">
            <w:pPr>
              <w:jc w:val="center"/>
            </w:pPr>
            <w:r w:rsidRPr="007812E9">
              <w:rPr>
                <w:sz w:val="16"/>
                <w:szCs w:val="16"/>
              </w:rPr>
              <w:t>улиц – 5 м;</w:t>
            </w:r>
            <w:r w:rsidRPr="007812E9">
              <w:t xml:space="preserve"> </w:t>
            </w:r>
          </w:p>
          <w:p w:rsidR="007920C2" w:rsidRPr="007812E9" w:rsidRDefault="007920C2" w:rsidP="00EA417A">
            <w:pPr>
              <w:jc w:val="center"/>
              <w:rPr>
                <w:sz w:val="16"/>
                <w:szCs w:val="16"/>
              </w:rPr>
            </w:pPr>
            <w:r w:rsidRPr="007812E9">
              <w:rPr>
                <w:sz w:val="16"/>
                <w:szCs w:val="16"/>
              </w:rPr>
              <w:t>минимальное расстояние от объекта капитального строительства и подсобных сооружений до красной линии проездов - 3 м;</w:t>
            </w:r>
            <w:r w:rsidRPr="007812E9">
              <w:t xml:space="preserve"> </w:t>
            </w:r>
            <w:r w:rsidRPr="007812E9">
              <w:rPr>
                <w:sz w:val="16"/>
                <w:szCs w:val="16"/>
              </w:rPr>
              <w:t xml:space="preserve">минимальное расстояние от объекта капитального строительства до границ </w:t>
            </w:r>
          </w:p>
          <w:p w:rsidR="007920C2" w:rsidRPr="007812E9" w:rsidRDefault="007920C2" w:rsidP="00EA417A">
            <w:pPr>
              <w:jc w:val="center"/>
              <w:rPr>
                <w:sz w:val="16"/>
                <w:szCs w:val="16"/>
              </w:rPr>
            </w:pPr>
            <w:r w:rsidRPr="007812E9">
              <w:rPr>
                <w:sz w:val="16"/>
                <w:szCs w:val="16"/>
              </w:rPr>
              <w:t>смежных земельных участков - 3 м;</w:t>
            </w:r>
          </w:p>
          <w:p w:rsidR="007920C2" w:rsidRPr="007812E9" w:rsidRDefault="007920C2" w:rsidP="00EA417A">
            <w:pPr>
              <w:jc w:val="center"/>
              <w:rPr>
                <w:sz w:val="16"/>
                <w:szCs w:val="16"/>
              </w:rPr>
            </w:pPr>
            <w:proofErr w:type="gramStart"/>
            <w:r w:rsidRPr="007812E9">
              <w:rPr>
                <w:sz w:val="16"/>
                <w:szCs w:val="16"/>
              </w:rPr>
              <w:t xml:space="preserve">минимальное расстояние от вспомогательных построек (парников, навесов, стационарной </w:t>
            </w:r>
            <w:r w:rsidRPr="007812E9">
              <w:rPr>
                <w:sz w:val="16"/>
                <w:szCs w:val="16"/>
              </w:rPr>
              <w:lastRenderedPageBreak/>
              <w:t>емкости для воды, навеса для автомобиля, индивидуального гаража, погреба, уборной, бань, саун и др.) до границы смежного участка -1 м</w:t>
            </w:r>
            <w:proofErr w:type="gramEnd"/>
          </w:p>
        </w:tc>
        <w:tc>
          <w:tcPr>
            <w:tcW w:w="0" w:type="auto"/>
            <w:tcBorders>
              <w:right w:val="single" w:sz="4" w:space="0" w:color="auto"/>
            </w:tcBorders>
            <w:shd w:val="clear" w:color="auto" w:fill="auto"/>
          </w:tcPr>
          <w:p w:rsidR="007920C2" w:rsidRDefault="007920C2" w:rsidP="00EA417A">
            <w:pPr>
              <w:jc w:val="center"/>
              <w:rPr>
                <w:sz w:val="16"/>
                <w:szCs w:val="16"/>
              </w:rPr>
            </w:pPr>
            <w:r w:rsidRPr="007812E9">
              <w:rPr>
                <w:sz w:val="16"/>
                <w:szCs w:val="16"/>
              </w:rPr>
              <w:lastRenderedPageBreak/>
              <w:t xml:space="preserve">для жилого дома - количество надземных этажей не более чем 3, высота – </w:t>
            </w:r>
          </w:p>
          <w:p w:rsidR="007920C2" w:rsidRPr="007812E9" w:rsidRDefault="007920C2" w:rsidP="00EA417A">
            <w:pPr>
              <w:jc w:val="center"/>
              <w:rPr>
                <w:sz w:val="16"/>
                <w:szCs w:val="16"/>
              </w:rPr>
            </w:pPr>
            <w:r w:rsidRPr="007812E9">
              <w:rPr>
                <w:sz w:val="16"/>
                <w:szCs w:val="16"/>
              </w:rPr>
              <w:t>не более 20 м</w:t>
            </w:r>
          </w:p>
        </w:tc>
        <w:tc>
          <w:tcPr>
            <w:tcW w:w="0" w:type="auto"/>
            <w:tcBorders>
              <w:right w:val="single" w:sz="4" w:space="0" w:color="auto"/>
            </w:tcBorders>
            <w:shd w:val="clear" w:color="auto" w:fill="auto"/>
          </w:tcPr>
          <w:p w:rsidR="007920C2" w:rsidRPr="007812E9" w:rsidRDefault="007920C2" w:rsidP="00EA417A">
            <w:pPr>
              <w:jc w:val="center"/>
              <w:rPr>
                <w:sz w:val="16"/>
                <w:szCs w:val="16"/>
              </w:rPr>
            </w:pPr>
            <w:r w:rsidRPr="007812E9">
              <w:rPr>
                <w:sz w:val="16"/>
                <w:szCs w:val="16"/>
              </w:rPr>
              <w:t>20 %</w:t>
            </w:r>
          </w:p>
        </w:tc>
      </w:tr>
    </w:tbl>
    <w:p w:rsidR="007920C2" w:rsidRPr="00FA27B2" w:rsidRDefault="007920C2" w:rsidP="007920C2">
      <w:pPr>
        <w:ind w:firstLine="284"/>
        <w:jc w:val="both"/>
        <w:rPr>
          <w:sz w:val="20"/>
          <w:szCs w:val="20"/>
        </w:rPr>
      </w:pPr>
      <w:r w:rsidRPr="00FA27B2">
        <w:rPr>
          <w:sz w:val="20"/>
          <w:szCs w:val="20"/>
        </w:rPr>
        <w:lastRenderedPageBreak/>
        <w:t xml:space="preserve">Примечание: </w:t>
      </w:r>
    </w:p>
    <w:p w:rsidR="007920C2" w:rsidRPr="00FA27B2" w:rsidRDefault="007920C2" w:rsidP="007920C2">
      <w:pPr>
        <w:ind w:firstLine="284"/>
        <w:jc w:val="both"/>
        <w:rPr>
          <w:sz w:val="20"/>
          <w:szCs w:val="20"/>
        </w:rPr>
      </w:pPr>
      <w:r w:rsidRPr="00FA27B2">
        <w:rPr>
          <w:sz w:val="20"/>
          <w:szCs w:val="20"/>
        </w:rPr>
        <w:t xml:space="preserve">1.Предельные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 в случае, если их уточняемая или изменяемая площадь составляет </w:t>
      </w:r>
      <w:proofErr w:type="gramStart"/>
      <w:r w:rsidRPr="00FA27B2">
        <w:rPr>
          <w:sz w:val="20"/>
          <w:szCs w:val="20"/>
        </w:rPr>
        <w:t>менее минимального</w:t>
      </w:r>
      <w:proofErr w:type="gramEnd"/>
      <w:r w:rsidRPr="00FA27B2">
        <w:rPr>
          <w:sz w:val="20"/>
          <w:szCs w:val="20"/>
        </w:rPr>
        <w:t xml:space="preserve"> установленного размера либо более максимального установленного размера.</w:t>
      </w:r>
    </w:p>
    <w:p w:rsidR="007920C2" w:rsidRPr="00FA27B2" w:rsidRDefault="007920C2" w:rsidP="007920C2">
      <w:pPr>
        <w:ind w:firstLine="284"/>
        <w:jc w:val="both"/>
        <w:rPr>
          <w:sz w:val="20"/>
          <w:szCs w:val="20"/>
        </w:rPr>
      </w:pPr>
      <w:r w:rsidRPr="00FA27B2">
        <w:rPr>
          <w:sz w:val="20"/>
          <w:szCs w:val="20"/>
        </w:rPr>
        <w:t>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w:t>
      </w:r>
    </w:p>
    <w:p w:rsidR="007920C2" w:rsidRPr="00FA27B2" w:rsidRDefault="007920C2" w:rsidP="007920C2">
      <w:pPr>
        <w:ind w:firstLine="284"/>
        <w:jc w:val="both"/>
        <w:rPr>
          <w:sz w:val="20"/>
          <w:szCs w:val="20"/>
        </w:rPr>
      </w:pPr>
      <w:r w:rsidRPr="00FA27B2">
        <w:rPr>
          <w:sz w:val="20"/>
          <w:szCs w:val="20"/>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rsidR="007920C2" w:rsidRPr="00FA27B2" w:rsidRDefault="007920C2" w:rsidP="007920C2">
      <w:pPr>
        <w:ind w:firstLine="284"/>
        <w:jc w:val="both"/>
        <w:rPr>
          <w:sz w:val="20"/>
          <w:szCs w:val="20"/>
        </w:rPr>
      </w:pPr>
      <w:r w:rsidRPr="00FA27B2">
        <w:rPr>
          <w:sz w:val="20"/>
          <w:szCs w:val="20"/>
        </w:rPr>
        <w:t xml:space="preserve">3.Под количеством этажей следует понимать количество всех этажей, включая </w:t>
      </w:r>
      <w:proofErr w:type="gramStart"/>
      <w:r w:rsidRPr="00FA27B2">
        <w:rPr>
          <w:sz w:val="20"/>
          <w:szCs w:val="20"/>
        </w:rPr>
        <w:t>подземный</w:t>
      </w:r>
      <w:proofErr w:type="gramEnd"/>
      <w:r w:rsidRPr="00FA27B2">
        <w:rPr>
          <w:sz w:val="20"/>
          <w:szCs w:val="20"/>
        </w:rPr>
        <w:t xml:space="preserve">, подвальный, цокольный, надземный, технический, мансардный, если иное не определено настоящей статьей. </w:t>
      </w:r>
    </w:p>
    <w:p w:rsidR="007920C2" w:rsidRPr="00FA27B2" w:rsidRDefault="007920C2" w:rsidP="007920C2">
      <w:pPr>
        <w:ind w:firstLine="284"/>
        <w:jc w:val="both"/>
        <w:rPr>
          <w:sz w:val="20"/>
          <w:szCs w:val="20"/>
        </w:rPr>
      </w:pPr>
      <w:r w:rsidRPr="00FA27B2">
        <w:rPr>
          <w:sz w:val="20"/>
          <w:szCs w:val="20"/>
        </w:rPr>
        <w:t>4.Не устанавливаются для земельных участков, образуемых и изменяемых земельных участков, в случаях,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 а территория для образования или изменения земельного участка не может быть увеличена до минимального размера земельного участка.</w:t>
      </w:r>
    </w:p>
    <w:p w:rsidR="007920C2" w:rsidRPr="00FA27B2" w:rsidRDefault="007920C2" w:rsidP="007920C2">
      <w:pPr>
        <w:autoSpaceDE w:val="0"/>
        <w:autoSpaceDN w:val="0"/>
        <w:adjustRightInd w:val="0"/>
        <w:ind w:firstLine="284"/>
        <w:jc w:val="both"/>
        <w:rPr>
          <w:b/>
          <w:bCs/>
          <w:sz w:val="20"/>
          <w:szCs w:val="20"/>
        </w:rPr>
      </w:pPr>
      <w:r w:rsidRPr="00FA27B2">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7920C2" w:rsidRPr="00FA27B2" w:rsidRDefault="007920C2" w:rsidP="007920C2">
      <w:pPr>
        <w:autoSpaceDE w:val="0"/>
        <w:autoSpaceDN w:val="0"/>
        <w:adjustRightInd w:val="0"/>
        <w:ind w:firstLine="284"/>
        <w:jc w:val="both"/>
        <w:rPr>
          <w:bCs/>
          <w:sz w:val="20"/>
          <w:szCs w:val="20"/>
        </w:rPr>
      </w:pPr>
      <w:r w:rsidRPr="00FA27B2">
        <w:rPr>
          <w:bCs/>
          <w:sz w:val="20"/>
          <w:szCs w:val="20"/>
        </w:rPr>
        <w:t>1. Технические условия подключения к сетям водоснабжения и водоотведения имеется:</w:t>
      </w:r>
    </w:p>
    <w:p w:rsidR="007920C2" w:rsidRPr="00FA27B2" w:rsidRDefault="007920C2" w:rsidP="007920C2">
      <w:pPr>
        <w:autoSpaceDE w:val="0"/>
        <w:autoSpaceDN w:val="0"/>
        <w:adjustRightInd w:val="0"/>
        <w:ind w:firstLine="284"/>
        <w:jc w:val="both"/>
        <w:rPr>
          <w:bCs/>
          <w:sz w:val="20"/>
          <w:szCs w:val="20"/>
        </w:rPr>
      </w:pPr>
      <w:r w:rsidRPr="00FA27B2">
        <w:rPr>
          <w:bCs/>
          <w:sz w:val="20"/>
          <w:szCs w:val="20"/>
        </w:rPr>
        <w:t>1.1. предельная свободная мощность – определяется гидравлическим расчетом;</w:t>
      </w:r>
    </w:p>
    <w:p w:rsidR="007920C2" w:rsidRPr="00FA27B2" w:rsidRDefault="007920C2" w:rsidP="007920C2">
      <w:pPr>
        <w:autoSpaceDE w:val="0"/>
        <w:autoSpaceDN w:val="0"/>
        <w:adjustRightInd w:val="0"/>
        <w:ind w:firstLine="284"/>
        <w:jc w:val="both"/>
        <w:rPr>
          <w:bCs/>
          <w:sz w:val="20"/>
          <w:szCs w:val="20"/>
        </w:rPr>
      </w:pPr>
      <w:r w:rsidRPr="00FA27B2">
        <w:rPr>
          <w:bCs/>
          <w:sz w:val="20"/>
          <w:szCs w:val="20"/>
        </w:rPr>
        <w:t>1.2. максимальное планируемое водоотведение в возможных точках подключения – 0,0 м</w:t>
      </w:r>
      <w:r w:rsidRPr="00FA27B2">
        <w:rPr>
          <w:bCs/>
          <w:sz w:val="20"/>
          <w:szCs w:val="20"/>
          <w:vertAlign w:val="superscript"/>
        </w:rPr>
        <w:t>3</w:t>
      </w:r>
      <w:r w:rsidRPr="00FA27B2">
        <w:rPr>
          <w:bCs/>
          <w:sz w:val="20"/>
          <w:szCs w:val="20"/>
        </w:rPr>
        <w:t>/</w:t>
      </w:r>
      <w:proofErr w:type="spellStart"/>
      <w:r w:rsidRPr="00FA27B2">
        <w:rPr>
          <w:bCs/>
          <w:sz w:val="20"/>
          <w:szCs w:val="20"/>
        </w:rPr>
        <w:t>сут</w:t>
      </w:r>
      <w:proofErr w:type="spellEnd"/>
      <w:r w:rsidRPr="00FA27B2">
        <w:rPr>
          <w:bCs/>
          <w:sz w:val="20"/>
          <w:szCs w:val="20"/>
        </w:rPr>
        <w:t>;</w:t>
      </w:r>
    </w:p>
    <w:p w:rsidR="007920C2" w:rsidRPr="00FA27B2" w:rsidRDefault="007920C2" w:rsidP="007920C2">
      <w:pPr>
        <w:autoSpaceDE w:val="0"/>
        <w:autoSpaceDN w:val="0"/>
        <w:adjustRightInd w:val="0"/>
        <w:ind w:firstLine="284"/>
        <w:jc w:val="both"/>
        <w:rPr>
          <w:bCs/>
          <w:sz w:val="20"/>
          <w:szCs w:val="20"/>
        </w:rPr>
      </w:pPr>
      <w:r w:rsidRPr="00FA27B2">
        <w:rPr>
          <w:bCs/>
          <w:sz w:val="20"/>
          <w:szCs w:val="20"/>
        </w:rPr>
        <w:t>1.3. максимальное планируемое водопотребление в возможных точках подключения – определяется расчетом при проектировании;</w:t>
      </w:r>
    </w:p>
    <w:p w:rsidR="007920C2" w:rsidRPr="00FA27B2" w:rsidRDefault="007920C2" w:rsidP="007920C2">
      <w:pPr>
        <w:autoSpaceDE w:val="0"/>
        <w:autoSpaceDN w:val="0"/>
        <w:adjustRightInd w:val="0"/>
        <w:ind w:firstLine="284"/>
        <w:jc w:val="both"/>
        <w:rPr>
          <w:bCs/>
          <w:sz w:val="20"/>
          <w:szCs w:val="20"/>
        </w:rPr>
      </w:pPr>
      <w:r w:rsidRPr="00FA27B2">
        <w:rPr>
          <w:bCs/>
          <w:sz w:val="20"/>
          <w:szCs w:val="20"/>
        </w:rPr>
        <w:t xml:space="preserve">1.4. сеть водопровода диаметром 225 мм проходит по ул. </w:t>
      </w:r>
      <w:proofErr w:type="spellStart"/>
      <w:r w:rsidRPr="00FA27B2">
        <w:rPr>
          <w:bCs/>
          <w:sz w:val="20"/>
          <w:szCs w:val="20"/>
        </w:rPr>
        <w:t>Прикамская</w:t>
      </w:r>
      <w:proofErr w:type="spellEnd"/>
      <w:r w:rsidRPr="00FA27B2">
        <w:rPr>
          <w:bCs/>
          <w:sz w:val="20"/>
          <w:szCs w:val="20"/>
        </w:rPr>
        <w:t>;</w:t>
      </w:r>
    </w:p>
    <w:p w:rsidR="007920C2" w:rsidRPr="00FA27B2" w:rsidRDefault="007920C2" w:rsidP="007920C2">
      <w:pPr>
        <w:autoSpaceDE w:val="0"/>
        <w:autoSpaceDN w:val="0"/>
        <w:adjustRightInd w:val="0"/>
        <w:ind w:firstLine="284"/>
        <w:jc w:val="both"/>
        <w:rPr>
          <w:bCs/>
          <w:sz w:val="20"/>
          <w:szCs w:val="20"/>
        </w:rPr>
      </w:pPr>
      <w:r w:rsidRPr="00FA27B2">
        <w:rPr>
          <w:bCs/>
          <w:sz w:val="20"/>
          <w:szCs w:val="20"/>
        </w:rPr>
        <w:t xml:space="preserve">1.5. сеть канализации диаметром 300 мм проходит по ул. </w:t>
      </w:r>
      <w:proofErr w:type="spellStart"/>
      <w:r w:rsidRPr="00FA27B2">
        <w:rPr>
          <w:bCs/>
          <w:sz w:val="20"/>
          <w:szCs w:val="20"/>
        </w:rPr>
        <w:t>Прикамская</w:t>
      </w:r>
      <w:proofErr w:type="spellEnd"/>
      <w:r w:rsidRPr="00FA27B2">
        <w:rPr>
          <w:bCs/>
          <w:sz w:val="20"/>
          <w:szCs w:val="20"/>
        </w:rPr>
        <w:t>;</w:t>
      </w:r>
    </w:p>
    <w:p w:rsidR="007920C2" w:rsidRPr="00FA27B2" w:rsidRDefault="007920C2" w:rsidP="007920C2">
      <w:pPr>
        <w:autoSpaceDE w:val="0"/>
        <w:autoSpaceDN w:val="0"/>
        <w:adjustRightInd w:val="0"/>
        <w:ind w:firstLine="284"/>
        <w:jc w:val="both"/>
        <w:rPr>
          <w:bCs/>
          <w:sz w:val="20"/>
          <w:szCs w:val="20"/>
        </w:rPr>
      </w:pPr>
      <w:proofErr w:type="gramStart"/>
      <w:r w:rsidRPr="00FA27B2">
        <w:rPr>
          <w:bCs/>
          <w:sz w:val="20"/>
          <w:szCs w:val="20"/>
        </w:rPr>
        <w:t>1.6. срок подключения объекта капитального строительства определяется в договоре подключения, на основании которого в соответствии с Федеральным законом от 07.12.2011 № 416-ФЗ «О водоснабжении и водоотведении», Правилами холодного водоснабжения и водоотведения, утвержденными Постановлением Правительства РФ от 29.07.2013 № 644, постановлением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(или</w:t>
      </w:r>
      <w:proofErr w:type="gramEnd"/>
      <w:r w:rsidRPr="00FA27B2">
        <w:rPr>
          <w:bCs/>
          <w:sz w:val="20"/>
          <w:szCs w:val="20"/>
        </w:rPr>
        <w:t>) водоотведения и о внесении изменений и признании утратившими силу некоторых актов Правительства РФ»;</w:t>
      </w:r>
    </w:p>
    <w:p w:rsidR="007920C2" w:rsidRPr="00FA27B2" w:rsidRDefault="007920C2" w:rsidP="007920C2">
      <w:pPr>
        <w:autoSpaceDE w:val="0"/>
        <w:autoSpaceDN w:val="0"/>
        <w:adjustRightInd w:val="0"/>
        <w:ind w:firstLine="284"/>
        <w:jc w:val="both"/>
        <w:rPr>
          <w:bCs/>
          <w:sz w:val="20"/>
          <w:szCs w:val="20"/>
        </w:rPr>
      </w:pPr>
      <w:r w:rsidRPr="00FA27B2">
        <w:rPr>
          <w:bCs/>
          <w:sz w:val="20"/>
          <w:szCs w:val="20"/>
        </w:rPr>
        <w:lastRenderedPageBreak/>
        <w:t>2. Технологическая возможность подключения к сетям теплоснабжения отсутствует;</w:t>
      </w:r>
    </w:p>
    <w:p w:rsidR="007920C2" w:rsidRPr="00FA27B2" w:rsidRDefault="007920C2" w:rsidP="007920C2">
      <w:pPr>
        <w:pStyle w:val="3"/>
        <w:tabs>
          <w:tab w:val="left" w:pos="90"/>
        </w:tabs>
        <w:ind w:firstLine="284"/>
        <w:rPr>
          <w:sz w:val="20"/>
        </w:rPr>
      </w:pPr>
      <w:r w:rsidRPr="00FA27B2">
        <w:rPr>
          <w:sz w:val="20"/>
        </w:rPr>
        <w:t>3. Возможность подключения к сети газоснабжения:</w:t>
      </w:r>
    </w:p>
    <w:p w:rsidR="007920C2" w:rsidRPr="00FA27B2" w:rsidRDefault="007920C2" w:rsidP="007920C2">
      <w:pPr>
        <w:pStyle w:val="3"/>
        <w:tabs>
          <w:tab w:val="left" w:pos="90"/>
        </w:tabs>
        <w:ind w:firstLine="284"/>
        <w:rPr>
          <w:sz w:val="20"/>
        </w:rPr>
      </w:pPr>
      <w:proofErr w:type="gramStart"/>
      <w:r w:rsidRPr="00FA27B2">
        <w:rPr>
          <w:sz w:val="20"/>
        </w:rPr>
        <w:t xml:space="preserve">3.1. согласно постановлению правительства РФ от 13.09.2021 № 1547 г. Березники попадает в программу </w:t>
      </w:r>
      <w:proofErr w:type="spellStart"/>
      <w:r w:rsidRPr="00FA27B2">
        <w:rPr>
          <w:sz w:val="20"/>
        </w:rPr>
        <w:t>догазификации</w:t>
      </w:r>
      <w:proofErr w:type="spellEnd"/>
      <w:r w:rsidRPr="00FA27B2">
        <w:rPr>
          <w:sz w:val="20"/>
        </w:rPr>
        <w:t xml:space="preserve">; заявитель может подать заявку на подключение к газовым сетям через портал Единого оператора газификации – </w:t>
      </w:r>
      <w:r w:rsidRPr="00FA27B2">
        <w:rPr>
          <w:sz w:val="20"/>
          <w:lang w:val="en-US"/>
        </w:rPr>
        <w:t>connect</w:t>
      </w:r>
      <w:r w:rsidRPr="00FA27B2">
        <w:rPr>
          <w:sz w:val="20"/>
        </w:rPr>
        <w:t>.</w:t>
      </w:r>
      <w:proofErr w:type="spellStart"/>
      <w:r w:rsidRPr="00FA27B2">
        <w:rPr>
          <w:sz w:val="20"/>
          <w:lang w:val="en-US"/>
        </w:rPr>
        <w:t>ru</w:t>
      </w:r>
      <w:proofErr w:type="spellEnd"/>
      <w:r w:rsidRPr="00FA27B2">
        <w:rPr>
          <w:sz w:val="20"/>
        </w:rPr>
        <w:t xml:space="preserve">, а также на сайте или в клиентском отделе </w:t>
      </w:r>
      <w:proofErr w:type="spellStart"/>
      <w:r w:rsidRPr="00FA27B2">
        <w:rPr>
          <w:sz w:val="20"/>
        </w:rPr>
        <w:t>Березниковского</w:t>
      </w:r>
      <w:proofErr w:type="spellEnd"/>
      <w:r w:rsidRPr="00FA27B2">
        <w:rPr>
          <w:sz w:val="20"/>
        </w:rPr>
        <w:t xml:space="preserve"> филиала АО «Газпром газораспределение Пермь» по адресу: г. Березники, ул. Уральских танкистов, 5;</w:t>
      </w:r>
      <w:proofErr w:type="gramEnd"/>
    </w:p>
    <w:p w:rsidR="007920C2" w:rsidRPr="00FA27B2" w:rsidRDefault="007920C2" w:rsidP="007920C2">
      <w:pPr>
        <w:pStyle w:val="3"/>
        <w:tabs>
          <w:tab w:val="left" w:pos="90"/>
        </w:tabs>
        <w:ind w:firstLine="284"/>
        <w:rPr>
          <w:sz w:val="20"/>
        </w:rPr>
      </w:pPr>
      <w:proofErr w:type="gramStart"/>
      <w:r w:rsidRPr="00FA27B2">
        <w:rPr>
          <w:sz w:val="20"/>
        </w:rPr>
        <w:t xml:space="preserve">3.2. срок подключения (технологического присоединения) в рамках </w:t>
      </w:r>
      <w:proofErr w:type="spellStart"/>
      <w:r w:rsidRPr="00FA27B2">
        <w:rPr>
          <w:sz w:val="20"/>
        </w:rPr>
        <w:t>догазификации</w:t>
      </w:r>
      <w:proofErr w:type="spellEnd"/>
      <w:r w:rsidRPr="00FA27B2">
        <w:rPr>
          <w:sz w:val="20"/>
        </w:rPr>
        <w:t xml:space="preserve">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п. 121 и п. 122 Правил подключения (технологического присоединения) газоиспользующего оборудования и объектов капитального строительства к сетям газораспределения</w:t>
      </w:r>
      <w:proofErr w:type="gramEnd"/>
      <w:r w:rsidRPr="00FA27B2">
        <w:rPr>
          <w:sz w:val="20"/>
        </w:rPr>
        <w:t>, утвержденных постановлением Правительства РФ от 13.09.2021 № 1547;</w:t>
      </w:r>
    </w:p>
    <w:p w:rsidR="007920C2" w:rsidRPr="00FA27B2" w:rsidRDefault="007920C2" w:rsidP="007920C2">
      <w:pPr>
        <w:autoSpaceDE w:val="0"/>
        <w:autoSpaceDN w:val="0"/>
        <w:adjustRightInd w:val="0"/>
        <w:ind w:firstLine="284"/>
        <w:jc w:val="both"/>
        <w:rPr>
          <w:bCs/>
          <w:sz w:val="20"/>
          <w:szCs w:val="20"/>
        </w:rPr>
      </w:pPr>
      <w:r w:rsidRPr="00FA27B2">
        <w:rPr>
          <w:bCs/>
          <w:sz w:val="20"/>
          <w:szCs w:val="20"/>
        </w:rPr>
        <w:t>4. срок действия технических условий – 3 года.</w:t>
      </w:r>
    </w:p>
    <w:p w:rsidR="007920C2" w:rsidRPr="004A2704" w:rsidRDefault="007920C2" w:rsidP="007920C2">
      <w:pPr>
        <w:pStyle w:val="3"/>
        <w:tabs>
          <w:tab w:val="left" w:pos="90"/>
        </w:tabs>
        <w:ind w:firstLine="284"/>
        <w:rPr>
          <w:sz w:val="20"/>
        </w:rPr>
      </w:pPr>
    </w:p>
    <w:p w:rsidR="007920C2" w:rsidRPr="004A2704" w:rsidRDefault="007920C2" w:rsidP="007920C2">
      <w:pPr>
        <w:ind w:firstLine="284"/>
        <w:jc w:val="both"/>
        <w:rPr>
          <w:b/>
          <w:sz w:val="20"/>
          <w:szCs w:val="20"/>
        </w:rPr>
      </w:pPr>
      <w:r w:rsidRPr="004A2704">
        <w:rPr>
          <w:b/>
          <w:sz w:val="20"/>
          <w:szCs w:val="20"/>
        </w:rPr>
        <w:t>Предлагаемые условия:</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xml:space="preserve">- Форма проведения торгов: </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участниками аукциона по лот</w:t>
      </w:r>
      <w:r>
        <w:rPr>
          <w:sz w:val="20"/>
          <w:szCs w:val="20"/>
        </w:rPr>
        <w:t>у</w:t>
      </w:r>
      <w:r w:rsidRPr="004A2704">
        <w:rPr>
          <w:sz w:val="20"/>
          <w:szCs w:val="20"/>
        </w:rPr>
        <w:t xml:space="preserve"> № 1 могут быть только граждане</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аукцион, открытый по форме подачи предложений по цене предмета торгов</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xml:space="preserve">- </w:t>
      </w:r>
      <w:r w:rsidRPr="004A2704">
        <w:rPr>
          <w:b/>
          <w:sz w:val="20"/>
          <w:szCs w:val="20"/>
        </w:rPr>
        <w:t xml:space="preserve">Дата и время начала приема заявок: </w:t>
      </w:r>
      <w:r>
        <w:rPr>
          <w:b/>
          <w:sz w:val="20"/>
          <w:szCs w:val="20"/>
        </w:rPr>
        <w:t xml:space="preserve">23 сентября </w:t>
      </w:r>
      <w:r w:rsidRPr="004A2704">
        <w:rPr>
          <w:b/>
          <w:sz w:val="20"/>
          <w:szCs w:val="20"/>
        </w:rPr>
        <w:t>2022 года с 8-30.</w:t>
      </w:r>
    </w:p>
    <w:p w:rsidR="007920C2" w:rsidRPr="004A2704" w:rsidRDefault="007920C2" w:rsidP="007920C2">
      <w:pPr>
        <w:widowControl w:val="0"/>
        <w:tabs>
          <w:tab w:val="left" w:pos="-993"/>
        </w:tabs>
        <w:autoSpaceDE w:val="0"/>
        <w:autoSpaceDN w:val="0"/>
        <w:adjustRightInd w:val="0"/>
        <w:ind w:firstLine="284"/>
        <w:jc w:val="both"/>
        <w:rPr>
          <w:b/>
          <w:sz w:val="20"/>
          <w:szCs w:val="20"/>
        </w:rPr>
      </w:pPr>
      <w:r w:rsidRPr="004A2704">
        <w:rPr>
          <w:b/>
          <w:sz w:val="20"/>
          <w:szCs w:val="20"/>
        </w:rPr>
        <w:t>- Порядок приема заявок: лично либо через законного представителя</w:t>
      </w:r>
    </w:p>
    <w:p w:rsidR="007920C2" w:rsidRPr="004A2704" w:rsidRDefault="007920C2" w:rsidP="007920C2">
      <w:pPr>
        <w:widowControl w:val="0"/>
        <w:tabs>
          <w:tab w:val="left" w:pos="-993"/>
        </w:tabs>
        <w:autoSpaceDE w:val="0"/>
        <w:autoSpaceDN w:val="0"/>
        <w:adjustRightInd w:val="0"/>
        <w:ind w:firstLine="284"/>
        <w:jc w:val="both"/>
        <w:rPr>
          <w:b/>
          <w:sz w:val="20"/>
          <w:szCs w:val="20"/>
        </w:rPr>
      </w:pPr>
      <w:r w:rsidRPr="004A2704">
        <w:rPr>
          <w:sz w:val="20"/>
          <w:szCs w:val="20"/>
        </w:rPr>
        <w:t xml:space="preserve">- </w:t>
      </w:r>
      <w:r w:rsidRPr="004A2704">
        <w:rPr>
          <w:b/>
          <w:sz w:val="20"/>
          <w:szCs w:val="20"/>
        </w:rPr>
        <w:t xml:space="preserve">Срок приема заявок и прилагаемых к ним документов: до 17-30 часов </w:t>
      </w:r>
      <w:r>
        <w:rPr>
          <w:b/>
          <w:sz w:val="20"/>
          <w:szCs w:val="20"/>
        </w:rPr>
        <w:t>25 октября</w:t>
      </w:r>
      <w:r w:rsidRPr="004A2704">
        <w:rPr>
          <w:b/>
          <w:sz w:val="20"/>
          <w:szCs w:val="20"/>
        </w:rPr>
        <w:t xml:space="preserve"> 2022 года</w:t>
      </w:r>
    </w:p>
    <w:p w:rsidR="007920C2" w:rsidRPr="004A2704" w:rsidRDefault="007920C2" w:rsidP="007920C2">
      <w:pPr>
        <w:widowControl w:val="0"/>
        <w:tabs>
          <w:tab w:val="left" w:pos="-993"/>
        </w:tabs>
        <w:autoSpaceDE w:val="0"/>
        <w:autoSpaceDN w:val="0"/>
        <w:adjustRightInd w:val="0"/>
        <w:ind w:firstLine="284"/>
        <w:jc w:val="both"/>
        <w:rPr>
          <w:b/>
          <w:sz w:val="20"/>
          <w:szCs w:val="20"/>
        </w:rPr>
      </w:pPr>
      <w:r w:rsidRPr="004A2704">
        <w:rPr>
          <w:sz w:val="20"/>
          <w:szCs w:val="20"/>
        </w:rPr>
        <w:t xml:space="preserve">- </w:t>
      </w:r>
      <w:r w:rsidRPr="004A2704">
        <w:rPr>
          <w:b/>
          <w:sz w:val="20"/>
          <w:szCs w:val="20"/>
        </w:rPr>
        <w:t xml:space="preserve">Адрес места приема заявок: г. Березники, пр. Советский, 39, </w:t>
      </w:r>
      <w:proofErr w:type="spellStart"/>
      <w:r w:rsidRPr="004A2704">
        <w:rPr>
          <w:b/>
          <w:sz w:val="20"/>
          <w:szCs w:val="20"/>
        </w:rPr>
        <w:t>каб</w:t>
      </w:r>
      <w:proofErr w:type="spellEnd"/>
      <w:r w:rsidRPr="004A2704">
        <w:rPr>
          <w:b/>
          <w:sz w:val="20"/>
          <w:szCs w:val="20"/>
        </w:rPr>
        <w:t>. № 2</w:t>
      </w:r>
    </w:p>
    <w:p w:rsidR="007920C2" w:rsidRPr="004A2704" w:rsidRDefault="007920C2" w:rsidP="007920C2">
      <w:pPr>
        <w:widowControl w:val="0"/>
        <w:tabs>
          <w:tab w:val="left" w:pos="-993"/>
        </w:tabs>
        <w:autoSpaceDE w:val="0"/>
        <w:autoSpaceDN w:val="0"/>
        <w:adjustRightInd w:val="0"/>
        <w:ind w:firstLine="284"/>
        <w:jc w:val="both"/>
        <w:rPr>
          <w:b/>
          <w:sz w:val="20"/>
          <w:szCs w:val="20"/>
        </w:rPr>
      </w:pPr>
      <w:r w:rsidRPr="004A2704">
        <w:rPr>
          <w:b/>
          <w:sz w:val="20"/>
          <w:szCs w:val="20"/>
        </w:rPr>
        <w:t>- Контактный телефон: т. 290-182</w:t>
      </w:r>
    </w:p>
    <w:p w:rsidR="007920C2" w:rsidRPr="004A2704" w:rsidRDefault="007920C2" w:rsidP="007920C2">
      <w:pPr>
        <w:widowControl w:val="0"/>
        <w:tabs>
          <w:tab w:val="left" w:pos="-993"/>
        </w:tabs>
        <w:autoSpaceDE w:val="0"/>
        <w:autoSpaceDN w:val="0"/>
        <w:adjustRightInd w:val="0"/>
        <w:ind w:firstLine="284"/>
        <w:jc w:val="both"/>
        <w:rPr>
          <w:b/>
          <w:sz w:val="20"/>
          <w:szCs w:val="20"/>
        </w:rPr>
      </w:pPr>
      <w:r w:rsidRPr="004A2704">
        <w:rPr>
          <w:b/>
          <w:sz w:val="20"/>
          <w:szCs w:val="20"/>
        </w:rPr>
        <w:t xml:space="preserve">- Дата определения участников торгов, подведения итогов торгов: </w:t>
      </w:r>
      <w:r>
        <w:rPr>
          <w:b/>
          <w:sz w:val="20"/>
          <w:szCs w:val="20"/>
        </w:rPr>
        <w:t>31 октября</w:t>
      </w:r>
      <w:r w:rsidRPr="004A2704">
        <w:rPr>
          <w:b/>
          <w:sz w:val="20"/>
          <w:szCs w:val="20"/>
        </w:rPr>
        <w:t xml:space="preserve"> 2022 года в 14-00.</w:t>
      </w:r>
    </w:p>
    <w:p w:rsidR="007920C2" w:rsidRPr="004A2704" w:rsidRDefault="007920C2" w:rsidP="007920C2">
      <w:pPr>
        <w:widowControl w:val="0"/>
        <w:tabs>
          <w:tab w:val="left" w:pos="-993"/>
        </w:tabs>
        <w:autoSpaceDE w:val="0"/>
        <w:autoSpaceDN w:val="0"/>
        <w:adjustRightInd w:val="0"/>
        <w:ind w:firstLine="284"/>
        <w:jc w:val="both"/>
        <w:rPr>
          <w:b/>
          <w:sz w:val="20"/>
          <w:szCs w:val="20"/>
        </w:rPr>
      </w:pPr>
      <w:r w:rsidRPr="004A2704">
        <w:rPr>
          <w:b/>
          <w:sz w:val="20"/>
          <w:szCs w:val="20"/>
        </w:rPr>
        <w:t xml:space="preserve">- Место определения участников торгов и подведение итогов торгов: г. Березники, пр. Советский, 39, </w:t>
      </w:r>
      <w:proofErr w:type="spellStart"/>
      <w:r w:rsidRPr="004A2704">
        <w:rPr>
          <w:b/>
          <w:sz w:val="20"/>
          <w:szCs w:val="20"/>
        </w:rPr>
        <w:t>каб</w:t>
      </w:r>
      <w:proofErr w:type="spellEnd"/>
      <w:r w:rsidRPr="004A2704">
        <w:rPr>
          <w:b/>
          <w:sz w:val="20"/>
          <w:szCs w:val="20"/>
        </w:rPr>
        <w:t>. 16</w:t>
      </w:r>
    </w:p>
    <w:p w:rsidR="007920C2" w:rsidRPr="004A2704" w:rsidRDefault="007920C2" w:rsidP="007920C2">
      <w:pPr>
        <w:widowControl w:val="0"/>
        <w:tabs>
          <w:tab w:val="left" w:pos="-993"/>
        </w:tabs>
        <w:autoSpaceDE w:val="0"/>
        <w:autoSpaceDN w:val="0"/>
        <w:adjustRightInd w:val="0"/>
        <w:ind w:firstLine="284"/>
        <w:jc w:val="both"/>
        <w:rPr>
          <w:b/>
          <w:sz w:val="20"/>
          <w:szCs w:val="20"/>
        </w:rPr>
      </w:pPr>
      <w:r w:rsidRPr="004A2704">
        <w:rPr>
          <w:b/>
          <w:sz w:val="20"/>
          <w:szCs w:val="20"/>
        </w:rPr>
        <w:t xml:space="preserve">Заявки принимаются по предварительной записи. Записаться на сдачу заявки можно по телефону 8(3424) 290-182 или по электронной почте </w:t>
      </w:r>
      <w:proofErr w:type="spellStart"/>
      <w:r w:rsidRPr="004A2704">
        <w:rPr>
          <w:b/>
          <w:sz w:val="20"/>
          <w:szCs w:val="20"/>
          <w:lang w:val="en-US"/>
        </w:rPr>
        <w:t>zhuravleva</w:t>
      </w:r>
      <w:proofErr w:type="spellEnd"/>
      <w:r w:rsidRPr="004A2704">
        <w:rPr>
          <w:b/>
          <w:sz w:val="20"/>
          <w:szCs w:val="20"/>
        </w:rPr>
        <w:t>_</w:t>
      </w:r>
      <w:r w:rsidRPr="004A2704">
        <w:rPr>
          <w:b/>
          <w:sz w:val="20"/>
          <w:szCs w:val="20"/>
          <w:lang w:val="en-US"/>
        </w:rPr>
        <w:t>e</w:t>
      </w:r>
      <w:r w:rsidRPr="004A2704">
        <w:rPr>
          <w:b/>
          <w:sz w:val="20"/>
          <w:szCs w:val="20"/>
        </w:rPr>
        <w:t>@</w:t>
      </w:r>
      <w:proofErr w:type="spellStart"/>
      <w:r w:rsidRPr="004A2704">
        <w:rPr>
          <w:b/>
          <w:sz w:val="20"/>
          <w:szCs w:val="20"/>
          <w:lang w:val="en-US"/>
        </w:rPr>
        <w:t>berezniki</w:t>
      </w:r>
      <w:proofErr w:type="spellEnd"/>
      <w:r w:rsidRPr="004A2704">
        <w:rPr>
          <w:b/>
          <w:sz w:val="20"/>
          <w:szCs w:val="20"/>
        </w:rPr>
        <w:t>.</w:t>
      </w:r>
      <w:r w:rsidRPr="004A2704">
        <w:rPr>
          <w:b/>
          <w:sz w:val="20"/>
          <w:szCs w:val="20"/>
          <w:lang w:val="en-US"/>
        </w:rPr>
        <w:t>perm</w:t>
      </w:r>
      <w:r w:rsidRPr="004A2704">
        <w:rPr>
          <w:b/>
          <w:sz w:val="20"/>
          <w:szCs w:val="20"/>
        </w:rPr>
        <w:t>.</w:t>
      </w:r>
      <w:proofErr w:type="spellStart"/>
      <w:r w:rsidRPr="004A2704">
        <w:rPr>
          <w:b/>
          <w:sz w:val="20"/>
          <w:szCs w:val="20"/>
          <w:lang w:val="en-US"/>
        </w:rPr>
        <w:t>ru</w:t>
      </w:r>
      <w:proofErr w:type="spellEnd"/>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Срок заключения договора:  не ранее чем через 10 дней с момента подписания протокола о результатах торгов.</w:t>
      </w:r>
    </w:p>
    <w:p w:rsidR="007920C2" w:rsidRPr="004A2704" w:rsidRDefault="007920C2" w:rsidP="007920C2">
      <w:pPr>
        <w:widowControl w:val="0"/>
        <w:tabs>
          <w:tab w:val="left" w:pos="-993"/>
        </w:tabs>
        <w:autoSpaceDE w:val="0"/>
        <w:autoSpaceDN w:val="0"/>
        <w:adjustRightInd w:val="0"/>
        <w:ind w:firstLine="284"/>
        <w:jc w:val="both"/>
        <w:rPr>
          <w:rStyle w:val="blk3"/>
          <w:sz w:val="20"/>
          <w:szCs w:val="20"/>
        </w:rPr>
      </w:pPr>
      <w:proofErr w:type="gramStart"/>
      <w:r w:rsidRPr="004A2704">
        <w:rPr>
          <w:sz w:val="20"/>
          <w:szCs w:val="20"/>
        </w:rPr>
        <w:t>Проект договора аренды (купли-продажи)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w:t>
      </w:r>
      <w:proofErr w:type="gramEnd"/>
      <w:r w:rsidRPr="004A2704">
        <w:rPr>
          <w:sz w:val="20"/>
          <w:szCs w:val="20"/>
        </w:rPr>
        <w:t xml:space="preserve"> </w:t>
      </w:r>
      <w:proofErr w:type="gramStart"/>
      <w:r w:rsidRPr="004A2704">
        <w:rPr>
          <w:sz w:val="20"/>
          <w:szCs w:val="20"/>
        </w:rPr>
        <w:t xml:space="preserve">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w:t>
      </w:r>
      <w:r w:rsidRPr="004A2704">
        <w:rPr>
          <w:rStyle w:val="blk3"/>
          <w:sz w:val="20"/>
          <w:szCs w:val="20"/>
        </w:rPr>
        <w:t xml:space="preserve">Российской Федерации в информационно-телекоммуникационной сети "Интернет" </w:t>
      </w:r>
      <w:r w:rsidRPr="004A2704">
        <w:rPr>
          <w:rStyle w:val="blk3"/>
          <w:sz w:val="20"/>
          <w:szCs w:val="20"/>
          <w:lang w:val="en-US"/>
        </w:rPr>
        <w:t>www</w:t>
      </w:r>
      <w:r w:rsidRPr="004A2704">
        <w:rPr>
          <w:rStyle w:val="blk3"/>
          <w:sz w:val="20"/>
          <w:szCs w:val="20"/>
        </w:rPr>
        <w:t>.</w:t>
      </w:r>
      <w:proofErr w:type="spellStart"/>
      <w:r w:rsidRPr="004A2704">
        <w:rPr>
          <w:rStyle w:val="blk3"/>
          <w:sz w:val="20"/>
          <w:szCs w:val="20"/>
          <w:lang w:val="en-US"/>
        </w:rPr>
        <w:t>torgi</w:t>
      </w:r>
      <w:proofErr w:type="spellEnd"/>
      <w:r w:rsidRPr="004A2704">
        <w:rPr>
          <w:rStyle w:val="blk3"/>
          <w:sz w:val="20"/>
          <w:szCs w:val="20"/>
        </w:rPr>
        <w:t>.</w:t>
      </w:r>
      <w:proofErr w:type="spellStart"/>
      <w:r w:rsidRPr="004A2704">
        <w:rPr>
          <w:rStyle w:val="blk3"/>
          <w:sz w:val="20"/>
          <w:szCs w:val="20"/>
          <w:lang w:val="en-US"/>
        </w:rPr>
        <w:t>gov</w:t>
      </w:r>
      <w:proofErr w:type="spellEnd"/>
      <w:r w:rsidRPr="004A2704">
        <w:rPr>
          <w:rStyle w:val="blk3"/>
          <w:sz w:val="20"/>
          <w:szCs w:val="20"/>
        </w:rPr>
        <w:t>.</w:t>
      </w:r>
      <w:proofErr w:type="spellStart"/>
      <w:r w:rsidRPr="004A2704">
        <w:rPr>
          <w:rStyle w:val="blk3"/>
          <w:sz w:val="20"/>
          <w:szCs w:val="20"/>
          <w:lang w:val="en-US"/>
        </w:rPr>
        <w:t>ru</w:t>
      </w:r>
      <w:proofErr w:type="spellEnd"/>
      <w:r w:rsidRPr="004A2704">
        <w:rPr>
          <w:rStyle w:val="blk3"/>
          <w:sz w:val="20"/>
          <w:szCs w:val="20"/>
        </w:rPr>
        <w:t>.</w:t>
      </w:r>
      <w:proofErr w:type="gramEnd"/>
      <w:r w:rsidRPr="004A2704">
        <w:rPr>
          <w:rStyle w:val="blk3"/>
          <w:sz w:val="20"/>
          <w:szCs w:val="20"/>
        </w:rPr>
        <w:t xml:space="preserve"> Плата за получение информации не взимается.</w:t>
      </w:r>
    </w:p>
    <w:p w:rsidR="007920C2" w:rsidRPr="004A2704" w:rsidRDefault="007920C2" w:rsidP="007920C2">
      <w:pPr>
        <w:widowControl w:val="0"/>
        <w:tabs>
          <w:tab w:val="left" w:pos="-993"/>
        </w:tabs>
        <w:autoSpaceDE w:val="0"/>
        <w:autoSpaceDN w:val="0"/>
        <w:adjustRightInd w:val="0"/>
        <w:ind w:firstLine="284"/>
        <w:jc w:val="both"/>
        <w:rPr>
          <w:rStyle w:val="blk3"/>
          <w:sz w:val="20"/>
          <w:szCs w:val="20"/>
        </w:rPr>
      </w:pPr>
      <w:r w:rsidRPr="004A2704">
        <w:rPr>
          <w:rStyle w:val="blk3"/>
          <w:sz w:val="20"/>
          <w:szCs w:val="20"/>
        </w:rPr>
        <w:t>Заявка на участие в аукционе оформляется в простой письменной форме на имя главы города, подписывается претендентом (его законным представителем) и должна содержать следующую информацию:</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Ф.И.О. (последнее при наличии) претендента (для граждан);</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наименование (для юридических лиц);</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xml:space="preserve">- о праве на земельный участок, о земельном участке (площадь, адрес (адресный ориентир), срок аренды земельного участка (при продаже </w:t>
      </w:r>
      <w:proofErr w:type="gramStart"/>
      <w:r w:rsidRPr="004A2704">
        <w:rPr>
          <w:sz w:val="20"/>
          <w:szCs w:val="20"/>
        </w:rPr>
        <w:t>права заключения договора аренды земельного участка</w:t>
      </w:r>
      <w:proofErr w:type="gramEnd"/>
      <w:r w:rsidRPr="004A2704">
        <w:rPr>
          <w:sz w:val="20"/>
          <w:szCs w:val="20"/>
        </w:rPr>
        <w:t>);</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паспортные данные претендента (для граждан);</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ИНН, ОГРН, КПП претендента (для юридических лиц), а также информацию о руководителе юридического лица (Ф.И.О. (последнее – при наличии), должность, контактный телефон);</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адрес регистрации претендента;</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дата заполнения заявки;</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банковские реквизиты счета для возврата задатка;</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о принятии претендентом обязательств, предусмотренных извещением;</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об ознакомлении с условиями проведения торгов.</w:t>
      </w:r>
    </w:p>
    <w:p w:rsidR="007920C2" w:rsidRPr="004A2704" w:rsidRDefault="007920C2" w:rsidP="007920C2">
      <w:pPr>
        <w:tabs>
          <w:tab w:val="left" w:pos="-993"/>
        </w:tabs>
        <w:ind w:firstLine="284"/>
        <w:jc w:val="both"/>
        <w:rPr>
          <w:rStyle w:val="blk3"/>
          <w:sz w:val="20"/>
          <w:szCs w:val="20"/>
        </w:rPr>
      </w:pPr>
      <w:r w:rsidRPr="004A2704">
        <w:rPr>
          <w:rStyle w:val="blk3"/>
          <w:sz w:val="20"/>
          <w:szCs w:val="20"/>
        </w:rPr>
        <w:t xml:space="preserve">Для участия в торгах заявители представляют в установленный в извещении о проведении торгов срок следующие документы: </w:t>
      </w:r>
    </w:p>
    <w:p w:rsidR="007920C2" w:rsidRPr="004A2704" w:rsidRDefault="007920C2" w:rsidP="007920C2">
      <w:pPr>
        <w:tabs>
          <w:tab w:val="left" w:pos="-993"/>
        </w:tabs>
        <w:ind w:firstLine="284"/>
        <w:jc w:val="both"/>
        <w:rPr>
          <w:sz w:val="20"/>
          <w:szCs w:val="20"/>
        </w:rPr>
      </w:pPr>
      <w:r w:rsidRPr="004A2704">
        <w:rPr>
          <w:rStyle w:val="blk3"/>
          <w:sz w:val="20"/>
          <w:szCs w:val="20"/>
        </w:rPr>
        <w:t>1) заявка на участие в торгах;</w:t>
      </w:r>
    </w:p>
    <w:p w:rsidR="007920C2" w:rsidRPr="004A2704" w:rsidRDefault="007920C2" w:rsidP="007920C2">
      <w:pPr>
        <w:tabs>
          <w:tab w:val="left" w:pos="-993"/>
        </w:tabs>
        <w:ind w:firstLine="284"/>
        <w:jc w:val="both"/>
        <w:rPr>
          <w:sz w:val="20"/>
          <w:szCs w:val="20"/>
        </w:rPr>
      </w:pPr>
      <w:r w:rsidRPr="004A2704">
        <w:rPr>
          <w:rStyle w:val="blk3"/>
          <w:sz w:val="20"/>
          <w:szCs w:val="20"/>
        </w:rPr>
        <w:t>2) копии документов, удостоверяющих личность заявителя (для граждан);</w:t>
      </w:r>
    </w:p>
    <w:p w:rsidR="007920C2" w:rsidRPr="004A2704" w:rsidRDefault="007920C2" w:rsidP="007920C2">
      <w:pPr>
        <w:tabs>
          <w:tab w:val="left" w:pos="-993"/>
        </w:tabs>
        <w:ind w:firstLine="284"/>
        <w:jc w:val="both"/>
        <w:rPr>
          <w:sz w:val="20"/>
          <w:szCs w:val="20"/>
        </w:rPr>
      </w:pPr>
      <w:r w:rsidRPr="004A2704">
        <w:rPr>
          <w:rStyle w:val="blk3"/>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20C2" w:rsidRPr="004A2704" w:rsidRDefault="007920C2" w:rsidP="007920C2">
      <w:pPr>
        <w:tabs>
          <w:tab w:val="left" w:pos="-993"/>
        </w:tabs>
        <w:ind w:firstLine="284"/>
        <w:jc w:val="both"/>
        <w:rPr>
          <w:sz w:val="20"/>
          <w:szCs w:val="20"/>
        </w:rPr>
      </w:pPr>
      <w:r w:rsidRPr="004A2704">
        <w:rPr>
          <w:rStyle w:val="blk3"/>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Для участия в торгах по лотам заявители вносят задаток по следующим реквизитам:</w:t>
      </w:r>
    </w:p>
    <w:p w:rsidR="007920C2" w:rsidRPr="004A2704" w:rsidRDefault="007920C2" w:rsidP="007920C2">
      <w:pPr>
        <w:ind w:firstLine="284"/>
        <w:jc w:val="both"/>
        <w:rPr>
          <w:b/>
          <w:sz w:val="20"/>
          <w:szCs w:val="20"/>
        </w:rPr>
      </w:pPr>
      <w:r w:rsidRPr="004A2704">
        <w:rPr>
          <w:b/>
          <w:sz w:val="20"/>
          <w:szCs w:val="20"/>
        </w:rPr>
        <w:t>Банковский счет: 40102810145370000048</w:t>
      </w:r>
    </w:p>
    <w:p w:rsidR="007920C2" w:rsidRPr="004A2704" w:rsidRDefault="007920C2" w:rsidP="007920C2">
      <w:pPr>
        <w:ind w:firstLine="284"/>
        <w:jc w:val="both"/>
        <w:rPr>
          <w:b/>
          <w:sz w:val="20"/>
          <w:szCs w:val="20"/>
        </w:rPr>
      </w:pPr>
      <w:r w:rsidRPr="004A2704">
        <w:rPr>
          <w:b/>
          <w:sz w:val="20"/>
          <w:szCs w:val="20"/>
        </w:rPr>
        <w:lastRenderedPageBreak/>
        <w:t xml:space="preserve">Казначейский счет:  03232643577080005600 </w:t>
      </w:r>
    </w:p>
    <w:p w:rsidR="007920C2" w:rsidRPr="004A2704" w:rsidRDefault="007920C2" w:rsidP="007920C2">
      <w:pPr>
        <w:ind w:firstLine="284"/>
        <w:jc w:val="both"/>
        <w:rPr>
          <w:b/>
          <w:sz w:val="20"/>
          <w:szCs w:val="20"/>
        </w:rPr>
      </w:pPr>
      <w:r w:rsidRPr="004A2704">
        <w:rPr>
          <w:b/>
          <w:sz w:val="20"/>
          <w:szCs w:val="20"/>
        </w:rPr>
        <w:t>Банк получателя: ОТДЕЛЕНИЕ ПЕРМЬ БАНКА РОССИИ//УФК по Пермскому краю г. Пермь</w:t>
      </w:r>
    </w:p>
    <w:p w:rsidR="007920C2" w:rsidRPr="004A2704" w:rsidRDefault="007920C2" w:rsidP="007920C2">
      <w:pPr>
        <w:ind w:firstLine="284"/>
        <w:jc w:val="both"/>
        <w:rPr>
          <w:b/>
          <w:sz w:val="20"/>
          <w:szCs w:val="20"/>
        </w:rPr>
      </w:pPr>
      <w:r w:rsidRPr="004A2704">
        <w:rPr>
          <w:b/>
          <w:sz w:val="20"/>
          <w:szCs w:val="20"/>
        </w:rPr>
        <w:t xml:space="preserve">БИК 015773997 </w:t>
      </w:r>
    </w:p>
    <w:p w:rsidR="007920C2" w:rsidRPr="004A2704" w:rsidRDefault="007920C2" w:rsidP="007920C2">
      <w:pPr>
        <w:ind w:firstLine="284"/>
        <w:jc w:val="both"/>
        <w:rPr>
          <w:b/>
          <w:sz w:val="20"/>
          <w:szCs w:val="20"/>
        </w:rPr>
      </w:pPr>
      <w:r w:rsidRPr="004A2704">
        <w:rPr>
          <w:b/>
          <w:sz w:val="20"/>
          <w:szCs w:val="20"/>
        </w:rPr>
        <w:t>Получатель: ИНН 5911000188/КПП 591101001</w:t>
      </w:r>
    </w:p>
    <w:p w:rsidR="007920C2" w:rsidRPr="004A2704" w:rsidRDefault="007920C2" w:rsidP="007920C2">
      <w:pPr>
        <w:ind w:firstLine="284"/>
        <w:jc w:val="both"/>
        <w:rPr>
          <w:b/>
          <w:sz w:val="20"/>
          <w:szCs w:val="20"/>
        </w:rPr>
      </w:pPr>
      <w:r w:rsidRPr="004A2704">
        <w:rPr>
          <w:b/>
          <w:sz w:val="20"/>
          <w:szCs w:val="20"/>
        </w:rPr>
        <w:t xml:space="preserve">ФУАГ Березники (Управление имущественных и земельных отношений  администрации г. Березники, </w:t>
      </w:r>
      <w:proofErr w:type="gramStart"/>
      <w:r w:rsidRPr="004A2704">
        <w:rPr>
          <w:b/>
          <w:sz w:val="20"/>
          <w:szCs w:val="20"/>
        </w:rPr>
        <w:t>л</w:t>
      </w:r>
      <w:proofErr w:type="gramEnd"/>
      <w:r w:rsidRPr="004A2704">
        <w:rPr>
          <w:b/>
          <w:sz w:val="20"/>
          <w:szCs w:val="20"/>
        </w:rPr>
        <w:t xml:space="preserve">/с 059280012). </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Задаток, перечисленный победителем торгов, засчитывается в счет расчетов по оплате предмета торгов. Задаток участника торгов, не выигравшего торги, возвращается</w:t>
      </w:r>
      <w:r w:rsidRPr="004A2704">
        <w:rPr>
          <w:b/>
          <w:sz w:val="20"/>
          <w:szCs w:val="20"/>
        </w:rPr>
        <w:t xml:space="preserve"> </w:t>
      </w:r>
      <w:r w:rsidRPr="004A2704">
        <w:rPr>
          <w:sz w:val="20"/>
          <w:szCs w:val="20"/>
        </w:rPr>
        <w:t>на расчетный счет участника в случаях и в сроки, установленные частью 24 статьи 39.11, частями 7, 11, 18, 21 статьи 39.12  ЗК РФ, путем перечисления суммы внесенного задатка на указанный в заявке на участие в аукционе счет Заявителя.</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Установить для лотов «шаг аукциона» в размере 3 % от начальной цены предмета торгов.</w:t>
      </w:r>
    </w:p>
    <w:p w:rsidR="007920C2" w:rsidRPr="004A2704" w:rsidRDefault="007920C2" w:rsidP="007920C2">
      <w:pPr>
        <w:autoSpaceDE w:val="0"/>
        <w:autoSpaceDN w:val="0"/>
        <w:adjustRightInd w:val="0"/>
        <w:ind w:firstLine="284"/>
        <w:jc w:val="both"/>
        <w:rPr>
          <w:sz w:val="20"/>
          <w:szCs w:val="20"/>
        </w:rPr>
      </w:pPr>
      <w:r w:rsidRPr="004A2704">
        <w:rPr>
          <w:sz w:val="20"/>
          <w:szCs w:val="20"/>
        </w:rPr>
        <w:t xml:space="preserve">Особым условием для победителя торгов по лотам и иным лицам, с которыми договор аренды (купли-продажи) заключается в соответствии с </w:t>
      </w:r>
      <w:hyperlink r:id="rId5" w:history="1">
        <w:r w:rsidRPr="004A2704">
          <w:rPr>
            <w:color w:val="0000FF"/>
            <w:sz w:val="20"/>
            <w:szCs w:val="20"/>
          </w:rPr>
          <w:t>пунктом 13</w:t>
        </w:r>
      </w:hyperlink>
      <w:r w:rsidRPr="004A2704">
        <w:rPr>
          <w:sz w:val="20"/>
          <w:szCs w:val="20"/>
        </w:rPr>
        <w:t xml:space="preserve">, </w:t>
      </w:r>
      <w:hyperlink r:id="rId6" w:history="1">
        <w:r w:rsidRPr="004A2704">
          <w:rPr>
            <w:color w:val="0000FF"/>
            <w:sz w:val="20"/>
            <w:szCs w:val="20"/>
          </w:rPr>
          <w:t>14</w:t>
        </w:r>
      </w:hyperlink>
      <w:r w:rsidRPr="004A2704">
        <w:rPr>
          <w:sz w:val="20"/>
          <w:szCs w:val="20"/>
        </w:rPr>
        <w:t xml:space="preserve"> или </w:t>
      </w:r>
      <w:hyperlink r:id="rId7" w:history="1">
        <w:r w:rsidRPr="004A2704">
          <w:rPr>
            <w:color w:val="0000FF"/>
            <w:sz w:val="20"/>
            <w:szCs w:val="20"/>
          </w:rPr>
          <w:t>20</w:t>
        </w:r>
      </w:hyperlink>
      <w:r w:rsidRPr="004A2704">
        <w:rPr>
          <w:sz w:val="20"/>
          <w:szCs w:val="20"/>
        </w:rPr>
        <w:t xml:space="preserve"> статьи 39.12 Земельного кодекса РФ установить:</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xml:space="preserve">- подписание итогового протокола о результатах торгов в день подведения итогов торгов. </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Аукцион проводится в порядке, установленном статьей 39.12 Земельного кодекса РФ. Во время процедуры торгов участники аукциона вправе заявлять цену предмета торгов кратно установленному шагу аукциона (по каждому лоту).</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Критерием выявления победителя по лотам установлен наибольший предложенный размер предмета торгов.</w:t>
      </w:r>
    </w:p>
    <w:p w:rsidR="007920C2" w:rsidRPr="004A2704" w:rsidRDefault="007920C2" w:rsidP="007920C2">
      <w:pPr>
        <w:tabs>
          <w:tab w:val="left" w:pos="709"/>
        </w:tabs>
        <w:autoSpaceDE w:val="0"/>
        <w:autoSpaceDN w:val="0"/>
        <w:adjustRightInd w:val="0"/>
        <w:ind w:firstLine="284"/>
        <w:jc w:val="both"/>
        <w:rPr>
          <w:bCs/>
          <w:sz w:val="20"/>
          <w:szCs w:val="20"/>
        </w:rPr>
      </w:pPr>
      <w:r w:rsidRPr="004A2704">
        <w:rPr>
          <w:sz w:val="20"/>
          <w:szCs w:val="20"/>
        </w:rPr>
        <w:t>Особо установлено, что размер ежегодной арендной платы за земельный участок может  быть увеличен на основании Федерального Закона РФ, Закона Пермского края, Постановления Правительства РФ, решения субъекта Российской Федерации об индексации ставок арендной платы за землю, но не чаще одного раза в год.</w:t>
      </w:r>
    </w:p>
    <w:p w:rsidR="007920C2" w:rsidRPr="004A2704" w:rsidRDefault="007920C2" w:rsidP="007920C2">
      <w:pPr>
        <w:ind w:firstLine="284"/>
        <w:jc w:val="both"/>
        <w:rPr>
          <w:b/>
          <w:sz w:val="20"/>
          <w:szCs w:val="20"/>
        </w:rPr>
      </w:pPr>
    </w:p>
    <w:p w:rsidR="007920C2" w:rsidRPr="004A2704" w:rsidRDefault="007920C2" w:rsidP="007920C2">
      <w:pPr>
        <w:ind w:firstLine="284"/>
        <w:jc w:val="both"/>
        <w:rPr>
          <w:b/>
          <w:sz w:val="20"/>
          <w:szCs w:val="20"/>
        </w:rPr>
      </w:pPr>
      <w:r w:rsidRPr="004A2704">
        <w:rPr>
          <w:b/>
          <w:sz w:val="20"/>
          <w:szCs w:val="20"/>
        </w:rPr>
        <w:t>Извещение по торгам, проводимым в электронной форме:</w:t>
      </w:r>
    </w:p>
    <w:p w:rsidR="007920C2" w:rsidRPr="004A2704" w:rsidRDefault="007920C2" w:rsidP="007920C2">
      <w:pPr>
        <w:ind w:firstLine="284"/>
        <w:jc w:val="both"/>
        <w:rPr>
          <w:sz w:val="20"/>
          <w:szCs w:val="20"/>
        </w:rPr>
      </w:pPr>
    </w:p>
    <w:p w:rsidR="007920C2" w:rsidRPr="00FA27B2" w:rsidRDefault="007920C2" w:rsidP="007920C2">
      <w:pPr>
        <w:pStyle w:val="3"/>
        <w:ind w:firstLine="284"/>
        <w:rPr>
          <w:sz w:val="20"/>
        </w:rPr>
      </w:pPr>
      <w:r w:rsidRPr="004A2704">
        <w:rPr>
          <w:b/>
          <w:sz w:val="20"/>
        </w:rPr>
        <w:t>Лот № 1.</w:t>
      </w:r>
      <w:r w:rsidRPr="004A2704">
        <w:rPr>
          <w:sz w:val="20"/>
        </w:rPr>
        <w:t xml:space="preserve"> </w:t>
      </w:r>
      <w:r w:rsidRPr="00FA27B2">
        <w:rPr>
          <w:sz w:val="20"/>
        </w:rPr>
        <w:t>Право заключения договора аренды земельного участка (категория земель – земли населенных пунктов) с кадастровым номером 59:37:0260101:231 пл</w:t>
      </w:r>
      <w:r w:rsidRPr="00FA27B2">
        <w:rPr>
          <w:sz w:val="20"/>
        </w:rPr>
        <w:t>о</w:t>
      </w:r>
      <w:r w:rsidRPr="00FA27B2">
        <w:rPr>
          <w:sz w:val="20"/>
        </w:rPr>
        <w:t xml:space="preserve">щадью 33760 </w:t>
      </w:r>
      <w:proofErr w:type="spellStart"/>
      <w:r w:rsidRPr="00FA27B2">
        <w:rPr>
          <w:sz w:val="20"/>
        </w:rPr>
        <w:t>кв</w:t>
      </w:r>
      <w:proofErr w:type="gramStart"/>
      <w:r w:rsidRPr="00FA27B2">
        <w:rPr>
          <w:sz w:val="20"/>
        </w:rPr>
        <w:t>.м</w:t>
      </w:r>
      <w:proofErr w:type="spellEnd"/>
      <w:proofErr w:type="gramEnd"/>
      <w:r w:rsidRPr="00FA27B2">
        <w:rPr>
          <w:sz w:val="20"/>
        </w:rPr>
        <w:t xml:space="preserve"> для размещения объекта временного использования с видом разрешенного использования – складские площадки (код 6.9.1) по адресу: муниципальное </w:t>
      </w:r>
      <w:proofErr w:type="spellStart"/>
      <w:r w:rsidRPr="00FA27B2">
        <w:rPr>
          <w:sz w:val="20"/>
        </w:rPr>
        <w:t>образорвание</w:t>
      </w:r>
      <w:proofErr w:type="spellEnd"/>
      <w:r w:rsidRPr="00FA27B2">
        <w:rPr>
          <w:sz w:val="20"/>
        </w:rPr>
        <w:t xml:space="preserve"> «Город Березники» Пермского края, д. Городище, ул. Пионерская. Срок аренды – 4 года 11 месяцев.</w:t>
      </w:r>
    </w:p>
    <w:p w:rsidR="007920C2" w:rsidRPr="00FA27B2" w:rsidRDefault="007920C2" w:rsidP="007920C2">
      <w:pPr>
        <w:pStyle w:val="3"/>
        <w:ind w:firstLine="284"/>
        <w:rPr>
          <w:sz w:val="20"/>
        </w:rPr>
      </w:pPr>
      <w:r w:rsidRPr="00FA27B2">
        <w:rPr>
          <w:b/>
          <w:sz w:val="20"/>
        </w:rPr>
        <w:t>Начальная цена предмета торгов: размер ежегодной арендной платы за землю – 1</w:t>
      </w:r>
      <w:r>
        <w:rPr>
          <w:b/>
          <w:sz w:val="20"/>
        </w:rPr>
        <w:t>20 000,00</w:t>
      </w:r>
      <w:r w:rsidRPr="00FA27B2">
        <w:rPr>
          <w:b/>
          <w:sz w:val="20"/>
        </w:rPr>
        <w:t xml:space="preserve"> рублей.</w:t>
      </w:r>
    </w:p>
    <w:p w:rsidR="007920C2" w:rsidRPr="00FA27B2" w:rsidRDefault="007920C2" w:rsidP="007920C2">
      <w:pPr>
        <w:pStyle w:val="3"/>
        <w:ind w:firstLine="284"/>
        <w:rPr>
          <w:b/>
          <w:sz w:val="20"/>
        </w:rPr>
      </w:pPr>
      <w:r w:rsidRPr="00FA27B2">
        <w:rPr>
          <w:b/>
          <w:sz w:val="20"/>
        </w:rPr>
        <w:t>Сумма задатка: 100 % от начальной цены предмета торгов – 1</w:t>
      </w:r>
      <w:r>
        <w:rPr>
          <w:b/>
          <w:sz w:val="20"/>
        </w:rPr>
        <w:t>20 000,00</w:t>
      </w:r>
      <w:r w:rsidRPr="00FA27B2">
        <w:rPr>
          <w:b/>
          <w:sz w:val="20"/>
        </w:rPr>
        <w:t xml:space="preserve"> руб.</w:t>
      </w:r>
    </w:p>
    <w:p w:rsidR="007920C2" w:rsidRPr="00FA27B2" w:rsidRDefault="007920C2" w:rsidP="007920C2">
      <w:pPr>
        <w:tabs>
          <w:tab w:val="num" w:pos="1128"/>
        </w:tabs>
        <w:ind w:firstLine="284"/>
        <w:jc w:val="both"/>
        <w:rPr>
          <w:b/>
          <w:sz w:val="20"/>
          <w:szCs w:val="20"/>
        </w:rPr>
      </w:pPr>
      <w:r w:rsidRPr="00FA27B2">
        <w:rPr>
          <w:b/>
          <w:sz w:val="20"/>
          <w:szCs w:val="20"/>
        </w:rPr>
        <w:t>Дополнительная информация:</w:t>
      </w:r>
    </w:p>
    <w:p w:rsidR="007920C2" w:rsidRPr="00FA27B2" w:rsidRDefault="007920C2" w:rsidP="007920C2">
      <w:pPr>
        <w:ind w:firstLine="284"/>
        <w:jc w:val="both"/>
        <w:rPr>
          <w:bCs/>
          <w:sz w:val="20"/>
          <w:szCs w:val="20"/>
        </w:rPr>
      </w:pPr>
      <w:r w:rsidRPr="00FA27B2">
        <w:rPr>
          <w:bCs/>
          <w:sz w:val="20"/>
          <w:szCs w:val="20"/>
        </w:rPr>
        <w:t>1. Участок расположен в зонах с особыми условиями использования территории:</w:t>
      </w:r>
    </w:p>
    <w:p w:rsidR="007920C2" w:rsidRPr="00FA27B2" w:rsidRDefault="007920C2" w:rsidP="007920C2">
      <w:pPr>
        <w:ind w:firstLine="284"/>
        <w:jc w:val="both"/>
        <w:rPr>
          <w:color w:val="000000"/>
          <w:sz w:val="20"/>
          <w:szCs w:val="20"/>
          <w:shd w:val="clear" w:color="auto" w:fill="FFFFFF"/>
        </w:rPr>
      </w:pPr>
      <w:r w:rsidRPr="00FA27B2">
        <w:rPr>
          <w:bCs/>
          <w:sz w:val="20"/>
          <w:szCs w:val="20"/>
        </w:rPr>
        <w:t xml:space="preserve">1.1. 59:37-6.102 – </w:t>
      </w:r>
      <w:r w:rsidRPr="00FA27B2">
        <w:rPr>
          <w:color w:val="000000"/>
          <w:sz w:val="20"/>
          <w:szCs w:val="20"/>
          <w:shd w:val="clear" w:color="auto" w:fill="FFFFFF"/>
        </w:rPr>
        <w:t xml:space="preserve">Охранная зона </w:t>
      </w:r>
      <w:proofErr w:type="gramStart"/>
      <w:r w:rsidRPr="00FA27B2">
        <w:rPr>
          <w:color w:val="000000"/>
          <w:sz w:val="20"/>
          <w:szCs w:val="20"/>
          <w:shd w:val="clear" w:color="auto" w:fill="FFFFFF"/>
        </w:rPr>
        <w:t>ВЛ</w:t>
      </w:r>
      <w:proofErr w:type="gramEnd"/>
      <w:r w:rsidRPr="00FA27B2">
        <w:rPr>
          <w:color w:val="000000"/>
          <w:sz w:val="20"/>
          <w:szCs w:val="20"/>
          <w:shd w:val="clear" w:color="auto" w:fill="FFFFFF"/>
        </w:rPr>
        <w:t xml:space="preserve"> 0,4 </w:t>
      </w:r>
      <w:proofErr w:type="spellStart"/>
      <w:r w:rsidRPr="00FA27B2">
        <w:rPr>
          <w:color w:val="000000"/>
          <w:sz w:val="20"/>
          <w:szCs w:val="20"/>
          <w:shd w:val="clear" w:color="auto" w:fill="FFFFFF"/>
        </w:rPr>
        <w:t>кВ</w:t>
      </w:r>
      <w:proofErr w:type="spellEnd"/>
      <w:r w:rsidRPr="00FA27B2">
        <w:rPr>
          <w:color w:val="000000"/>
          <w:sz w:val="20"/>
          <w:szCs w:val="20"/>
          <w:shd w:val="clear" w:color="auto" w:fill="FFFFFF"/>
        </w:rPr>
        <w:t xml:space="preserve"> от КТП-Городище коровник, ВЛ 0,4 </w:t>
      </w:r>
      <w:proofErr w:type="spellStart"/>
      <w:r w:rsidRPr="00FA27B2">
        <w:rPr>
          <w:color w:val="000000"/>
          <w:sz w:val="20"/>
          <w:szCs w:val="20"/>
          <w:shd w:val="clear" w:color="auto" w:fill="FFFFFF"/>
        </w:rPr>
        <w:t>кВ</w:t>
      </w:r>
      <w:proofErr w:type="spellEnd"/>
      <w:r w:rsidRPr="00FA27B2">
        <w:rPr>
          <w:color w:val="000000"/>
          <w:sz w:val="20"/>
          <w:szCs w:val="20"/>
          <w:shd w:val="clear" w:color="auto" w:fill="FFFFFF"/>
        </w:rPr>
        <w:t xml:space="preserve"> от КТП-Городище-деревня; </w:t>
      </w:r>
    </w:p>
    <w:p w:rsidR="007920C2" w:rsidRPr="00FA27B2" w:rsidRDefault="007920C2" w:rsidP="007920C2">
      <w:pPr>
        <w:ind w:firstLine="284"/>
        <w:jc w:val="both"/>
        <w:rPr>
          <w:sz w:val="20"/>
          <w:szCs w:val="20"/>
        </w:rPr>
      </w:pPr>
      <w:r w:rsidRPr="00FA27B2">
        <w:rPr>
          <w:color w:val="000000"/>
          <w:sz w:val="20"/>
          <w:szCs w:val="20"/>
          <w:shd w:val="clear" w:color="auto" w:fill="FFFFFF"/>
        </w:rPr>
        <w:t xml:space="preserve">1.2. 59:37-6.199 - </w:t>
      </w:r>
      <w:r w:rsidRPr="00FA27B2">
        <w:rPr>
          <w:sz w:val="20"/>
          <w:szCs w:val="20"/>
        </w:rPr>
        <w:t xml:space="preserve">Охранная зона КТП </w:t>
      </w:r>
      <w:proofErr w:type="spellStart"/>
      <w:r w:rsidRPr="00FA27B2">
        <w:rPr>
          <w:sz w:val="20"/>
          <w:szCs w:val="20"/>
        </w:rPr>
        <w:t>В.Кондас</w:t>
      </w:r>
      <w:proofErr w:type="spellEnd"/>
      <w:r w:rsidRPr="00FA27B2">
        <w:rPr>
          <w:sz w:val="20"/>
          <w:szCs w:val="20"/>
        </w:rPr>
        <w:t xml:space="preserve"> с трансформатором ТМ-160 </w:t>
      </w:r>
      <w:proofErr w:type="spellStart"/>
      <w:r w:rsidRPr="00FA27B2">
        <w:rPr>
          <w:sz w:val="20"/>
          <w:szCs w:val="20"/>
        </w:rPr>
        <w:t>кВА</w:t>
      </w:r>
      <w:proofErr w:type="spellEnd"/>
      <w:r w:rsidRPr="00FA27B2">
        <w:rPr>
          <w:sz w:val="20"/>
          <w:szCs w:val="20"/>
        </w:rPr>
        <w:t xml:space="preserve">; КТП </w:t>
      </w:r>
      <w:proofErr w:type="spellStart"/>
      <w:r w:rsidRPr="00FA27B2">
        <w:rPr>
          <w:sz w:val="20"/>
          <w:szCs w:val="20"/>
        </w:rPr>
        <w:t>Карандашово</w:t>
      </w:r>
      <w:proofErr w:type="spellEnd"/>
      <w:r w:rsidRPr="00FA27B2">
        <w:rPr>
          <w:sz w:val="20"/>
          <w:szCs w:val="20"/>
        </w:rPr>
        <w:t xml:space="preserve"> с трансформатором ТМ-40 </w:t>
      </w:r>
      <w:proofErr w:type="spellStart"/>
      <w:r w:rsidRPr="00FA27B2">
        <w:rPr>
          <w:sz w:val="20"/>
          <w:szCs w:val="20"/>
        </w:rPr>
        <w:t>кВА</w:t>
      </w:r>
      <w:proofErr w:type="spellEnd"/>
      <w:r w:rsidRPr="00FA27B2">
        <w:rPr>
          <w:sz w:val="20"/>
          <w:szCs w:val="20"/>
        </w:rPr>
        <w:t xml:space="preserve">; КТП Мостовая с трансформатором ТМ-40 </w:t>
      </w:r>
      <w:proofErr w:type="spellStart"/>
      <w:r w:rsidRPr="00FA27B2">
        <w:rPr>
          <w:sz w:val="20"/>
          <w:szCs w:val="20"/>
        </w:rPr>
        <w:t>кВА</w:t>
      </w:r>
      <w:proofErr w:type="spellEnd"/>
      <w:r w:rsidRPr="00FA27B2">
        <w:rPr>
          <w:sz w:val="20"/>
          <w:szCs w:val="20"/>
        </w:rPr>
        <w:t xml:space="preserve">; КТП Городище с трансформатором ТМ-400 </w:t>
      </w:r>
      <w:proofErr w:type="spellStart"/>
      <w:r w:rsidRPr="00FA27B2">
        <w:rPr>
          <w:sz w:val="20"/>
          <w:szCs w:val="20"/>
        </w:rPr>
        <w:t>кВА</w:t>
      </w:r>
      <w:proofErr w:type="spellEnd"/>
      <w:r w:rsidRPr="00FA27B2">
        <w:rPr>
          <w:sz w:val="20"/>
          <w:szCs w:val="20"/>
        </w:rPr>
        <w:t xml:space="preserve">; КТП </w:t>
      </w:r>
      <w:proofErr w:type="spellStart"/>
      <w:r w:rsidRPr="00FA27B2">
        <w:rPr>
          <w:sz w:val="20"/>
          <w:szCs w:val="20"/>
        </w:rPr>
        <w:t>Кекур</w:t>
      </w:r>
      <w:proofErr w:type="spellEnd"/>
      <w:r w:rsidRPr="00FA27B2">
        <w:rPr>
          <w:sz w:val="20"/>
          <w:szCs w:val="20"/>
        </w:rPr>
        <w:t xml:space="preserve"> с трансформатором ТМ-250 </w:t>
      </w:r>
      <w:proofErr w:type="spellStart"/>
      <w:r w:rsidRPr="00FA27B2">
        <w:rPr>
          <w:sz w:val="20"/>
          <w:szCs w:val="20"/>
        </w:rPr>
        <w:t>кВА</w:t>
      </w:r>
      <w:proofErr w:type="spellEnd"/>
      <w:r w:rsidRPr="00FA27B2">
        <w:rPr>
          <w:sz w:val="20"/>
          <w:szCs w:val="20"/>
        </w:rPr>
        <w:t xml:space="preserve">; </w:t>
      </w:r>
    </w:p>
    <w:p w:rsidR="007920C2" w:rsidRPr="00FA27B2" w:rsidRDefault="007920C2" w:rsidP="007920C2">
      <w:pPr>
        <w:ind w:firstLine="284"/>
        <w:jc w:val="both"/>
        <w:rPr>
          <w:sz w:val="20"/>
          <w:szCs w:val="20"/>
        </w:rPr>
      </w:pPr>
      <w:r w:rsidRPr="00FA27B2">
        <w:rPr>
          <w:sz w:val="20"/>
          <w:szCs w:val="20"/>
        </w:rPr>
        <w:t xml:space="preserve">1.3. 59:37-6.292 - </w:t>
      </w:r>
      <w:r w:rsidRPr="00FA27B2">
        <w:rPr>
          <w:color w:val="000000"/>
          <w:sz w:val="20"/>
          <w:szCs w:val="20"/>
          <w:shd w:val="clear" w:color="auto" w:fill="FFFFFF"/>
        </w:rPr>
        <w:t xml:space="preserve">Охранная зона ВЛ-10 </w:t>
      </w:r>
      <w:proofErr w:type="spellStart"/>
      <w:r w:rsidRPr="00FA27B2">
        <w:rPr>
          <w:color w:val="000000"/>
          <w:sz w:val="20"/>
          <w:szCs w:val="20"/>
          <w:shd w:val="clear" w:color="auto" w:fill="FFFFFF"/>
        </w:rPr>
        <w:t>кВ</w:t>
      </w:r>
      <w:proofErr w:type="spellEnd"/>
      <w:r w:rsidRPr="00FA27B2">
        <w:rPr>
          <w:color w:val="000000"/>
          <w:sz w:val="20"/>
          <w:szCs w:val="20"/>
          <w:shd w:val="clear" w:color="auto" w:fill="FFFFFF"/>
        </w:rPr>
        <w:t xml:space="preserve"> ф. </w:t>
      </w:r>
      <w:proofErr w:type="spellStart"/>
      <w:r w:rsidRPr="00FA27B2">
        <w:rPr>
          <w:color w:val="000000"/>
          <w:sz w:val="20"/>
          <w:szCs w:val="20"/>
          <w:shd w:val="clear" w:color="auto" w:fill="FFFFFF"/>
        </w:rPr>
        <w:t>Кондас</w:t>
      </w:r>
      <w:proofErr w:type="spellEnd"/>
      <w:r w:rsidRPr="00FA27B2">
        <w:rPr>
          <w:bCs/>
          <w:sz w:val="20"/>
          <w:szCs w:val="20"/>
        </w:rPr>
        <w:t>.</w:t>
      </w:r>
    </w:p>
    <w:p w:rsidR="007920C2" w:rsidRPr="004A2704" w:rsidRDefault="007920C2" w:rsidP="007920C2">
      <w:pPr>
        <w:ind w:firstLine="284"/>
        <w:jc w:val="both"/>
        <w:rPr>
          <w:b/>
          <w:sz w:val="20"/>
          <w:szCs w:val="20"/>
        </w:rPr>
      </w:pPr>
    </w:p>
    <w:p w:rsidR="007920C2" w:rsidRPr="004A2704" w:rsidRDefault="007920C2" w:rsidP="007920C2">
      <w:pPr>
        <w:ind w:firstLine="284"/>
        <w:jc w:val="both"/>
        <w:rPr>
          <w:b/>
          <w:sz w:val="20"/>
          <w:szCs w:val="20"/>
        </w:rPr>
      </w:pPr>
      <w:r w:rsidRPr="004A2704">
        <w:rPr>
          <w:b/>
          <w:sz w:val="20"/>
          <w:szCs w:val="20"/>
        </w:rPr>
        <w:t>Предлагаемые условия:</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xml:space="preserve">- Форма проведения торгов: </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xml:space="preserve">- </w:t>
      </w:r>
      <w:proofErr w:type="gramStart"/>
      <w:r w:rsidRPr="004A2704">
        <w:rPr>
          <w:sz w:val="20"/>
          <w:szCs w:val="20"/>
        </w:rPr>
        <w:t>открытый</w:t>
      </w:r>
      <w:proofErr w:type="gramEnd"/>
      <w:r w:rsidRPr="004A2704">
        <w:rPr>
          <w:sz w:val="20"/>
          <w:szCs w:val="20"/>
        </w:rPr>
        <w:t xml:space="preserve"> по составу участников аукциона по лот</w:t>
      </w:r>
      <w:r>
        <w:rPr>
          <w:sz w:val="20"/>
          <w:szCs w:val="20"/>
        </w:rPr>
        <w:t>у</w:t>
      </w:r>
      <w:r w:rsidRPr="004A2704">
        <w:rPr>
          <w:sz w:val="20"/>
          <w:szCs w:val="20"/>
        </w:rPr>
        <w:t xml:space="preserve"> № 1</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аукцион, открытый по форме подачи предложений по цене предмета торгов</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аукцион проводится в электронной форме</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xml:space="preserve">- </w:t>
      </w:r>
      <w:r w:rsidRPr="004A2704">
        <w:rPr>
          <w:b/>
          <w:sz w:val="20"/>
          <w:szCs w:val="20"/>
        </w:rPr>
        <w:t xml:space="preserve">Дата и время начала приема заявок: </w:t>
      </w:r>
      <w:r>
        <w:rPr>
          <w:b/>
          <w:sz w:val="20"/>
          <w:szCs w:val="20"/>
        </w:rPr>
        <w:t>23 сентября</w:t>
      </w:r>
      <w:r w:rsidRPr="004A2704">
        <w:rPr>
          <w:b/>
          <w:sz w:val="20"/>
          <w:szCs w:val="20"/>
        </w:rPr>
        <w:t xml:space="preserve"> 2022 года с 8-30 (местное время).</w:t>
      </w:r>
    </w:p>
    <w:p w:rsidR="007920C2" w:rsidRPr="004A2704" w:rsidRDefault="007920C2" w:rsidP="007920C2">
      <w:pPr>
        <w:widowControl w:val="0"/>
        <w:tabs>
          <w:tab w:val="left" w:pos="-993"/>
        </w:tabs>
        <w:autoSpaceDE w:val="0"/>
        <w:autoSpaceDN w:val="0"/>
        <w:adjustRightInd w:val="0"/>
        <w:ind w:firstLine="284"/>
        <w:jc w:val="both"/>
        <w:rPr>
          <w:b/>
          <w:sz w:val="20"/>
          <w:szCs w:val="20"/>
        </w:rPr>
      </w:pPr>
      <w:r w:rsidRPr="004A2704">
        <w:rPr>
          <w:b/>
          <w:sz w:val="20"/>
          <w:szCs w:val="20"/>
        </w:rPr>
        <w:t>- Порядок приема заявок: лично либо через законного представителя</w:t>
      </w:r>
    </w:p>
    <w:p w:rsidR="007920C2" w:rsidRPr="004A2704" w:rsidRDefault="007920C2" w:rsidP="007920C2">
      <w:pPr>
        <w:widowControl w:val="0"/>
        <w:tabs>
          <w:tab w:val="left" w:pos="-993"/>
        </w:tabs>
        <w:autoSpaceDE w:val="0"/>
        <w:autoSpaceDN w:val="0"/>
        <w:adjustRightInd w:val="0"/>
        <w:ind w:firstLine="284"/>
        <w:jc w:val="both"/>
        <w:rPr>
          <w:b/>
          <w:sz w:val="20"/>
          <w:szCs w:val="20"/>
        </w:rPr>
      </w:pPr>
      <w:r w:rsidRPr="004A2704">
        <w:rPr>
          <w:b/>
          <w:sz w:val="20"/>
          <w:szCs w:val="20"/>
        </w:rPr>
        <w:t xml:space="preserve">- Срок приема заявок и прилагаемых к ним документов: до 17-30 часов (местное время) </w:t>
      </w:r>
      <w:r>
        <w:rPr>
          <w:b/>
          <w:sz w:val="20"/>
          <w:szCs w:val="20"/>
        </w:rPr>
        <w:t>26 октября</w:t>
      </w:r>
      <w:r w:rsidRPr="004A2704">
        <w:rPr>
          <w:b/>
          <w:sz w:val="20"/>
          <w:szCs w:val="20"/>
        </w:rPr>
        <w:t xml:space="preserve"> 2022 года</w:t>
      </w:r>
    </w:p>
    <w:p w:rsidR="007920C2" w:rsidRPr="004A2704" w:rsidRDefault="007920C2" w:rsidP="007920C2">
      <w:pPr>
        <w:widowControl w:val="0"/>
        <w:tabs>
          <w:tab w:val="left" w:pos="-993"/>
        </w:tabs>
        <w:autoSpaceDE w:val="0"/>
        <w:autoSpaceDN w:val="0"/>
        <w:adjustRightInd w:val="0"/>
        <w:ind w:firstLine="284"/>
        <w:jc w:val="both"/>
        <w:rPr>
          <w:b/>
          <w:sz w:val="20"/>
          <w:szCs w:val="20"/>
        </w:rPr>
      </w:pPr>
      <w:r w:rsidRPr="004A2704">
        <w:rPr>
          <w:b/>
          <w:sz w:val="20"/>
          <w:szCs w:val="20"/>
        </w:rPr>
        <w:t xml:space="preserve">- Срок отказа от проведения торгов: до </w:t>
      </w:r>
      <w:r>
        <w:rPr>
          <w:b/>
          <w:sz w:val="20"/>
          <w:szCs w:val="20"/>
        </w:rPr>
        <w:t>26</w:t>
      </w:r>
      <w:r w:rsidRPr="004A2704">
        <w:rPr>
          <w:b/>
          <w:sz w:val="20"/>
          <w:szCs w:val="20"/>
        </w:rPr>
        <w:t>.</w:t>
      </w:r>
      <w:r>
        <w:rPr>
          <w:b/>
          <w:sz w:val="20"/>
          <w:szCs w:val="20"/>
        </w:rPr>
        <w:t>1</w:t>
      </w:r>
      <w:r w:rsidRPr="004A2704">
        <w:rPr>
          <w:b/>
          <w:sz w:val="20"/>
          <w:szCs w:val="20"/>
        </w:rPr>
        <w:t>0.2022</w:t>
      </w:r>
    </w:p>
    <w:p w:rsidR="007920C2" w:rsidRPr="004A2704" w:rsidRDefault="007920C2" w:rsidP="007920C2">
      <w:pPr>
        <w:widowControl w:val="0"/>
        <w:ind w:firstLine="284"/>
        <w:jc w:val="both"/>
        <w:rPr>
          <w:b/>
          <w:sz w:val="20"/>
          <w:szCs w:val="20"/>
        </w:rPr>
      </w:pPr>
      <w:r w:rsidRPr="004A2704">
        <w:rPr>
          <w:b/>
          <w:sz w:val="20"/>
          <w:szCs w:val="20"/>
        </w:rPr>
        <w:t xml:space="preserve">- Срок и порядок внесения задатка: </w:t>
      </w:r>
      <w:r w:rsidRPr="004A2704">
        <w:rPr>
          <w:b/>
          <w:bCs/>
          <w:sz w:val="20"/>
          <w:szCs w:val="20"/>
        </w:rPr>
        <w:t>Задаток перечисляется на реквизиты  оператора электронной площадки (</w:t>
      </w:r>
      <w:hyperlink r:id="rId8" w:history="1">
        <w:r w:rsidRPr="004A2704">
          <w:rPr>
            <w:rStyle w:val="a5"/>
            <w:b/>
            <w:bCs/>
            <w:sz w:val="20"/>
            <w:szCs w:val="20"/>
          </w:rPr>
          <w:t>http://utp.sberbank-ast.ru/AP/Notice/653/Requisites</w:t>
        </w:r>
      </w:hyperlink>
      <w:r w:rsidRPr="004A2704">
        <w:rPr>
          <w:b/>
          <w:bCs/>
          <w:sz w:val="20"/>
          <w:szCs w:val="20"/>
        </w:rPr>
        <w:t>). Н</w:t>
      </w:r>
      <w:r w:rsidRPr="004A2704">
        <w:rPr>
          <w:b/>
          <w:sz w:val="20"/>
          <w:szCs w:val="20"/>
        </w:rPr>
        <w:t xml:space="preserve">азначение платежа – задаток для участия в электронном аукционе. Срок внесения задатка, т.е. поступления суммы задатка на счет Оператора: </w:t>
      </w:r>
      <w:r w:rsidRPr="004A2704">
        <w:rPr>
          <w:b/>
          <w:bCs/>
          <w:sz w:val="20"/>
          <w:szCs w:val="20"/>
        </w:rPr>
        <w:t xml:space="preserve">c </w:t>
      </w:r>
      <w:r>
        <w:rPr>
          <w:b/>
          <w:bCs/>
          <w:sz w:val="20"/>
          <w:szCs w:val="20"/>
        </w:rPr>
        <w:t>23</w:t>
      </w:r>
      <w:r w:rsidRPr="004A2704">
        <w:rPr>
          <w:b/>
          <w:bCs/>
          <w:sz w:val="20"/>
          <w:szCs w:val="20"/>
        </w:rPr>
        <w:t>.</w:t>
      </w:r>
      <w:r>
        <w:rPr>
          <w:b/>
          <w:bCs/>
          <w:sz w:val="20"/>
          <w:szCs w:val="20"/>
        </w:rPr>
        <w:t>09</w:t>
      </w:r>
      <w:r w:rsidRPr="004A2704">
        <w:rPr>
          <w:b/>
          <w:bCs/>
          <w:sz w:val="20"/>
          <w:szCs w:val="20"/>
        </w:rPr>
        <w:t xml:space="preserve">.2022 по </w:t>
      </w:r>
      <w:r>
        <w:rPr>
          <w:b/>
          <w:bCs/>
          <w:sz w:val="20"/>
          <w:szCs w:val="20"/>
        </w:rPr>
        <w:t>30</w:t>
      </w:r>
      <w:r w:rsidRPr="004A2704">
        <w:rPr>
          <w:b/>
          <w:bCs/>
          <w:sz w:val="20"/>
          <w:szCs w:val="20"/>
        </w:rPr>
        <w:t>.</w:t>
      </w:r>
      <w:r>
        <w:rPr>
          <w:b/>
          <w:bCs/>
          <w:sz w:val="20"/>
          <w:szCs w:val="20"/>
        </w:rPr>
        <w:t>10</w:t>
      </w:r>
      <w:r w:rsidRPr="004A2704">
        <w:rPr>
          <w:b/>
          <w:bCs/>
          <w:sz w:val="20"/>
          <w:szCs w:val="20"/>
        </w:rPr>
        <w:t>.2022.</w:t>
      </w:r>
    </w:p>
    <w:p w:rsidR="007920C2" w:rsidRPr="004A2704" w:rsidRDefault="007920C2" w:rsidP="007920C2">
      <w:pPr>
        <w:widowControl w:val="0"/>
        <w:tabs>
          <w:tab w:val="left" w:pos="-993"/>
        </w:tabs>
        <w:autoSpaceDE w:val="0"/>
        <w:autoSpaceDN w:val="0"/>
        <w:adjustRightInd w:val="0"/>
        <w:ind w:firstLine="284"/>
        <w:jc w:val="both"/>
        <w:rPr>
          <w:b/>
          <w:sz w:val="20"/>
          <w:szCs w:val="20"/>
        </w:rPr>
      </w:pPr>
      <w:r w:rsidRPr="004A2704">
        <w:rPr>
          <w:b/>
          <w:sz w:val="20"/>
          <w:szCs w:val="20"/>
        </w:rPr>
        <w:t>- Контактный телефон: т. 290-182</w:t>
      </w:r>
    </w:p>
    <w:p w:rsidR="007920C2" w:rsidRPr="004A2704" w:rsidRDefault="007920C2" w:rsidP="007920C2">
      <w:pPr>
        <w:widowControl w:val="0"/>
        <w:tabs>
          <w:tab w:val="left" w:pos="-993"/>
        </w:tabs>
        <w:autoSpaceDE w:val="0"/>
        <w:autoSpaceDN w:val="0"/>
        <w:adjustRightInd w:val="0"/>
        <w:ind w:firstLine="284"/>
        <w:jc w:val="both"/>
        <w:rPr>
          <w:b/>
          <w:sz w:val="20"/>
          <w:szCs w:val="20"/>
        </w:rPr>
      </w:pPr>
      <w:r w:rsidRPr="004A2704">
        <w:rPr>
          <w:b/>
          <w:sz w:val="20"/>
          <w:szCs w:val="20"/>
        </w:rPr>
        <w:t xml:space="preserve">- Дата определения участников торгов, подведения итогов торгов: </w:t>
      </w:r>
      <w:r>
        <w:rPr>
          <w:b/>
          <w:sz w:val="20"/>
          <w:szCs w:val="20"/>
        </w:rPr>
        <w:t>31</w:t>
      </w:r>
      <w:r w:rsidRPr="004A2704">
        <w:rPr>
          <w:b/>
          <w:sz w:val="20"/>
          <w:szCs w:val="20"/>
        </w:rPr>
        <w:t xml:space="preserve"> </w:t>
      </w:r>
      <w:r>
        <w:rPr>
          <w:b/>
          <w:sz w:val="20"/>
          <w:szCs w:val="20"/>
        </w:rPr>
        <w:t>октября</w:t>
      </w:r>
      <w:r w:rsidRPr="004A2704">
        <w:rPr>
          <w:b/>
          <w:sz w:val="20"/>
          <w:szCs w:val="20"/>
        </w:rPr>
        <w:t xml:space="preserve"> 2022 года в 11-00 (местное время).</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xml:space="preserve">-  Срок заключения договора:  не ранее чем через 10 дней с момента подписания протокола о результатах </w:t>
      </w:r>
      <w:r w:rsidRPr="004A2704">
        <w:rPr>
          <w:sz w:val="20"/>
          <w:szCs w:val="20"/>
        </w:rPr>
        <w:lastRenderedPageBreak/>
        <w:t>торгов.</w:t>
      </w:r>
    </w:p>
    <w:p w:rsidR="007920C2" w:rsidRPr="004A2704" w:rsidRDefault="007920C2" w:rsidP="007920C2">
      <w:pPr>
        <w:widowControl w:val="0"/>
        <w:tabs>
          <w:tab w:val="left" w:pos="-993"/>
        </w:tabs>
        <w:autoSpaceDE w:val="0"/>
        <w:autoSpaceDN w:val="0"/>
        <w:adjustRightInd w:val="0"/>
        <w:ind w:firstLine="284"/>
        <w:jc w:val="both"/>
        <w:rPr>
          <w:rStyle w:val="blk3"/>
          <w:sz w:val="20"/>
          <w:szCs w:val="20"/>
        </w:rPr>
      </w:pPr>
      <w:proofErr w:type="gramStart"/>
      <w:r w:rsidRPr="004A2704">
        <w:rPr>
          <w:sz w:val="20"/>
          <w:szCs w:val="20"/>
        </w:rPr>
        <w:t>Проект договора аренды (купли-продажи)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w:t>
      </w:r>
      <w:proofErr w:type="gramEnd"/>
      <w:r w:rsidRPr="004A2704">
        <w:rPr>
          <w:sz w:val="20"/>
          <w:szCs w:val="20"/>
        </w:rPr>
        <w:t xml:space="preserve"> </w:t>
      </w:r>
      <w:proofErr w:type="gramStart"/>
      <w:r w:rsidRPr="004A2704">
        <w:rPr>
          <w:sz w:val="20"/>
          <w:szCs w:val="20"/>
        </w:rPr>
        <w:t xml:space="preserve">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w:t>
      </w:r>
      <w:r w:rsidRPr="004A2704">
        <w:rPr>
          <w:rStyle w:val="blk3"/>
          <w:sz w:val="20"/>
          <w:szCs w:val="20"/>
        </w:rPr>
        <w:t xml:space="preserve">Российской Федерации в информационно-телекоммуникационной сети "Интернет" </w:t>
      </w:r>
      <w:r w:rsidRPr="004A2704">
        <w:rPr>
          <w:rStyle w:val="blk3"/>
          <w:sz w:val="20"/>
          <w:szCs w:val="20"/>
          <w:lang w:val="en-US"/>
        </w:rPr>
        <w:t>www</w:t>
      </w:r>
      <w:r w:rsidRPr="004A2704">
        <w:rPr>
          <w:rStyle w:val="blk3"/>
          <w:sz w:val="20"/>
          <w:szCs w:val="20"/>
        </w:rPr>
        <w:t>.</w:t>
      </w:r>
      <w:proofErr w:type="spellStart"/>
      <w:r w:rsidRPr="004A2704">
        <w:rPr>
          <w:rStyle w:val="blk3"/>
          <w:sz w:val="20"/>
          <w:szCs w:val="20"/>
          <w:lang w:val="en-US"/>
        </w:rPr>
        <w:t>torgi</w:t>
      </w:r>
      <w:proofErr w:type="spellEnd"/>
      <w:r w:rsidRPr="004A2704">
        <w:rPr>
          <w:rStyle w:val="blk3"/>
          <w:sz w:val="20"/>
          <w:szCs w:val="20"/>
        </w:rPr>
        <w:t>.</w:t>
      </w:r>
      <w:proofErr w:type="spellStart"/>
      <w:r w:rsidRPr="004A2704">
        <w:rPr>
          <w:rStyle w:val="blk3"/>
          <w:sz w:val="20"/>
          <w:szCs w:val="20"/>
          <w:lang w:val="en-US"/>
        </w:rPr>
        <w:t>gov</w:t>
      </w:r>
      <w:proofErr w:type="spellEnd"/>
      <w:r w:rsidRPr="004A2704">
        <w:rPr>
          <w:rStyle w:val="blk3"/>
          <w:sz w:val="20"/>
          <w:szCs w:val="20"/>
        </w:rPr>
        <w:t>.</w:t>
      </w:r>
      <w:proofErr w:type="spellStart"/>
      <w:r w:rsidRPr="004A2704">
        <w:rPr>
          <w:rStyle w:val="blk3"/>
          <w:sz w:val="20"/>
          <w:szCs w:val="20"/>
          <w:lang w:val="en-US"/>
        </w:rPr>
        <w:t>ru</w:t>
      </w:r>
      <w:proofErr w:type="spellEnd"/>
      <w:r w:rsidRPr="004A2704">
        <w:rPr>
          <w:rStyle w:val="blk3"/>
          <w:sz w:val="20"/>
          <w:szCs w:val="20"/>
        </w:rPr>
        <w:t>.</w:t>
      </w:r>
      <w:proofErr w:type="gramEnd"/>
      <w:r w:rsidRPr="004A2704">
        <w:rPr>
          <w:rStyle w:val="blk3"/>
          <w:sz w:val="20"/>
          <w:szCs w:val="20"/>
        </w:rPr>
        <w:t xml:space="preserve"> Плата за получение информации не взимается.</w:t>
      </w:r>
    </w:p>
    <w:p w:rsidR="007920C2" w:rsidRPr="004A2704" w:rsidRDefault="007920C2" w:rsidP="007920C2">
      <w:pPr>
        <w:widowControl w:val="0"/>
        <w:tabs>
          <w:tab w:val="left" w:pos="-993"/>
        </w:tabs>
        <w:autoSpaceDE w:val="0"/>
        <w:autoSpaceDN w:val="0"/>
        <w:adjustRightInd w:val="0"/>
        <w:ind w:firstLine="284"/>
        <w:jc w:val="both"/>
        <w:rPr>
          <w:rStyle w:val="blk3"/>
          <w:sz w:val="20"/>
          <w:szCs w:val="20"/>
        </w:rPr>
      </w:pPr>
      <w:r w:rsidRPr="004A2704">
        <w:rPr>
          <w:rStyle w:val="blk3"/>
          <w:sz w:val="20"/>
          <w:szCs w:val="20"/>
        </w:rPr>
        <w:t>Заявка на участие в аукционе оформляется в простой письменной форме на имя главы города, подписывается претендентом (его законным представителем) и должна содержать следующую информацию:</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Ф.И.О. (последнее при наличии) претендента (для граждан);</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наименование (для юридических лиц);</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xml:space="preserve">- о праве на земельный участок, о земельном участке (площадь, адрес (адресный ориентир), срок аренды земельного участка (при продаже </w:t>
      </w:r>
      <w:proofErr w:type="gramStart"/>
      <w:r w:rsidRPr="004A2704">
        <w:rPr>
          <w:sz w:val="20"/>
          <w:szCs w:val="20"/>
        </w:rPr>
        <w:t>права заключения договора аренды земельного участка</w:t>
      </w:r>
      <w:proofErr w:type="gramEnd"/>
      <w:r w:rsidRPr="004A2704">
        <w:rPr>
          <w:sz w:val="20"/>
          <w:szCs w:val="20"/>
        </w:rPr>
        <w:t>);</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паспортные данные претендента (для граждан);</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ИНН, ОГРН, КПП претендента (для юридических лиц), а также информацию о руководителе юридического лица (Ф.И.О. (последнее – при наличии), должность, контактный телефон);</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адрес регистрации претендента;</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дата заполнения заявки;</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банковские реквизиты счета для возврата задатка;</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о принятии претендентом обязательств, предусмотренных извещением;</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об ознакомлении с условиями проведения торгов.</w:t>
      </w:r>
    </w:p>
    <w:p w:rsidR="007920C2" w:rsidRPr="004A2704" w:rsidRDefault="007920C2" w:rsidP="007920C2">
      <w:pPr>
        <w:tabs>
          <w:tab w:val="left" w:pos="-993"/>
        </w:tabs>
        <w:ind w:firstLine="284"/>
        <w:jc w:val="both"/>
        <w:rPr>
          <w:rStyle w:val="blk3"/>
          <w:sz w:val="20"/>
          <w:szCs w:val="20"/>
        </w:rPr>
      </w:pPr>
      <w:r w:rsidRPr="004A2704">
        <w:rPr>
          <w:rStyle w:val="blk3"/>
          <w:sz w:val="20"/>
          <w:szCs w:val="20"/>
        </w:rPr>
        <w:t xml:space="preserve">Для участия в торгах заявители представляют в установленный в извещении о проведении торгов срок следующие документы: </w:t>
      </w:r>
    </w:p>
    <w:p w:rsidR="007920C2" w:rsidRPr="004A2704" w:rsidRDefault="007920C2" w:rsidP="007920C2">
      <w:pPr>
        <w:tabs>
          <w:tab w:val="left" w:pos="-993"/>
        </w:tabs>
        <w:ind w:firstLine="284"/>
        <w:jc w:val="both"/>
        <w:rPr>
          <w:sz w:val="20"/>
          <w:szCs w:val="20"/>
        </w:rPr>
      </w:pPr>
      <w:r w:rsidRPr="004A2704">
        <w:rPr>
          <w:rStyle w:val="blk3"/>
          <w:sz w:val="20"/>
          <w:szCs w:val="20"/>
        </w:rPr>
        <w:t>1) заявка на участие в торгах;</w:t>
      </w:r>
    </w:p>
    <w:p w:rsidR="007920C2" w:rsidRPr="004A2704" w:rsidRDefault="007920C2" w:rsidP="007920C2">
      <w:pPr>
        <w:tabs>
          <w:tab w:val="left" w:pos="-993"/>
        </w:tabs>
        <w:ind w:firstLine="284"/>
        <w:jc w:val="both"/>
        <w:rPr>
          <w:sz w:val="20"/>
          <w:szCs w:val="20"/>
        </w:rPr>
      </w:pPr>
      <w:r w:rsidRPr="004A2704">
        <w:rPr>
          <w:rStyle w:val="blk3"/>
          <w:sz w:val="20"/>
          <w:szCs w:val="20"/>
        </w:rPr>
        <w:t>2) копии документов, удостоверяющих личность заявителя (для граждан);</w:t>
      </w:r>
    </w:p>
    <w:p w:rsidR="007920C2" w:rsidRPr="004A2704" w:rsidRDefault="007920C2" w:rsidP="007920C2">
      <w:pPr>
        <w:tabs>
          <w:tab w:val="left" w:pos="-993"/>
        </w:tabs>
        <w:ind w:firstLine="284"/>
        <w:jc w:val="both"/>
        <w:rPr>
          <w:sz w:val="20"/>
          <w:szCs w:val="20"/>
        </w:rPr>
      </w:pPr>
      <w:r w:rsidRPr="004A2704">
        <w:rPr>
          <w:rStyle w:val="blk3"/>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20C2" w:rsidRPr="004A2704" w:rsidRDefault="007920C2" w:rsidP="007920C2">
      <w:pPr>
        <w:tabs>
          <w:tab w:val="left" w:pos="-993"/>
        </w:tabs>
        <w:ind w:firstLine="284"/>
        <w:jc w:val="both"/>
        <w:rPr>
          <w:sz w:val="20"/>
          <w:szCs w:val="20"/>
        </w:rPr>
      </w:pPr>
      <w:r w:rsidRPr="004A2704">
        <w:rPr>
          <w:rStyle w:val="blk3"/>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Для участия в торгах по лотам заявители вносят задаток по следующим реквизитам:</w:t>
      </w:r>
    </w:p>
    <w:p w:rsidR="007920C2" w:rsidRPr="004A2704" w:rsidRDefault="007920C2" w:rsidP="007920C2">
      <w:pPr>
        <w:ind w:firstLine="284"/>
        <w:jc w:val="both"/>
        <w:rPr>
          <w:b/>
          <w:sz w:val="20"/>
          <w:szCs w:val="20"/>
        </w:rPr>
      </w:pPr>
      <w:r w:rsidRPr="004A2704">
        <w:rPr>
          <w:b/>
          <w:sz w:val="20"/>
          <w:szCs w:val="20"/>
        </w:rPr>
        <w:t>Получатель: АО «Сбербанк-АСТ»</w:t>
      </w:r>
    </w:p>
    <w:p w:rsidR="007920C2" w:rsidRPr="004A2704" w:rsidRDefault="007920C2" w:rsidP="007920C2">
      <w:pPr>
        <w:ind w:firstLine="284"/>
        <w:jc w:val="both"/>
        <w:rPr>
          <w:b/>
          <w:sz w:val="20"/>
          <w:szCs w:val="20"/>
        </w:rPr>
      </w:pPr>
      <w:r w:rsidRPr="004A2704">
        <w:rPr>
          <w:b/>
          <w:sz w:val="20"/>
          <w:szCs w:val="20"/>
        </w:rPr>
        <w:t>ИНН 7707308480</w:t>
      </w:r>
    </w:p>
    <w:p w:rsidR="007920C2" w:rsidRPr="004A2704" w:rsidRDefault="007920C2" w:rsidP="007920C2">
      <w:pPr>
        <w:ind w:firstLine="284"/>
        <w:jc w:val="both"/>
        <w:rPr>
          <w:b/>
          <w:sz w:val="20"/>
          <w:szCs w:val="20"/>
        </w:rPr>
      </w:pPr>
      <w:r w:rsidRPr="004A2704">
        <w:rPr>
          <w:b/>
          <w:sz w:val="20"/>
          <w:szCs w:val="20"/>
        </w:rPr>
        <w:t>КПП 770401001</w:t>
      </w:r>
    </w:p>
    <w:p w:rsidR="007920C2" w:rsidRPr="004A2704" w:rsidRDefault="007920C2" w:rsidP="007920C2">
      <w:pPr>
        <w:ind w:firstLine="284"/>
        <w:jc w:val="both"/>
        <w:rPr>
          <w:b/>
          <w:sz w:val="20"/>
          <w:szCs w:val="20"/>
        </w:rPr>
      </w:pPr>
      <w:r w:rsidRPr="004A2704">
        <w:rPr>
          <w:b/>
          <w:sz w:val="20"/>
          <w:szCs w:val="20"/>
        </w:rPr>
        <w:t>Наименование банка получателя: ПАО «СБЕРБАНК России» г. Москва</w:t>
      </w:r>
    </w:p>
    <w:p w:rsidR="007920C2" w:rsidRPr="004A2704" w:rsidRDefault="007920C2" w:rsidP="007920C2">
      <w:pPr>
        <w:ind w:firstLine="284"/>
        <w:jc w:val="both"/>
        <w:rPr>
          <w:b/>
          <w:sz w:val="20"/>
          <w:szCs w:val="20"/>
        </w:rPr>
      </w:pPr>
      <w:proofErr w:type="gramStart"/>
      <w:r w:rsidRPr="004A2704">
        <w:rPr>
          <w:b/>
          <w:sz w:val="20"/>
          <w:szCs w:val="20"/>
        </w:rPr>
        <w:t>р</w:t>
      </w:r>
      <w:proofErr w:type="gramEnd"/>
      <w:r w:rsidRPr="004A2704">
        <w:rPr>
          <w:b/>
          <w:sz w:val="20"/>
          <w:szCs w:val="20"/>
        </w:rPr>
        <w:t>/с 40702810300020038047</w:t>
      </w:r>
    </w:p>
    <w:p w:rsidR="007920C2" w:rsidRPr="004A2704" w:rsidRDefault="007920C2" w:rsidP="007920C2">
      <w:pPr>
        <w:ind w:firstLine="284"/>
        <w:jc w:val="both"/>
        <w:rPr>
          <w:b/>
          <w:sz w:val="20"/>
          <w:szCs w:val="20"/>
        </w:rPr>
      </w:pPr>
      <w:r w:rsidRPr="004A2704">
        <w:rPr>
          <w:b/>
          <w:sz w:val="20"/>
          <w:szCs w:val="20"/>
        </w:rPr>
        <w:t>БИК 044525225</w:t>
      </w:r>
    </w:p>
    <w:p w:rsidR="007920C2" w:rsidRPr="004A2704" w:rsidRDefault="007920C2" w:rsidP="007920C2">
      <w:pPr>
        <w:ind w:firstLine="284"/>
        <w:jc w:val="both"/>
        <w:rPr>
          <w:b/>
          <w:sz w:val="20"/>
          <w:szCs w:val="20"/>
        </w:rPr>
      </w:pPr>
      <w:r w:rsidRPr="004A2704">
        <w:rPr>
          <w:b/>
          <w:sz w:val="20"/>
          <w:szCs w:val="20"/>
        </w:rPr>
        <w:t>к/с 30101810400000000225</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Задаток, перечисленный победителем торгов, засчитывается в счет расчетов по оплате предмета торгов. Задаток участника торгов, не выигравшего торги, возвращается</w:t>
      </w:r>
      <w:r w:rsidRPr="004A2704">
        <w:rPr>
          <w:b/>
          <w:sz w:val="20"/>
          <w:szCs w:val="20"/>
        </w:rPr>
        <w:t xml:space="preserve"> </w:t>
      </w:r>
      <w:r w:rsidRPr="004A2704">
        <w:rPr>
          <w:sz w:val="20"/>
          <w:szCs w:val="20"/>
        </w:rPr>
        <w:t>на расчетный счет участника в случаях и в сроки, установленные частью 24 статьи 39.11, частями 7, 11, 18, 21 статьи 39.12  ЗК РФ, путем перечисления суммы внесенного задатка на указанный в заявке на участие в аукционе счет Заявителя.</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Установить для лотов «шаг аукциона» в размере 3 % от начальной цены предмета торгов.</w:t>
      </w:r>
    </w:p>
    <w:p w:rsidR="007920C2" w:rsidRPr="004A2704" w:rsidRDefault="007920C2" w:rsidP="007920C2">
      <w:pPr>
        <w:autoSpaceDE w:val="0"/>
        <w:autoSpaceDN w:val="0"/>
        <w:adjustRightInd w:val="0"/>
        <w:ind w:firstLine="284"/>
        <w:jc w:val="both"/>
        <w:rPr>
          <w:sz w:val="20"/>
          <w:szCs w:val="20"/>
        </w:rPr>
      </w:pPr>
      <w:r w:rsidRPr="004A2704">
        <w:rPr>
          <w:sz w:val="20"/>
          <w:szCs w:val="20"/>
        </w:rPr>
        <w:t xml:space="preserve">Особым условием для победителя торгов по лотам и иным лицам, с которыми договор аренды (купли-продажи) заключается в соответствии с </w:t>
      </w:r>
      <w:hyperlink r:id="rId9" w:history="1">
        <w:r w:rsidRPr="004A2704">
          <w:rPr>
            <w:color w:val="0000FF"/>
            <w:sz w:val="20"/>
            <w:szCs w:val="20"/>
          </w:rPr>
          <w:t>пунктом 13</w:t>
        </w:r>
      </w:hyperlink>
      <w:r w:rsidRPr="004A2704">
        <w:rPr>
          <w:sz w:val="20"/>
          <w:szCs w:val="20"/>
        </w:rPr>
        <w:t xml:space="preserve">, </w:t>
      </w:r>
      <w:hyperlink r:id="rId10" w:history="1">
        <w:r w:rsidRPr="004A2704">
          <w:rPr>
            <w:color w:val="0000FF"/>
            <w:sz w:val="20"/>
            <w:szCs w:val="20"/>
          </w:rPr>
          <w:t>14</w:t>
        </w:r>
      </w:hyperlink>
      <w:r w:rsidRPr="004A2704">
        <w:rPr>
          <w:sz w:val="20"/>
          <w:szCs w:val="20"/>
        </w:rPr>
        <w:t xml:space="preserve"> или </w:t>
      </w:r>
      <w:hyperlink r:id="rId11" w:history="1">
        <w:r w:rsidRPr="004A2704">
          <w:rPr>
            <w:color w:val="0000FF"/>
            <w:sz w:val="20"/>
            <w:szCs w:val="20"/>
          </w:rPr>
          <w:t>20</w:t>
        </w:r>
      </w:hyperlink>
      <w:r w:rsidRPr="004A2704">
        <w:rPr>
          <w:sz w:val="20"/>
          <w:szCs w:val="20"/>
        </w:rPr>
        <w:t xml:space="preserve"> статьи 39.12 Земельного кодекса РФ установить:</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 xml:space="preserve">- подписание итогового протокола о результатах торгов в день подведения итогов торгов. </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Аукцион проводится в порядке, установленном статьей 39.12 Земельного кодекса РФ. Во время процедуры торгов участники аукциона вправе заявлять цену предмета торгов кратно установленному шагу аукциона (по каждому лоту).</w:t>
      </w:r>
    </w:p>
    <w:p w:rsidR="007920C2" w:rsidRPr="004A2704" w:rsidRDefault="007920C2" w:rsidP="007920C2">
      <w:pPr>
        <w:widowControl w:val="0"/>
        <w:tabs>
          <w:tab w:val="left" w:pos="-993"/>
        </w:tabs>
        <w:autoSpaceDE w:val="0"/>
        <w:autoSpaceDN w:val="0"/>
        <w:adjustRightInd w:val="0"/>
        <w:ind w:firstLine="284"/>
        <w:jc w:val="both"/>
        <w:rPr>
          <w:sz w:val="20"/>
          <w:szCs w:val="20"/>
        </w:rPr>
      </w:pPr>
      <w:r w:rsidRPr="004A2704">
        <w:rPr>
          <w:sz w:val="20"/>
          <w:szCs w:val="20"/>
        </w:rPr>
        <w:t>Критерием выявления победителя по лотам установлен наибольший предложенный размер предмета торгов.</w:t>
      </w:r>
    </w:p>
    <w:p w:rsidR="007920C2" w:rsidRPr="004A2704" w:rsidRDefault="007920C2" w:rsidP="007920C2">
      <w:pPr>
        <w:widowControl w:val="0"/>
        <w:tabs>
          <w:tab w:val="left" w:pos="90"/>
        </w:tabs>
        <w:autoSpaceDE w:val="0"/>
        <w:autoSpaceDN w:val="0"/>
        <w:adjustRightInd w:val="0"/>
        <w:ind w:firstLine="284"/>
        <w:jc w:val="both"/>
        <w:rPr>
          <w:sz w:val="20"/>
          <w:szCs w:val="20"/>
        </w:rPr>
      </w:pPr>
      <w:r w:rsidRPr="004A2704">
        <w:rPr>
          <w:sz w:val="20"/>
          <w:szCs w:val="20"/>
        </w:rPr>
        <w:t>Особо установлено, что размер ежегодной арендной платы за земельный участок может  быть увеличен на основании Федерального Закона РФ, Закона Пермского края, Постановления Правительства РФ, решения субъекта Российской Федерации об индексации ставок арендной платы за землю, но не чаще одного раза в год.</w:t>
      </w:r>
    </w:p>
    <w:p w:rsidR="007920C2" w:rsidRPr="004A2704" w:rsidRDefault="007920C2" w:rsidP="007920C2">
      <w:pPr>
        <w:ind w:firstLine="284"/>
        <w:jc w:val="both"/>
        <w:rPr>
          <w:sz w:val="20"/>
          <w:szCs w:val="20"/>
        </w:rPr>
      </w:pPr>
      <w:r w:rsidRPr="004A2704">
        <w:rPr>
          <w:sz w:val="20"/>
          <w:szCs w:val="20"/>
        </w:rPr>
        <w:t>Аукцион проводится в электронной форме (далее – аукцион) в соответствии с регламентом электронной площадки http://utp.sberbank-ast.ru.</w:t>
      </w:r>
    </w:p>
    <w:p w:rsidR="007920C2" w:rsidRPr="004A2704" w:rsidRDefault="007920C2" w:rsidP="007920C2">
      <w:pPr>
        <w:widowControl w:val="0"/>
        <w:ind w:firstLine="284"/>
        <w:jc w:val="both"/>
        <w:rPr>
          <w:color w:val="FF6600"/>
          <w:sz w:val="20"/>
          <w:szCs w:val="20"/>
          <w:shd w:val="clear" w:color="auto" w:fill="FFFFFF"/>
        </w:rPr>
      </w:pPr>
      <w:r w:rsidRPr="004A2704">
        <w:rPr>
          <w:b/>
          <w:color w:val="000000"/>
          <w:sz w:val="20"/>
          <w:szCs w:val="20"/>
        </w:rPr>
        <w:t>Сайт в сети «Интернет», на котором будет проводиться аукцион:</w:t>
      </w:r>
      <w:r w:rsidRPr="004A2704">
        <w:rPr>
          <w:color w:val="000000"/>
          <w:sz w:val="20"/>
          <w:szCs w:val="20"/>
        </w:rPr>
        <w:t xml:space="preserve"> </w:t>
      </w:r>
      <w:r w:rsidRPr="004A2704">
        <w:rPr>
          <w:sz w:val="20"/>
          <w:szCs w:val="20"/>
        </w:rPr>
        <w:t xml:space="preserve">http://utp.sberbank-ast.ru. </w:t>
      </w:r>
      <w:r w:rsidRPr="004A2704">
        <w:rPr>
          <w:color w:val="000000"/>
          <w:sz w:val="20"/>
          <w:szCs w:val="20"/>
        </w:rPr>
        <w:t xml:space="preserve">(далее – электронная площадка) (торговая секция «Приватизация, аренда и продажа прав»). </w:t>
      </w:r>
    </w:p>
    <w:p w:rsidR="007920C2" w:rsidRPr="004A2704" w:rsidRDefault="007920C2" w:rsidP="007920C2">
      <w:pPr>
        <w:widowControl w:val="0"/>
        <w:ind w:firstLine="284"/>
        <w:jc w:val="both"/>
        <w:rPr>
          <w:color w:val="000000"/>
          <w:sz w:val="20"/>
          <w:szCs w:val="20"/>
        </w:rPr>
      </w:pPr>
      <w:r w:rsidRPr="004A2704">
        <w:rPr>
          <w:b/>
          <w:color w:val="000000"/>
          <w:sz w:val="20"/>
          <w:szCs w:val="20"/>
        </w:rPr>
        <w:lastRenderedPageBreak/>
        <w:t>Владелец электронной площадки:</w:t>
      </w:r>
      <w:r w:rsidRPr="004A2704">
        <w:rPr>
          <w:sz w:val="20"/>
          <w:szCs w:val="20"/>
        </w:rPr>
        <w:t xml:space="preserve"> АО «Сбербанк-АСТ»</w:t>
      </w:r>
      <w:r w:rsidRPr="004A2704">
        <w:rPr>
          <w:color w:val="000000"/>
          <w:sz w:val="20"/>
          <w:szCs w:val="20"/>
        </w:rPr>
        <w:t xml:space="preserve"> (далее – Оператор). </w:t>
      </w:r>
    </w:p>
    <w:p w:rsidR="007920C2" w:rsidRPr="004A2704" w:rsidRDefault="007920C2" w:rsidP="007920C2">
      <w:pPr>
        <w:widowControl w:val="0"/>
        <w:ind w:firstLine="284"/>
        <w:jc w:val="both"/>
        <w:rPr>
          <w:sz w:val="20"/>
          <w:szCs w:val="20"/>
        </w:rPr>
      </w:pPr>
      <w:r w:rsidRPr="004A2704">
        <w:rPr>
          <w:color w:val="000000"/>
          <w:sz w:val="20"/>
          <w:szCs w:val="20"/>
        </w:rPr>
        <w:t xml:space="preserve">Контактная информация по Оператору: адрес </w:t>
      </w:r>
      <w:r w:rsidRPr="004A2704">
        <w:rPr>
          <w:sz w:val="20"/>
          <w:szCs w:val="20"/>
        </w:rPr>
        <w:t>местонахождения: 119180, г. Москва, ул. Большая Якиманка, д. 23</w:t>
      </w:r>
    </w:p>
    <w:p w:rsidR="007920C2" w:rsidRPr="004A2704" w:rsidRDefault="007920C2" w:rsidP="007920C2">
      <w:pPr>
        <w:pStyle w:val="a7"/>
        <w:spacing w:before="0" w:beforeAutospacing="0" w:after="0" w:afterAutospacing="0"/>
        <w:ind w:firstLine="284"/>
        <w:rPr>
          <w:sz w:val="20"/>
          <w:szCs w:val="20"/>
        </w:rPr>
      </w:pPr>
      <w:r w:rsidRPr="004A2704">
        <w:rPr>
          <w:sz w:val="20"/>
          <w:szCs w:val="20"/>
        </w:rPr>
        <w:t>контактный телефон: 7 (495) 787-29-97,  7 (495) 787-29-99</w:t>
      </w:r>
    </w:p>
    <w:p w:rsidR="007920C2" w:rsidRPr="004A2704" w:rsidRDefault="007920C2" w:rsidP="007920C2">
      <w:pPr>
        <w:pStyle w:val="a7"/>
        <w:spacing w:before="0" w:beforeAutospacing="0" w:after="0" w:afterAutospacing="0"/>
        <w:ind w:firstLine="284"/>
        <w:rPr>
          <w:sz w:val="20"/>
          <w:szCs w:val="20"/>
        </w:rPr>
      </w:pPr>
      <w:r w:rsidRPr="004A2704">
        <w:rPr>
          <w:sz w:val="20"/>
          <w:szCs w:val="20"/>
        </w:rPr>
        <w:t>адрес электронной почты: property@sberbank-ast.ru, company@sberbank-ast.ru</w:t>
      </w:r>
    </w:p>
    <w:p w:rsidR="007920C2" w:rsidRPr="004A2704" w:rsidRDefault="007920C2" w:rsidP="007920C2">
      <w:pPr>
        <w:tabs>
          <w:tab w:val="left" w:pos="709"/>
        </w:tabs>
        <w:autoSpaceDE w:val="0"/>
        <w:autoSpaceDN w:val="0"/>
        <w:adjustRightInd w:val="0"/>
        <w:ind w:firstLine="284"/>
        <w:jc w:val="both"/>
        <w:rPr>
          <w:bCs/>
          <w:sz w:val="20"/>
          <w:szCs w:val="20"/>
        </w:rPr>
      </w:pPr>
      <w:r w:rsidRPr="004A2704">
        <w:rPr>
          <w:b/>
          <w:sz w:val="20"/>
          <w:szCs w:val="20"/>
        </w:rPr>
        <w:t xml:space="preserve">Продавец: </w:t>
      </w:r>
      <w:r w:rsidRPr="004A2704">
        <w:rPr>
          <w:sz w:val="20"/>
          <w:szCs w:val="20"/>
        </w:rPr>
        <w:t xml:space="preserve">Управление имущественных и земельных отношений администрации города Березники </w:t>
      </w:r>
      <w:r w:rsidRPr="004A2704">
        <w:rPr>
          <w:bCs/>
          <w:sz w:val="20"/>
          <w:szCs w:val="20"/>
        </w:rPr>
        <w:t xml:space="preserve">(618417, Пермский край,  г. Березники, пл. </w:t>
      </w:r>
      <w:proofErr w:type="gramStart"/>
      <w:r w:rsidRPr="004A2704">
        <w:rPr>
          <w:bCs/>
          <w:sz w:val="20"/>
          <w:szCs w:val="20"/>
        </w:rPr>
        <w:t>Советская</w:t>
      </w:r>
      <w:proofErr w:type="gramEnd"/>
      <w:r w:rsidRPr="004A2704">
        <w:rPr>
          <w:bCs/>
          <w:sz w:val="20"/>
          <w:szCs w:val="20"/>
        </w:rPr>
        <w:t xml:space="preserve"> д.1), сайт </w:t>
      </w:r>
      <w:r w:rsidRPr="004A2704">
        <w:rPr>
          <w:sz w:val="20"/>
          <w:szCs w:val="20"/>
          <w:lang w:val="en-US"/>
        </w:rPr>
        <w:t>www</w:t>
      </w:r>
      <w:r w:rsidRPr="004A2704">
        <w:rPr>
          <w:sz w:val="20"/>
          <w:szCs w:val="20"/>
        </w:rPr>
        <w:t>.</w:t>
      </w:r>
      <w:proofErr w:type="spellStart"/>
      <w:r w:rsidRPr="004A2704">
        <w:rPr>
          <w:sz w:val="20"/>
          <w:szCs w:val="20"/>
          <w:lang w:val="en-US"/>
        </w:rPr>
        <w:t>admbrk</w:t>
      </w:r>
      <w:proofErr w:type="spellEnd"/>
      <w:r w:rsidRPr="004A2704">
        <w:rPr>
          <w:sz w:val="20"/>
          <w:szCs w:val="20"/>
        </w:rPr>
        <w:t>.</w:t>
      </w:r>
      <w:proofErr w:type="spellStart"/>
      <w:r w:rsidRPr="004A2704">
        <w:rPr>
          <w:sz w:val="20"/>
          <w:szCs w:val="20"/>
          <w:lang w:val="en-US"/>
        </w:rPr>
        <w:t>ru</w:t>
      </w:r>
      <w:proofErr w:type="spellEnd"/>
      <w:r w:rsidRPr="004A2704">
        <w:rPr>
          <w:sz w:val="20"/>
          <w:szCs w:val="20"/>
        </w:rPr>
        <w:t>,</w:t>
      </w:r>
      <w:r w:rsidRPr="004A2704">
        <w:rPr>
          <w:bCs/>
          <w:sz w:val="20"/>
          <w:szCs w:val="20"/>
        </w:rPr>
        <w:t xml:space="preserve"> адрес электронной почты </w:t>
      </w:r>
      <w:proofErr w:type="spellStart"/>
      <w:r w:rsidRPr="004A2704">
        <w:rPr>
          <w:b/>
          <w:sz w:val="20"/>
          <w:szCs w:val="20"/>
          <w:lang w:val="en-US"/>
        </w:rPr>
        <w:t>zhuravleva</w:t>
      </w:r>
      <w:proofErr w:type="spellEnd"/>
      <w:r w:rsidRPr="004A2704">
        <w:rPr>
          <w:b/>
          <w:sz w:val="20"/>
          <w:szCs w:val="20"/>
        </w:rPr>
        <w:t>_</w:t>
      </w:r>
      <w:r w:rsidRPr="004A2704">
        <w:rPr>
          <w:b/>
          <w:sz w:val="20"/>
          <w:szCs w:val="20"/>
          <w:lang w:val="en-US"/>
        </w:rPr>
        <w:t>e</w:t>
      </w:r>
      <w:r w:rsidRPr="004A2704">
        <w:rPr>
          <w:b/>
          <w:sz w:val="20"/>
          <w:szCs w:val="20"/>
        </w:rPr>
        <w:t>@</w:t>
      </w:r>
      <w:proofErr w:type="spellStart"/>
      <w:r w:rsidRPr="004A2704">
        <w:rPr>
          <w:b/>
          <w:sz w:val="20"/>
          <w:szCs w:val="20"/>
          <w:lang w:val="en-US"/>
        </w:rPr>
        <w:t>berezniki</w:t>
      </w:r>
      <w:proofErr w:type="spellEnd"/>
      <w:r w:rsidRPr="004A2704">
        <w:rPr>
          <w:b/>
          <w:sz w:val="20"/>
          <w:szCs w:val="20"/>
        </w:rPr>
        <w:t>.</w:t>
      </w:r>
      <w:r w:rsidRPr="004A2704">
        <w:rPr>
          <w:b/>
          <w:sz w:val="20"/>
          <w:szCs w:val="20"/>
          <w:lang w:val="en-US"/>
        </w:rPr>
        <w:t>perm</w:t>
      </w:r>
      <w:r w:rsidRPr="004A2704">
        <w:rPr>
          <w:b/>
          <w:sz w:val="20"/>
          <w:szCs w:val="20"/>
        </w:rPr>
        <w:t>.</w:t>
      </w:r>
      <w:proofErr w:type="spellStart"/>
      <w:r w:rsidRPr="004A2704">
        <w:rPr>
          <w:b/>
          <w:sz w:val="20"/>
          <w:szCs w:val="20"/>
          <w:lang w:val="en-US"/>
        </w:rPr>
        <w:t>ru</w:t>
      </w:r>
      <w:proofErr w:type="spellEnd"/>
      <w:r w:rsidRPr="004A2704">
        <w:rPr>
          <w:bCs/>
          <w:sz w:val="20"/>
          <w:szCs w:val="20"/>
        </w:rPr>
        <w:t>, телефон: 8 (3424) 29 01 82.</w:t>
      </w:r>
    </w:p>
    <w:p w:rsidR="007920C2" w:rsidRPr="004A2704" w:rsidRDefault="007920C2" w:rsidP="007920C2">
      <w:pPr>
        <w:tabs>
          <w:tab w:val="left" w:pos="709"/>
        </w:tabs>
        <w:autoSpaceDE w:val="0"/>
        <w:autoSpaceDN w:val="0"/>
        <w:adjustRightInd w:val="0"/>
        <w:ind w:firstLine="284"/>
        <w:jc w:val="both"/>
        <w:rPr>
          <w:bCs/>
          <w:sz w:val="20"/>
          <w:szCs w:val="20"/>
        </w:rPr>
      </w:pPr>
      <w:r w:rsidRPr="004A2704">
        <w:rPr>
          <w:bCs/>
          <w:sz w:val="20"/>
          <w:szCs w:val="20"/>
        </w:rPr>
        <w:t>Инструкция по работе в торговой секции «Приватизация, аренда и продажа прав» электронной площадки  http://utp.sberbank-ast.ru  размещена по адресу:  http://utp.sberbank-ast.ru/AP/Notice/652/Instructions.</w:t>
      </w:r>
    </w:p>
    <w:p w:rsidR="007920C2" w:rsidRPr="004A2704" w:rsidRDefault="007920C2" w:rsidP="007920C2">
      <w:pPr>
        <w:tabs>
          <w:tab w:val="left" w:pos="709"/>
        </w:tabs>
        <w:autoSpaceDE w:val="0"/>
        <w:autoSpaceDN w:val="0"/>
        <w:adjustRightInd w:val="0"/>
        <w:ind w:firstLine="284"/>
        <w:jc w:val="both"/>
        <w:rPr>
          <w:bCs/>
          <w:sz w:val="20"/>
          <w:szCs w:val="20"/>
        </w:rPr>
      </w:pPr>
      <w:proofErr w:type="gramStart"/>
      <w:r w:rsidRPr="004A2704">
        <w:rPr>
          <w:bCs/>
          <w:sz w:val="20"/>
          <w:szCs w:val="20"/>
        </w:rPr>
        <w:t>Документооборот между претендентами, участниками, Оператором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4A2704">
        <w:rPr>
          <w:bCs/>
          <w:sz w:val="20"/>
          <w:szCs w:val="20"/>
        </w:rPr>
        <w:t xml:space="preserve">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7920C2" w:rsidRPr="004A2704" w:rsidRDefault="007920C2" w:rsidP="007920C2">
      <w:pPr>
        <w:tabs>
          <w:tab w:val="left" w:pos="709"/>
        </w:tabs>
        <w:autoSpaceDE w:val="0"/>
        <w:autoSpaceDN w:val="0"/>
        <w:adjustRightInd w:val="0"/>
        <w:ind w:firstLine="284"/>
        <w:jc w:val="both"/>
        <w:rPr>
          <w:bCs/>
          <w:sz w:val="20"/>
          <w:szCs w:val="20"/>
        </w:rPr>
      </w:pPr>
      <w:r w:rsidRPr="004A2704">
        <w:rPr>
          <w:bCs/>
          <w:sz w:val="20"/>
          <w:szCs w:val="20"/>
        </w:rPr>
        <w:t>Для организации электронного документооборота претендент должен получить электронную подпись. На электронной площадке http://utp.sberbank-ast.ru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(далее – открытая часть электронной площадки).</w:t>
      </w:r>
    </w:p>
    <w:p w:rsidR="006E58FF" w:rsidRDefault="007920C2">
      <w:bookmarkStart w:id="0" w:name="_GoBack"/>
      <w:bookmarkEnd w:id="0"/>
    </w:p>
    <w:sectPr w:rsidR="006E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36"/>
    <w:rsid w:val="007920C2"/>
    <w:rsid w:val="00932446"/>
    <w:rsid w:val="00B160FD"/>
    <w:rsid w:val="00B5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920C2"/>
    <w:pPr>
      <w:ind w:firstLine="720"/>
      <w:jc w:val="both"/>
    </w:pPr>
    <w:rPr>
      <w:sz w:val="28"/>
      <w:szCs w:val="20"/>
    </w:rPr>
  </w:style>
  <w:style w:type="character" w:customStyle="1" w:styleId="30">
    <w:name w:val="Основной текст с отступом 3 Знак"/>
    <w:basedOn w:val="a0"/>
    <w:link w:val="3"/>
    <w:rsid w:val="007920C2"/>
    <w:rPr>
      <w:rFonts w:ascii="Times New Roman" w:eastAsia="Times New Roman" w:hAnsi="Times New Roman" w:cs="Times New Roman"/>
      <w:sz w:val="28"/>
      <w:szCs w:val="20"/>
      <w:lang w:eastAsia="ru-RU"/>
    </w:rPr>
  </w:style>
  <w:style w:type="paragraph" w:styleId="a3">
    <w:name w:val="Title"/>
    <w:basedOn w:val="a"/>
    <w:link w:val="a4"/>
    <w:qFormat/>
    <w:rsid w:val="007920C2"/>
    <w:pPr>
      <w:ind w:firstLine="720"/>
      <w:jc w:val="center"/>
    </w:pPr>
    <w:rPr>
      <w:b/>
      <w:szCs w:val="20"/>
    </w:rPr>
  </w:style>
  <w:style w:type="character" w:customStyle="1" w:styleId="a4">
    <w:name w:val="Название Знак"/>
    <w:basedOn w:val="a0"/>
    <w:link w:val="a3"/>
    <w:rsid w:val="007920C2"/>
    <w:rPr>
      <w:rFonts w:ascii="Times New Roman" w:eastAsia="Times New Roman" w:hAnsi="Times New Roman" w:cs="Times New Roman"/>
      <w:b/>
      <w:sz w:val="24"/>
      <w:szCs w:val="20"/>
      <w:lang w:eastAsia="ru-RU"/>
    </w:rPr>
  </w:style>
  <w:style w:type="character" w:customStyle="1" w:styleId="blk3">
    <w:name w:val="blk3"/>
    <w:basedOn w:val="a0"/>
    <w:rsid w:val="007920C2"/>
    <w:rPr>
      <w:vanish w:val="0"/>
      <w:webHidden w:val="0"/>
      <w:specVanish w:val="0"/>
    </w:rPr>
  </w:style>
  <w:style w:type="character" w:styleId="a5">
    <w:name w:val="Hyperlink"/>
    <w:basedOn w:val="a0"/>
    <w:rsid w:val="007920C2"/>
    <w:rPr>
      <w:color w:val="0000FF"/>
      <w:u w:val="single"/>
    </w:rPr>
  </w:style>
  <w:style w:type="paragraph" w:styleId="a6">
    <w:name w:val="List Paragraph"/>
    <w:basedOn w:val="a"/>
    <w:qFormat/>
    <w:rsid w:val="007920C2"/>
    <w:pPr>
      <w:ind w:left="720"/>
      <w:contextualSpacing/>
    </w:pPr>
  </w:style>
  <w:style w:type="paragraph" w:styleId="a7">
    <w:name w:val="Normal (Web)"/>
    <w:basedOn w:val="a"/>
    <w:link w:val="a8"/>
    <w:rsid w:val="007920C2"/>
    <w:pPr>
      <w:spacing w:before="100" w:beforeAutospacing="1" w:after="100" w:afterAutospacing="1"/>
    </w:pPr>
  </w:style>
  <w:style w:type="character" w:customStyle="1" w:styleId="a8">
    <w:name w:val="Обычный (веб) Знак"/>
    <w:link w:val="a7"/>
    <w:locked/>
    <w:rsid w:val="007920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920C2"/>
    <w:pPr>
      <w:ind w:firstLine="720"/>
      <w:jc w:val="both"/>
    </w:pPr>
    <w:rPr>
      <w:sz w:val="28"/>
      <w:szCs w:val="20"/>
    </w:rPr>
  </w:style>
  <w:style w:type="character" w:customStyle="1" w:styleId="30">
    <w:name w:val="Основной текст с отступом 3 Знак"/>
    <w:basedOn w:val="a0"/>
    <w:link w:val="3"/>
    <w:rsid w:val="007920C2"/>
    <w:rPr>
      <w:rFonts w:ascii="Times New Roman" w:eastAsia="Times New Roman" w:hAnsi="Times New Roman" w:cs="Times New Roman"/>
      <w:sz w:val="28"/>
      <w:szCs w:val="20"/>
      <w:lang w:eastAsia="ru-RU"/>
    </w:rPr>
  </w:style>
  <w:style w:type="paragraph" w:styleId="a3">
    <w:name w:val="Title"/>
    <w:basedOn w:val="a"/>
    <w:link w:val="a4"/>
    <w:qFormat/>
    <w:rsid w:val="007920C2"/>
    <w:pPr>
      <w:ind w:firstLine="720"/>
      <w:jc w:val="center"/>
    </w:pPr>
    <w:rPr>
      <w:b/>
      <w:szCs w:val="20"/>
    </w:rPr>
  </w:style>
  <w:style w:type="character" w:customStyle="1" w:styleId="a4">
    <w:name w:val="Название Знак"/>
    <w:basedOn w:val="a0"/>
    <w:link w:val="a3"/>
    <w:rsid w:val="007920C2"/>
    <w:rPr>
      <w:rFonts w:ascii="Times New Roman" w:eastAsia="Times New Roman" w:hAnsi="Times New Roman" w:cs="Times New Roman"/>
      <w:b/>
      <w:sz w:val="24"/>
      <w:szCs w:val="20"/>
      <w:lang w:eastAsia="ru-RU"/>
    </w:rPr>
  </w:style>
  <w:style w:type="character" w:customStyle="1" w:styleId="blk3">
    <w:name w:val="blk3"/>
    <w:basedOn w:val="a0"/>
    <w:rsid w:val="007920C2"/>
    <w:rPr>
      <w:vanish w:val="0"/>
      <w:webHidden w:val="0"/>
      <w:specVanish w:val="0"/>
    </w:rPr>
  </w:style>
  <w:style w:type="character" w:styleId="a5">
    <w:name w:val="Hyperlink"/>
    <w:basedOn w:val="a0"/>
    <w:rsid w:val="007920C2"/>
    <w:rPr>
      <w:color w:val="0000FF"/>
      <w:u w:val="single"/>
    </w:rPr>
  </w:style>
  <w:style w:type="paragraph" w:styleId="a6">
    <w:name w:val="List Paragraph"/>
    <w:basedOn w:val="a"/>
    <w:qFormat/>
    <w:rsid w:val="007920C2"/>
    <w:pPr>
      <w:ind w:left="720"/>
      <w:contextualSpacing/>
    </w:pPr>
  </w:style>
  <w:style w:type="paragraph" w:styleId="a7">
    <w:name w:val="Normal (Web)"/>
    <w:basedOn w:val="a"/>
    <w:link w:val="a8"/>
    <w:rsid w:val="007920C2"/>
    <w:pPr>
      <w:spacing w:before="100" w:beforeAutospacing="1" w:after="100" w:afterAutospacing="1"/>
    </w:pPr>
  </w:style>
  <w:style w:type="character" w:customStyle="1" w:styleId="a8">
    <w:name w:val="Обычный (веб) Знак"/>
    <w:link w:val="a7"/>
    <w:locked/>
    <w:rsid w:val="007920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Notice/653/Requisi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E97A8441A4509A07AD91C76415DDBC35DED2859DE81B4CA345B3ABAE976A666CCAD11B5AD34D3184B534C405D581D8B5D1FA90D89G6WD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97A8441A4509A07AD91C76415DDBC35DED2859DE81B4CA345B3ABAE976A666CCAD11B4A436D3184B534C405D581D8B5D1FA90D89G6WDJ" TargetMode="External"/><Relationship Id="rId11" Type="http://schemas.openxmlformats.org/officeDocument/2006/relationships/hyperlink" Target="consultantplus://offline/ref=7E97A8441A4509A07AD91C76415DDBC35DED2859DE81B4CA345B3ABAE976A666CCAD11B5AD34D3184B534C405D581D8B5D1FA90D89G6WDJ" TargetMode="External"/><Relationship Id="rId5" Type="http://schemas.openxmlformats.org/officeDocument/2006/relationships/hyperlink" Target="consultantplus://offline/ref=7E97A8441A4509A07AD91C76415DDBC35DED2859DE81B4CA345B3ABAE976A666CCAD11B4A53FD3184B534C405D581D8B5D1FA90D89G6WDJ" TargetMode="External"/><Relationship Id="rId10" Type="http://schemas.openxmlformats.org/officeDocument/2006/relationships/hyperlink" Target="consultantplus://offline/ref=7E97A8441A4509A07AD91C76415DDBC35DED2859DE81B4CA345B3ABAE976A666CCAD11B4A436D3184B534C405D581D8B5D1FA90D89G6WDJ" TargetMode="External"/><Relationship Id="rId4" Type="http://schemas.openxmlformats.org/officeDocument/2006/relationships/webSettings" Target="webSettings.xml"/><Relationship Id="rId9" Type="http://schemas.openxmlformats.org/officeDocument/2006/relationships/hyperlink" Target="consultantplus://offline/ref=7E97A8441A4509A07AD91C76415DDBC35DED2859DE81B4CA345B3ABAE976A666CCAD11B4A53FD3184B534C405D581D8B5D1FA90D89G6W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3314</Words>
  <Characters>18892</Characters>
  <Application>Microsoft Office Word</Application>
  <DocSecurity>0</DocSecurity>
  <Lines>157</Lines>
  <Paragraphs>44</Paragraphs>
  <ScaleCrop>false</ScaleCrop>
  <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 Екатерина Юрьевна</dc:creator>
  <cp:keywords/>
  <dc:description/>
  <cp:lastModifiedBy>Митрофанова Екатерина Юрьевна</cp:lastModifiedBy>
  <cp:revision>2</cp:revision>
  <dcterms:created xsi:type="dcterms:W3CDTF">2022-09-19T10:21:00Z</dcterms:created>
  <dcterms:modified xsi:type="dcterms:W3CDTF">2022-09-19T10:21:00Z</dcterms:modified>
</cp:coreProperties>
</file>