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Березники от </w:t>
      </w:r>
      <w:r w:rsidR="00172F3F" w:rsidRPr="00172F3F">
        <w:rPr>
          <w:rFonts w:ascii="Times New Roman" w:hAnsi="Times New Roman" w:cs="Times New Roman"/>
          <w:bCs/>
          <w:sz w:val="28"/>
          <w:szCs w:val="28"/>
        </w:rPr>
        <w:t>20.10.2022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172F3F">
        <w:rPr>
          <w:rFonts w:ascii="Times New Roman" w:hAnsi="Times New Roman" w:cs="Times New Roman"/>
          <w:bCs/>
          <w:sz w:val="28"/>
          <w:szCs w:val="28"/>
        </w:rPr>
        <w:t>01-02-</w:t>
      </w:r>
      <w:r w:rsidR="00172F3F" w:rsidRPr="00172F3F">
        <w:rPr>
          <w:rFonts w:ascii="Times New Roman" w:hAnsi="Times New Roman" w:cs="Times New Roman"/>
          <w:bCs/>
          <w:sz w:val="28"/>
          <w:szCs w:val="28"/>
        </w:rPr>
        <w:t>1840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</w:t>
      </w:r>
      <w:r>
        <w:rPr>
          <w:rFonts w:ascii="Times New Roman" w:hAnsi="Times New Roman" w:cs="Times New Roman"/>
          <w:bCs/>
          <w:sz w:val="28"/>
          <w:szCs w:val="28"/>
        </w:rPr>
        <w:t>ения изменений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часть I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</w:t>
      </w:r>
      <w:r w:rsidR="000931C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CC654B">
        <w:rPr>
          <w:rFonts w:ascii="Times New Roman" w:hAnsi="Times New Roman" w:cs="Times New Roman"/>
          <w:bCs/>
          <w:sz w:val="28"/>
          <w:szCs w:val="28"/>
        </w:rPr>
        <w:t>ых</w:t>
      </w:r>
      <w:r w:rsidR="000931C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города от 13.08.2021 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>в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рганизация и проведения публичных слушаний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F8A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B92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>работ: 202</w:t>
      </w:r>
      <w:r w:rsidR="000931C0" w:rsidRPr="00172F3F">
        <w:rPr>
          <w:rFonts w:ascii="Times New Roman" w:hAnsi="Times New Roman" w:cs="Times New Roman"/>
          <w:bCs/>
          <w:sz w:val="28"/>
          <w:szCs w:val="28"/>
        </w:rPr>
        <w:t>2</w:t>
      </w:r>
      <w:r w:rsidR="00AD199F">
        <w:rPr>
          <w:rFonts w:ascii="Times New Roman" w:hAnsi="Times New Roman" w:cs="Times New Roman"/>
          <w:bCs/>
          <w:sz w:val="28"/>
          <w:szCs w:val="28"/>
        </w:rPr>
        <w:t xml:space="preserve"> - 2023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75691" w:rsidRDefault="00B929F8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9C" w:rsidRPr="009E6D92">
        <w:rPr>
          <w:rFonts w:ascii="Times New Roman" w:hAnsi="Times New Roman" w:cs="Times New Roman"/>
          <w:sz w:val="28"/>
          <w:szCs w:val="28"/>
        </w:rPr>
        <w:t>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172F3F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9E0127" w:rsidRDefault="009E0127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27">
        <w:rPr>
          <w:rFonts w:ascii="Times New Roman" w:hAnsi="Times New Roman" w:cs="Times New Roman"/>
          <w:sz w:val="28"/>
          <w:szCs w:val="28"/>
        </w:rPr>
        <w:t>Решение о подготовке проекта внесения изменений в ПЗЗ принято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9E0127">
        <w:rPr>
          <w:rFonts w:ascii="Times New Roman" w:hAnsi="Times New Roman" w:cs="Times New Roman"/>
          <w:sz w:val="28"/>
          <w:szCs w:val="28"/>
        </w:rPr>
        <w:t>с целью приведения их в соответствие с действующим законодательством,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9E0127">
        <w:rPr>
          <w:rFonts w:ascii="Times New Roman" w:hAnsi="Times New Roman" w:cs="Times New Roman"/>
          <w:sz w:val="28"/>
          <w:szCs w:val="28"/>
        </w:rPr>
        <w:t xml:space="preserve">со ст. 5.1 Градостроительного кодекса РФ (проводить общественные обсуждения или публичные слушания на территории муниципального </w:t>
      </w:r>
      <w:r w:rsidRPr="009E0127">
        <w:rPr>
          <w:rFonts w:ascii="Times New Roman" w:hAnsi="Times New Roman" w:cs="Times New Roman"/>
          <w:sz w:val="28"/>
          <w:szCs w:val="28"/>
        </w:rPr>
        <w:lastRenderedPageBreak/>
        <w:t>образования «Город Березники Пермского края»).</w:t>
      </w:r>
      <w:r w:rsidR="001A02C6" w:rsidRPr="001A02C6">
        <w:t xml:space="preserve"> </w:t>
      </w:r>
      <w:r w:rsidR="001A02C6" w:rsidRPr="001A02C6">
        <w:rPr>
          <w:rFonts w:ascii="Times New Roman" w:hAnsi="Times New Roman" w:cs="Times New Roman"/>
          <w:sz w:val="28"/>
          <w:szCs w:val="28"/>
        </w:rPr>
        <w:t>Данную информацию необходимо учитывать при направлении предложений.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направляются в письменной форме с пометкой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«В комиссию по подготовке проекта внесения изменений в правила землепользования муниципального образования «Города Березники»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>, либо посредством электронной почты по адресу: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P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в проект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Pr="00D35CA0">
        <w:rPr>
          <w:rFonts w:ascii="Times New Roman" w:hAnsi="Times New Roman" w:cs="Times New Roman"/>
          <w:sz w:val="28"/>
          <w:szCs w:val="28"/>
        </w:rPr>
        <w:t>ПЗЗ должны быть написаны разборчиво, наименования юридических лиц – без сокращения,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DA099F" w:rsidRDefault="00D35CA0" w:rsidP="00DA09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CC654B">
        <w:rPr>
          <w:rFonts w:ascii="Times New Roman" w:hAnsi="Times New Roman" w:cs="Times New Roman"/>
          <w:sz w:val="28"/>
          <w:szCs w:val="28"/>
        </w:rPr>
        <w:t xml:space="preserve">ПЗЗ </w:t>
      </w:r>
      <w:r w:rsidRPr="00D35CA0">
        <w:rPr>
          <w:rFonts w:ascii="Times New Roman" w:hAnsi="Times New Roman" w:cs="Times New Roman"/>
          <w:sz w:val="28"/>
          <w:szCs w:val="28"/>
        </w:rPr>
        <w:t>должны содержать материалы, обосновывающие эти предложения (как на бумажных, так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и на магнитных носителях). Направленные материалы возврату не подлежат.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завершения работ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 xml:space="preserve">по подготовке внесения изменений проекта, неподписанные предложения, </w:t>
      </w:r>
      <w:r w:rsidR="00E6322C">
        <w:rPr>
          <w:rFonts w:ascii="Times New Roman" w:hAnsi="Times New Roman" w:cs="Times New Roman"/>
          <w:sz w:val="28"/>
          <w:szCs w:val="28"/>
        </w:rPr>
        <w:t xml:space="preserve">предложения без обосновывающих материалов, </w:t>
      </w:r>
      <w:r w:rsidRPr="00D35CA0">
        <w:rPr>
          <w:rFonts w:ascii="Times New Roman" w:hAnsi="Times New Roman" w:cs="Times New Roman"/>
          <w:sz w:val="28"/>
          <w:szCs w:val="28"/>
        </w:rPr>
        <w:t>а также предложения,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 xml:space="preserve">не имеющие отношения к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>в</w:t>
      </w:r>
      <w:r w:rsidR="00B929F8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ПЗЗ, 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72F3F"/>
    <w:rsid w:val="001A02C6"/>
    <w:rsid w:val="00240441"/>
    <w:rsid w:val="00277F8A"/>
    <w:rsid w:val="002A1C5F"/>
    <w:rsid w:val="002D4569"/>
    <w:rsid w:val="002D6B38"/>
    <w:rsid w:val="00310F3A"/>
    <w:rsid w:val="003E0333"/>
    <w:rsid w:val="00406338"/>
    <w:rsid w:val="006B269C"/>
    <w:rsid w:val="006E0F71"/>
    <w:rsid w:val="007950B2"/>
    <w:rsid w:val="0081255C"/>
    <w:rsid w:val="008F73B2"/>
    <w:rsid w:val="00953584"/>
    <w:rsid w:val="00956066"/>
    <w:rsid w:val="009E0127"/>
    <w:rsid w:val="009E6D92"/>
    <w:rsid w:val="00AD199F"/>
    <w:rsid w:val="00AE7290"/>
    <w:rsid w:val="00B929F8"/>
    <w:rsid w:val="00BE2D1F"/>
    <w:rsid w:val="00C01008"/>
    <w:rsid w:val="00C04C39"/>
    <w:rsid w:val="00C669C0"/>
    <w:rsid w:val="00C90328"/>
    <w:rsid w:val="00CC654B"/>
    <w:rsid w:val="00CD14F1"/>
    <w:rsid w:val="00D35CA0"/>
    <w:rsid w:val="00D361D4"/>
    <w:rsid w:val="00D76CD6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Митрофанова Екатерина Юрьевна</cp:lastModifiedBy>
  <cp:revision>8</cp:revision>
  <cp:lastPrinted>2022-10-21T08:23:00Z</cp:lastPrinted>
  <dcterms:created xsi:type="dcterms:W3CDTF">2022-10-19T09:11:00Z</dcterms:created>
  <dcterms:modified xsi:type="dcterms:W3CDTF">2022-10-28T04:41:00Z</dcterms:modified>
</cp:coreProperties>
</file>