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FF03A0">
        <w:rPr>
          <w:b/>
          <w:sz w:val="28"/>
          <w:szCs w:val="28"/>
        </w:rPr>
        <w:t>13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FF03A0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FF03A0">
        <w:rPr>
          <w:sz w:val="28"/>
          <w:szCs w:val="28"/>
        </w:rPr>
        <w:t>07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156D48">
        <w:rPr>
          <w:sz w:val="28"/>
          <w:szCs w:val="28"/>
        </w:rPr>
        <w:t>2</w:t>
      </w:r>
      <w:r w:rsidR="00FF03A0">
        <w:rPr>
          <w:sz w:val="28"/>
          <w:szCs w:val="28"/>
        </w:rPr>
        <w:t>4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 xml:space="preserve">проект </w:t>
      </w:r>
      <w:r w:rsidR="00FF03A0" w:rsidRPr="00FF03A0">
        <w:rPr>
          <w:sz w:val="28"/>
          <w:szCs w:val="24"/>
        </w:rPr>
        <w:t xml:space="preserve">внесения изменений в проект межевания территории с целью перераспределения земельного участка с кадастровым номером </w:t>
      </w:r>
      <w:bookmarkStart w:id="0" w:name="_GoBack"/>
      <w:r w:rsidR="00FF03A0" w:rsidRPr="00FF03A0">
        <w:rPr>
          <w:sz w:val="28"/>
          <w:szCs w:val="24"/>
        </w:rPr>
        <w:t xml:space="preserve">59:03:0300005:52 </w:t>
      </w:r>
      <w:r w:rsidR="00FF03A0">
        <w:rPr>
          <w:sz w:val="28"/>
          <w:szCs w:val="24"/>
        </w:rPr>
        <w:t xml:space="preserve">     </w:t>
      </w:r>
      <w:bookmarkEnd w:id="0"/>
      <w:r w:rsidR="00FF03A0" w:rsidRPr="00FF03A0">
        <w:rPr>
          <w:sz w:val="28"/>
          <w:szCs w:val="24"/>
        </w:rPr>
        <w:t>в квартале, ограниченном улицами Карла Маркса, Швейников, Металлистов, утвержденный постановлением администрации города от 07.04.2022 № 01-02-587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FF03A0" w:rsidRPr="00FF03A0">
        <w:rPr>
          <w:sz w:val="28"/>
          <w:szCs w:val="28"/>
        </w:rPr>
        <w:t>1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FF03A0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FF03A0" w:rsidRPr="00FF03A0">
        <w:rPr>
          <w:sz w:val="28"/>
          <w:szCs w:val="24"/>
        </w:rPr>
        <w:t>внесения изменений                  в проект межевания территории с целью перераспределения земельного участка</w:t>
      </w:r>
      <w:r w:rsidR="00122D5A">
        <w:rPr>
          <w:sz w:val="28"/>
          <w:szCs w:val="24"/>
        </w:rPr>
        <w:t xml:space="preserve">               </w:t>
      </w:r>
      <w:r w:rsidR="00FF03A0" w:rsidRPr="00FF03A0">
        <w:rPr>
          <w:sz w:val="28"/>
          <w:szCs w:val="24"/>
        </w:rPr>
        <w:t>с кадастровым номером 59:03:0300005:52 в квартале, ограниченном улицами Карла Маркса, Швейников,</w:t>
      </w:r>
      <w:r w:rsidR="00122D5A">
        <w:rPr>
          <w:sz w:val="28"/>
          <w:szCs w:val="24"/>
        </w:rPr>
        <w:t xml:space="preserve"> </w:t>
      </w:r>
      <w:r w:rsidR="00FF03A0" w:rsidRPr="00FF03A0">
        <w:rPr>
          <w:sz w:val="28"/>
          <w:szCs w:val="24"/>
        </w:rPr>
        <w:t>Металлистов, утвержденный постановлением администрации города от 07.04.2022 № 01-02-587</w:t>
      </w:r>
      <w:r w:rsidR="00FF03A0">
        <w:rPr>
          <w:sz w:val="28"/>
          <w:szCs w:val="24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FF03A0">
        <w:rPr>
          <w:sz w:val="28"/>
          <w:szCs w:val="28"/>
        </w:rPr>
        <w:t>07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F0502C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F0502C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8E7B9F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F0502C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F0502C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F0502C" w:rsidRDefault="00301065" w:rsidP="00301065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F0502C" w:rsidRDefault="008E7B9F" w:rsidP="008E7B9F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F0502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E1" w:rsidRDefault="008449E1" w:rsidP="00C04541">
      <w:r>
        <w:separator/>
      </w:r>
    </w:p>
  </w:endnote>
  <w:endnote w:type="continuationSeparator" w:id="0">
    <w:p w:rsidR="008449E1" w:rsidRDefault="008449E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E1" w:rsidRDefault="008449E1" w:rsidP="00C04541">
      <w:r>
        <w:separator/>
      </w:r>
    </w:p>
  </w:footnote>
  <w:footnote w:type="continuationSeparator" w:id="0">
    <w:p w:rsidR="008449E1" w:rsidRDefault="008449E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2023-07-10T04:07:00Z</cp:lastPrinted>
  <dcterms:created xsi:type="dcterms:W3CDTF">2023-07-10T04:01:00Z</dcterms:created>
  <dcterms:modified xsi:type="dcterms:W3CDTF">2023-07-10T04:23:00Z</dcterms:modified>
</cp:coreProperties>
</file>