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C51740" w:rsidRDefault="0067200C" w:rsidP="002A1778">
      <w:pPr>
        <w:spacing w:line="280" w:lineRule="exact"/>
        <w:jc w:val="center"/>
        <w:rPr>
          <w:b/>
          <w:sz w:val="25"/>
          <w:szCs w:val="25"/>
        </w:rPr>
      </w:pPr>
      <w:r w:rsidRPr="00C51740">
        <w:rPr>
          <w:b/>
          <w:sz w:val="25"/>
          <w:szCs w:val="25"/>
        </w:rPr>
        <w:t>З</w:t>
      </w:r>
      <w:r w:rsidR="00832FD3" w:rsidRPr="00C51740">
        <w:rPr>
          <w:b/>
          <w:sz w:val="25"/>
          <w:szCs w:val="25"/>
        </w:rPr>
        <w:t>аключени</w:t>
      </w:r>
      <w:r w:rsidRPr="00C51740">
        <w:rPr>
          <w:b/>
          <w:sz w:val="25"/>
          <w:szCs w:val="25"/>
        </w:rPr>
        <w:t>е</w:t>
      </w:r>
      <w:r w:rsidR="00832FD3" w:rsidRPr="00C51740">
        <w:rPr>
          <w:b/>
          <w:sz w:val="25"/>
          <w:szCs w:val="25"/>
        </w:rPr>
        <w:t xml:space="preserve"> о результатах публичных слушаний </w:t>
      </w:r>
    </w:p>
    <w:p w:rsidR="002A1778" w:rsidRPr="00C51740" w:rsidRDefault="002A1778" w:rsidP="002A1778">
      <w:pPr>
        <w:spacing w:line="280" w:lineRule="exact"/>
        <w:jc w:val="center"/>
        <w:rPr>
          <w:sz w:val="25"/>
          <w:szCs w:val="25"/>
        </w:rPr>
      </w:pPr>
      <w:r w:rsidRPr="00C51740">
        <w:rPr>
          <w:b/>
          <w:sz w:val="25"/>
          <w:szCs w:val="25"/>
        </w:rPr>
        <w:t xml:space="preserve">по вопросам </w:t>
      </w:r>
      <w:proofErr w:type="gramStart"/>
      <w:r w:rsidRPr="00C51740">
        <w:rPr>
          <w:b/>
          <w:sz w:val="25"/>
          <w:szCs w:val="25"/>
        </w:rPr>
        <w:t>градостроительной</w:t>
      </w:r>
      <w:proofErr w:type="gramEnd"/>
      <w:r w:rsidRPr="00C51740">
        <w:rPr>
          <w:b/>
          <w:sz w:val="25"/>
          <w:szCs w:val="25"/>
        </w:rPr>
        <w:t xml:space="preserve"> деятельности</w:t>
      </w:r>
    </w:p>
    <w:p w:rsidR="002A1778" w:rsidRPr="00C51740" w:rsidRDefault="002A1778" w:rsidP="00332447">
      <w:pPr>
        <w:spacing w:line="280" w:lineRule="exact"/>
        <w:jc w:val="center"/>
        <w:rPr>
          <w:b/>
          <w:sz w:val="25"/>
          <w:szCs w:val="25"/>
        </w:rPr>
      </w:pPr>
      <w:r w:rsidRPr="00C51740">
        <w:rPr>
          <w:b/>
          <w:sz w:val="25"/>
          <w:szCs w:val="25"/>
        </w:rPr>
        <w:t>от «</w:t>
      </w:r>
      <w:r w:rsidR="00417A1D" w:rsidRPr="00C51740">
        <w:rPr>
          <w:b/>
          <w:sz w:val="25"/>
          <w:szCs w:val="25"/>
        </w:rPr>
        <w:t>2</w:t>
      </w:r>
      <w:r w:rsidR="0016309E" w:rsidRPr="00C51740">
        <w:rPr>
          <w:b/>
          <w:sz w:val="25"/>
          <w:szCs w:val="25"/>
        </w:rPr>
        <w:t>4</w:t>
      </w:r>
      <w:r w:rsidRPr="00C51740">
        <w:rPr>
          <w:b/>
          <w:sz w:val="25"/>
          <w:szCs w:val="25"/>
        </w:rPr>
        <w:t xml:space="preserve">» </w:t>
      </w:r>
      <w:r w:rsidR="0016309E" w:rsidRPr="00C51740">
        <w:rPr>
          <w:b/>
          <w:sz w:val="25"/>
          <w:szCs w:val="25"/>
        </w:rPr>
        <w:t>августа</w:t>
      </w:r>
      <w:r w:rsidR="00774426" w:rsidRPr="00C51740">
        <w:rPr>
          <w:b/>
          <w:sz w:val="25"/>
          <w:szCs w:val="25"/>
        </w:rPr>
        <w:t xml:space="preserve"> </w:t>
      </w:r>
      <w:r w:rsidRPr="00C51740">
        <w:rPr>
          <w:b/>
          <w:sz w:val="25"/>
          <w:szCs w:val="25"/>
        </w:rPr>
        <w:t>202</w:t>
      </w:r>
      <w:r w:rsidR="00DA426C" w:rsidRPr="00C51740">
        <w:rPr>
          <w:b/>
          <w:sz w:val="25"/>
          <w:szCs w:val="25"/>
        </w:rPr>
        <w:t>3</w:t>
      </w:r>
      <w:r w:rsidRPr="00C51740">
        <w:rPr>
          <w:b/>
          <w:sz w:val="25"/>
          <w:szCs w:val="25"/>
        </w:rPr>
        <w:t xml:space="preserve"> г</w:t>
      </w:r>
      <w:r w:rsidR="00BD1DE1" w:rsidRPr="00C51740">
        <w:rPr>
          <w:b/>
          <w:sz w:val="25"/>
          <w:szCs w:val="25"/>
        </w:rPr>
        <w:t xml:space="preserve">. </w:t>
      </w:r>
      <w:r w:rsidR="00332447" w:rsidRPr="00C51740">
        <w:rPr>
          <w:b/>
          <w:sz w:val="25"/>
          <w:szCs w:val="25"/>
        </w:rPr>
        <w:t xml:space="preserve"> № </w:t>
      </w:r>
      <w:r w:rsidR="00C768BB" w:rsidRPr="00C51740">
        <w:rPr>
          <w:b/>
          <w:sz w:val="25"/>
          <w:szCs w:val="25"/>
        </w:rPr>
        <w:t>3</w:t>
      </w:r>
      <w:r w:rsidR="0016309E" w:rsidRPr="00C51740">
        <w:rPr>
          <w:b/>
          <w:sz w:val="25"/>
          <w:szCs w:val="25"/>
        </w:rPr>
        <w:t>2</w:t>
      </w:r>
      <w:r w:rsidR="00332447" w:rsidRPr="00C51740">
        <w:rPr>
          <w:b/>
          <w:sz w:val="25"/>
          <w:szCs w:val="25"/>
        </w:rPr>
        <w:t>-</w:t>
      </w:r>
      <w:r w:rsidR="00BC730D" w:rsidRPr="00C51740">
        <w:rPr>
          <w:b/>
          <w:sz w:val="25"/>
          <w:szCs w:val="25"/>
        </w:rPr>
        <w:t>дпт</w:t>
      </w:r>
    </w:p>
    <w:p w:rsidR="0010066A" w:rsidRPr="00C51740" w:rsidRDefault="00F0502C" w:rsidP="00C51740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5"/>
          <w:szCs w:val="25"/>
        </w:rPr>
      </w:pPr>
      <w:r w:rsidRPr="00C51740">
        <w:rPr>
          <w:sz w:val="25"/>
          <w:szCs w:val="25"/>
        </w:rPr>
        <w:t xml:space="preserve">Настоящее заключение подготовлено уполномоченным </w:t>
      </w:r>
      <w:r w:rsidRPr="00C51740">
        <w:rPr>
          <w:bCs/>
          <w:spacing w:val="2"/>
          <w:position w:val="2"/>
          <w:sz w:val="25"/>
          <w:szCs w:val="25"/>
        </w:rPr>
        <w:t xml:space="preserve">органом на организацию и проведение общественных обсуждений </w:t>
      </w:r>
      <w:r w:rsidR="009418E4">
        <w:rPr>
          <w:bCs/>
          <w:spacing w:val="2"/>
          <w:position w:val="2"/>
          <w:sz w:val="25"/>
          <w:szCs w:val="25"/>
        </w:rPr>
        <w:t xml:space="preserve">                   </w:t>
      </w:r>
      <w:r w:rsidRPr="00C51740">
        <w:rPr>
          <w:bCs/>
          <w:spacing w:val="2"/>
          <w:position w:val="2"/>
          <w:sz w:val="25"/>
          <w:szCs w:val="25"/>
        </w:rPr>
        <w:t xml:space="preserve">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Pr="00C51740">
        <w:rPr>
          <w:spacing w:val="2"/>
          <w:position w:val="2"/>
          <w:sz w:val="25"/>
          <w:szCs w:val="25"/>
        </w:rPr>
        <w:t>управлением архитектуры и градостроительства администрации города</w:t>
      </w:r>
      <w:r w:rsidR="0010066A" w:rsidRPr="00C51740">
        <w:rPr>
          <w:sz w:val="25"/>
          <w:szCs w:val="25"/>
        </w:rPr>
        <w:t xml:space="preserve"> на основании протокола собрания участников</w:t>
      </w:r>
      <w:r w:rsidR="004E3654" w:rsidRPr="00C51740">
        <w:rPr>
          <w:sz w:val="25"/>
          <w:szCs w:val="25"/>
        </w:rPr>
        <w:t xml:space="preserve"> </w:t>
      </w:r>
      <w:r w:rsidR="0010066A" w:rsidRPr="00C51740">
        <w:rPr>
          <w:sz w:val="25"/>
          <w:szCs w:val="25"/>
        </w:rPr>
        <w:t>публичных слушаний от «</w:t>
      </w:r>
      <w:r w:rsidR="00417A1D" w:rsidRPr="00C51740">
        <w:rPr>
          <w:sz w:val="25"/>
          <w:szCs w:val="25"/>
        </w:rPr>
        <w:t>1</w:t>
      </w:r>
      <w:r w:rsidR="004D149F" w:rsidRPr="00C51740">
        <w:rPr>
          <w:sz w:val="25"/>
          <w:szCs w:val="25"/>
        </w:rPr>
        <w:t>8</w:t>
      </w:r>
      <w:r w:rsidR="0010066A" w:rsidRPr="00C51740">
        <w:rPr>
          <w:sz w:val="25"/>
          <w:szCs w:val="25"/>
        </w:rPr>
        <w:t xml:space="preserve">» </w:t>
      </w:r>
      <w:r w:rsidR="0016309E" w:rsidRPr="00C51740">
        <w:rPr>
          <w:sz w:val="25"/>
          <w:szCs w:val="25"/>
        </w:rPr>
        <w:t>августа</w:t>
      </w:r>
      <w:r w:rsidR="00774426" w:rsidRPr="00C51740">
        <w:rPr>
          <w:sz w:val="25"/>
          <w:szCs w:val="25"/>
        </w:rPr>
        <w:t xml:space="preserve"> </w:t>
      </w:r>
      <w:r w:rsidR="0010066A" w:rsidRPr="00C51740">
        <w:rPr>
          <w:sz w:val="25"/>
          <w:szCs w:val="25"/>
        </w:rPr>
        <w:t>202</w:t>
      </w:r>
      <w:r w:rsidR="00DA426C" w:rsidRPr="00C51740">
        <w:rPr>
          <w:sz w:val="25"/>
          <w:szCs w:val="25"/>
        </w:rPr>
        <w:t>3</w:t>
      </w:r>
      <w:r w:rsidR="0010066A" w:rsidRPr="00C51740">
        <w:rPr>
          <w:sz w:val="25"/>
          <w:szCs w:val="25"/>
        </w:rPr>
        <w:t xml:space="preserve"> № </w:t>
      </w:r>
      <w:r w:rsidR="00C768BB" w:rsidRPr="00C51740">
        <w:rPr>
          <w:sz w:val="25"/>
          <w:szCs w:val="25"/>
        </w:rPr>
        <w:t>3</w:t>
      </w:r>
      <w:r w:rsidR="0016309E" w:rsidRPr="00C51740">
        <w:rPr>
          <w:sz w:val="25"/>
          <w:szCs w:val="25"/>
        </w:rPr>
        <w:t>2</w:t>
      </w:r>
      <w:r w:rsidR="0010066A" w:rsidRPr="00C51740">
        <w:rPr>
          <w:sz w:val="25"/>
          <w:szCs w:val="25"/>
        </w:rPr>
        <w:t>-</w:t>
      </w:r>
      <w:r w:rsidR="00BC730D" w:rsidRPr="00C51740">
        <w:rPr>
          <w:sz w:val="25"/>
          <w:szCs w:val="25"/>
        </w:rPr>
        <w:t>дпт</w:t>
      </w:r>
      <w:r w:rsidR="0010066A" w:rsidRPr="00C51740">
        <w:rPr>
          <w:sz w:val="25"/>
          <w:szCs w:val="25"/>
        </w:rPr>
        <w:t>.</w:t>
      </w:r>
    </w:p>
    <w:p w:rsidR="00C768BB" w:rsidRPr="00C51740" w:rsidRDefault="00EB15A7" w:rsidP="00C51740">
      <w:pPr>
        <w:ind w:right="57" w:firstLine="709"/>
        <w:jc w:val="both"/>
        <w:rPr>
          <w:sz w:val="25"/>
          <w:szCs w:val="25"/>
        </w:rPr>
      </w:pPr>
      <w:r w:rsidRPr="00C51740">
        <w:rPr>
          <w:b/>
          <w:sz w:val="25"/>
          <w:szCs w:val="25"/>
        </w:rPr>
        <w:t>Наименование проекта, рассмотренного на публичных слушаниях:</w:t>
      </w:r>
      <w:r w:rsidRPr="00C51740">
        <w:rPr>
          <w:sz w:val="25"/>
          <w:szCs w:val="25"/>
        </w:rPr>
        <w:t xml:space="preserve"> </w:t>
      </w:r>
      <w:r w:rsidR="00FF03A0" w:rsidRPr="00C51740">
        <w:rPr>
          <w:sz w:val="25"/>
          <w:szCs w:val="25"/>
        </w:rPr>
        <w:t>проект</w:t>
      </w:r>
      <w:r w:rsidR="00E1738B" w:rsidRPr="00C51740">
        <w:rPr>
          <w:sz w:val="25"/>
          <w:szCs w:val="25"/>
        </w:rPr>
        <w:t xml:space="preserve"> </w:t>
      </w:r>
      <w:r w:rsidR="0016309E" w:rsidRPr="00C51740">
        <w:rPr>
          <w:sz w:val="25"/>
          <w:szCs w:val="25"/>
        </w:rPr>
        <w:t xml:space="preserve">внесения изменений </w:t>
      </w:r>
      <w:r w:rsidR="008A55E2" w:rsidRPr="00C51740">
        <w:rPr>
          <w:sz w:val="25"/>
          <w:szCs w:val="25"/>
        </w:rPr>
        <w:t>в</w:t>
      </w:r>
      <w:r w:rsidR="0016309E" w:rsidRPr="00C51740">
        <w:rPr>
          <w:sz w:val="25"/>
          <w:szCs w:val="25"/>
        </w:rPr>
        <w:t xml:space="preserve"> проект планировки территории, совмещенный с проектом межевания территории, района </w:t>
      </w:r>
      <w:proofErr w:type="spellStart"/>
      <w:r w:rsidR="0016309E" w:rsidRPr="00C51740">
        <w:rPr>
          <w:sz w:val="25"/>
          <w:szCs w:val="25"/>
        </w:rPr>
        <w:t>Суханово</w:t>
      </w:r>
      <w:proofErr w:type="spellEnd"/>
      <w:r w:rsidR="0016309E" w:rsidRPr="00C51740">
        <w:rPr>
          <w:sz w:val="25"/>
          <w:szCs w:val="25"/>
        </w:rPr>
        <w:t xml:space="preserve"> для размещения малоэтажной застройки в г. Березники, утвержденный постановлением администрации города Березники от 17.10.2013  № 1703</w:t>
      </w:r>
      <w:r w:rsidR="00C768BB" w:rsidRPr="00C51740">
        <w:rPr>
          <w:sz w:val="25"/>
          <w:szCs w:val="25"/>
        </w:rPr>
        <w:t>.</w:t>
      </w:r>
    </w:p>
    <w:p w:rsidR="00EB15A7" w:rsidRPr="00C51740" w:rsidRDefault="00EB15A7" w:rsidP="00C51740">
      <w:pPr>
        <w:ind w:right="57" w:firstLine="709"/>
        <w:jc w:val="both"/>
        <w:rPr>
          <w:sz w:val="25"/>
          <w:szCs w:val="25"/>
        </w:rPr>
      </w:pPr>
      <w:r w:rsidRPr="00C51740">
        <w:rPr>
          <w:b/>
          <w:sz w:val="25"/>
          <w:szCs w:val="25"/>
        </w:rPr>
        <w:t>Количество участников, принявших участие в публичных слушаниях, составило:</w:t>
      </w:r>
      <w:r w:rsidR="00301065" w:rsidRPr="00C51740">
        <w:rPr>
          <w:b/>
          <w:sz w:val="25"/>
          <w:szCs w:val="25"/>
        </w:rPr>
        <w:t xml:space="preserve"> </w:t>
      </w:r>
      <w:r w:rsidR="0016309E" w:rsidRPr="00C51740">
        <w:rPr>
          <w:sz w:val="25"/>
          <w:szCs w:val="25"/>
        </w:rPr>
        <w:t>1</w:t>
      </w:r>
      <w:r w:rsidRPr="00C51740">
        <w:rPr>
          <w:sz w:val="25"/>
          <w:szCs w:val="25"/>
        </w:rPr>
        <w:t xml:space="preserve"> человек.</w:t>
      </w:r>
    </w:p>
    <w:p w:rsidR="00525EF4" w:rsidRPr="00C51740" w:rsidRDefault="00525EF4" w:rsidP="00C51740">
      <w:pPr>
        <w:ind w:right="57" w:firstLine="709"/>
        <w:jc w:val="both"/>
        <w:rPr>
          <w:color w:val="000000"/>
          <w:spacing w:val="2"/>
          <w:position w:val="2"/>
          <w:sz w:val="25"/>
          <w:szCs w:val="25"/>
        </w:rPr>
      </w:pPr>
      <w:r w:rsidRPr="00C51740">
        <w:rPr>
          <w:b/>
          <w:sz w:val="25"/>
          <w:szCs w:val="25"/>
        </w:rPr>
        <w:t xml:space="preserve">Реквизиты протокола публичных слушаний: </w:t>
      </w:r>
      <w:r w:rsidR="00604185" w:rsidRPr="00C51740">
        <w:rPr>
          <w:sz w:val="25"/>
          <w:szCs w:val="25"/>
        </w:rPr>
        <w:t>п</w:t>
      </w:r>
      <w:r w:rsidRPr="00C51740">
        <w:rPr>
          <w:sz w:val="25"/>
          <w:szCs w:val="25"/>
        </w:rPr>
        <w:t xml:space="preserve">ротокол </w:t>
      </w:r>
      <w:r w:rsidR="00332447" w:rsidRPr="00C51740">
        <w:rPr>
          <w:sz w:val="25"/>
          <w:szCs w:val="25"/>
        </w:rPr>
        <w:t xml:space="preserve">№ </w:t>
      </w:r>
      <w:r w:rsidR="00C768BB" w:rsidRPr="00C51740">
        <w:rPr>
          <w:sz w:val="25"/>
          <w:szCs w:val="25"/>
        </w:rPr>
        <w:t>3</w:t>
      </w:r>
      <w:r w:rsidR="0016309E" w:rsidRPr="00C51740">
        <w:rPr>
          <w:sz w:val="25"/>
          <w:szCs w:val="25"/>
        </w:rPr>
        <w:t>2</w:t>
      </w:r>
      <w:r w:rsidR="003B38E3" w:rsidRPr="00C51740">
        <w:rPr>
          <w:sz w:val="25"/>
          <w:szCs w:val="25"/>
        </w:rPr>
        <w:t>-</w:t>
      </w:r>
      <w:r w:rsidR="00BC730D" w:rsidRPr="00C51740">
        <w:rPr>
          <w:sz w:val="25"/>
          <w:szCs w:val="25"/>
        </w:rPr>
        <w:t>дпт</w:t>
      </w:r>
      <w:r w:rsidR="00AD136E" w:rsidRPr="00C51740">
        <w:rPr>
          <w:sz w:val="25"/>
          <w:szCs w:val="25"/>
        </w:rPr>
        <w:t xml:space="preserve"> </w:t>
      </w:r>
      <w:r w:rsidR="00332447" w:rsidRPr="00C51740">
        <w:rPr>
          <w:sz w:val="25"/>
          <w:szCs w:val="25"/>
        </w:rPr>
        <w:t xml:space="preserve">собрания участников публичных слушаний </w:t>
      </w:r>
      <w:r w:rsidR="00FF03A0" w:rsidRPr="00C51740">
        <w:rPr>
          <w:position w:val="2"/>
          <w:sz w:val="25"/>
          <w:szCs w:val="25"/>
        </w:rPr>
        <w:t xml:space="preserve">по </w:t>
      </w:r>
      <w:r w:rsidR="00FF03A0" w:rsidRPr="00C51740">
        <w:rPr>
          <w:sz w:val="25"/>
          <w:szCs w:val="25"/>
        </w:rPr>
        <w:t xml:space="preserve">проекту </w:t>
      </w:r>
      <w:r w:rsidR="0016309E" w:rsidRPr="00C51740">
        <w:rPr>
          <w:sz w:val="25"/>
          <w:szCs w:val="25"/>
        </w:rPr>
        <w:t xml:space="preserve">внесения изменений в проект планировки территории, совмещенный с проектом межевания территории, района </w:t>
      </w:r>
      <w:proofErr w:type="spellStart"/>
      <w:r w:rsidR="0016309E" w:rsidRPr="00C51740">
        <w:rPr>
          <w:sz w:val="25"/>
          <w:szCs w:val="25"/>
        </w:rPr>
        <w:t>Суханово</w:t>
      </w:r>
      <w:proofErr w:type="spellEnd"/>
      <w:r w:rsidR="0016309E" w:rsidRPr="00C51740">
        <w:rPr>
          <w:sz w:val="25"/>
          <w:szCs w:val="25"/>
        </w:rPr>
        <w:t xml:space="preserve"> </w:t>
      </w:r>
      <w:r w:rsidR="00C51740">
        <w:rPr>
          <w:sz w:val="25"/>
          <w:szCs w:val="25"/>
        </w:rPr>
        <w:t xml:space="preserve">                              </w:t>
      </w:r>
      <w:r w:rsidR="0016309E" w:rsidRPr="00C51740">
        <w:rPr>
          <w:sz w:val="25"/>
          <w:szCs w:val="25"/>
        </w:rPr>
        <w:t>для размещения малоэтажной застройки в г. Березники, утвержденный постановлением администрации города Березники от 17.10.2013  № 1703</w:t>
      </w:r>
      <w:r w:rsidR="00C768BB" w:rsidRPr="00C51740">
        <w:rPr>
          <w:sz w:val="25"/>
          <w:szCs w:val="25"/>
        </w:rPr>
        <w:t xml:space="preserve"> </w:t>
      </w:r>
      <w:r w:rsidRPr="00C51740">
        <w:rPr>
          <w:sz w:val="25"/>
          <w:szCs w:val="25"/>
        </w:rPr>
        <w:t xml:space="preserve">от </w:t>
      </w:r>
      <w:r w:rsidR="00417A1D" w:rsidRPr="00C51740">
        <w:rPr>
          <w:sz w:val="25"/>
          <w:szCs w:val="25"/>
        </w:rPr>
        <w:t>1</w:t>
      </w:r>
      <w:r w:rsidR="004D149F" w:rsidRPr="00C51740">
        <w:rPr>
          <w:sz w:val="25"/>
          <w:szCs w:val="25"/>
        </w:rPr>
        <w:t>8</w:t>
      </w:r>
      <w:r w:rsidR="00156D48" w:rsidRPr="00C51740">
        <w:rPr>
          <w:sz w:val="25"/>
          <w:szCs w:val="25"/>
        </w:rPr>
        <w:t>.0</w:t>
      </w:r>
      <w:r w:rsidR="0016309E" w:rsidRPr="00C51740">
        <w:rPr>
          <w:sz w:val="25"/>
          <w:szCs w:val="25"/>
        </w:rPr>
        <w:t>8</w:t>
      </w:r>
      <w:r w:rsidRPr="00C51740">
        <w:rPr>
          <w:sz w:val="25"/>
          <w:szCs w:val="25"/>
        </w:rPr>
        <w:t>.202</w:t>
      </w:r>
      <w:r w:rsidR="00DA426C" w:rsidRPr="00C51740">
        <w:rPr>
          <w:sz w:val="25"/>
          <w:szCs w:val="25"/>
        </w:rPr>
        <w:t>3</w:t>
      </w:r>
      <w:r w:rsidRPr="00C51740">
        <w:rPr>
          <w:sz w:val="25"/>
          <w:szCs w:val="25"/>
        </w:rPr>
        <w:t>.</w:t>
      </w:r>
    </w:p>
    <w:p w:rsidR="00301065" w:rsidRPr="00C51740" w:rsidRDefault="00301065" w:rsidP="00C5174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C51740">
        <w:rPr>
          <w:sz w:val="25"/>
          <w:szCs w:val="25"/>
        </w:rPr>
        <w:t xml:space="preserve">По результатам рассмотрения замечаний и предложений </w:t>
      </w:r>
      <w:r w:rsidRPr="00C51740">
        <w:rPr>
          <w:rFonts w:eastAsia="Calibri"/>
          <w:sz w:val="25"/>
          <w:szCs w:val="25"/>
        </w:rPr>
        <w:t xml:space="preserve">участников публичных слушаний, постоянно проживающих </w:t>
      </w:r>
      <w:r w:rsidR="00C51740">
        <w:rPr>
          <w:rFonts w:eastAsia="Calibri"/>
          <w:sz w:val="25"/>
          <w:szCs w:val="25"/>
        </w:rPr>
        <w:t xml:space="preserve">                                  </w:t>
      </w:r>
      <w:r w:rsidRPr="00C51740">
        <w:rPr>
          <w:rFonts w:eastAsia="Calibri"/>
          <w:sz w:val="25"/>
          <w:szCs w:val="25"/>
        </w:rPr>
        <w:t xml:space="preserve">на территории, в пределах которой проведены публичные слушания, установлено: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6662"/>
      </w:tblGrid>
      <w:tr w:rsidR="00301065" w:rsidRPr="00C51740" w:rsidTr="00CC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Содержание внесенных предложений/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от участника публичных слушаний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Аргументированные рекомендации</w:t>
            </w:r>
          </w:p>
          <w:p w:rsidR="00CC1A07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организатора публичных слушаний</w:t>
            </w:r>
          </w:p>
          <w:p w:rsidR="00CC1A07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 целесообразности (нецелесообразности) учета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внесенных предложений и замечаний</w:t>
            </w:r>
          </w:p>
        </w:tc>
      </w:tr>
      <w:tr w:rsidR="00301065" w:rsidRPr="00C51740" w:rsidTr="00C5174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C51740" w:rsidRDefault="00301065" w:rsidP="00C51740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F" w:rsidRPr="00C51740" w:rsidRDefault="00A64F82" w:rsidP="00C51740">
            <w:pPr>
              <w:rPr>
                <w:color w:val="000000"/>
                <w:sz w:val="25"/>
                <w:szCs w:val="25"/>
                <w:lang w:bidi="ru-RU"/>
              </w:rPr>
            </w:pPr>
            <w:r w:rsidRPr="00C51740">
              <w:rPr>
                <w:color w:val="000000"/>
                <w:sz w:val="25"/>
                <w:szCs w:val="25"/>
                <w:u w:val="single"/>
                <w:lang w:bidi="ru-RU"/>
              </w:rPr>
              <w:t>Предложени</w:t>
            </w:r>
            <w:r w:rsidR="00BB2744" w:rsidRPr="00C51740">
              <w:rPr>
                <w:color w:val="000000"/>
                <w:sz w:val="25"/>
                <w:szCs w:val="25"/>
                <w:u w:val="single"/>
                <w:lang w:bidi="ru-RU"/>
              </w:rPr>
              <w:t>е</w:t>
            </w:r>
            <w:r w:rsidR="0047344F" w:rsidRPr="00C51740">
              <w:rPr>
                <w:color w:val="000000"/>
                <w:sz w:val="25"/>
                <w:szCs w:val="25"/>
                <w:lang w:bidi="ru-RU"/>
              </w:rPr>
              <w:t xml:space="preserve"> физическое лицо:</w:t>
            </w:r>
          </w:p>
          <w:p w:rsidR="00BB2744" w:rsidRPr="00C51740" w:rsidRDefault="00633F50" w:rsidP="00C51740">
            <w:pPr>
              <w:rPr>
                <w:sz w:val="25"/>
                <w:szCs w:val="25"/>
                <w:lang w:eastAsia="en-US"/>
              </w:rPr>
            </w:pPr>
            <w:r w:rsidRPr="00C51740">
              <w:rPr>
                <w:rFonts w:eastAsiaTheme="minorHAnsi"/>
                <w:sz w:val="25"/>
                <w:szCs w:val="25"/>
                <w:lang w:eastAsia="en-US"/>
              </w:rPr>
              <w:t>я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вляюсь собственником </w:t>
            </w:r>
            <w:r w:rsidR="005C462A" w:rsidRPr="00C51740">
              <w:rPr>
                <w:rFonts w:eastAsiaTheme="minorHAnsi"/>
                <w:sz w:val="25"/>
                <w:szCs w:val="25"/>
                <w:lang w:eastAsia="en-US"/>
              </w:rPr>
              <w:t>земельн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>ого</w:t>
            </w:r>
            <w:r w:rsidR="005C462A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>участка</w:t>
            </w:r>
            <w:r w:rsidR="005C462A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C51740">
              <w:rPr>
                <w:rFonts w:eastAsiaTheme="minorHAnsi"/>
                <w:sz w:val="25"/>
                <w:szCs w:val="25"/>
                <w:lang w:eastAsia="en-US"/>
              </w:rPr>
              <w:t xml:space="preserve">               </w:t>
            </w:r>
            <w:r w:rsidR="005C462A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с кадастровым номером 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59:03:0700001:1233</w:t>
            </w:r>
            <w:r w:rsidR="0047344F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,</w:t>
            </w:r>
            <w:r w:rsidR="008A55E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рядом есть часть свободной территории</w:t>
            </w:r>
            <w:r w:rsidR="008A55E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,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</w:t>
            </w:r>
            <w:r w:rsidR="008A55E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на северо-западе</w:t>
            </w:r>
            <w:r w:rsidR="0047344F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,</w:t>
            </w:r>
            <w:r w:rsidR="008A55E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в виде треугольной формы.  </w:t>
            </w:r>
            <w:r w:rsidR="00CC1A07" w:rsidRPr="00CC1A07">
              <w:rPr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Возможно, эту территорию перераспределить </w:t>
            </w:r>
            <w:r w:rsidR="00CC1A07">
              <w:rPr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            </w:t>
            </w:r>
            <w:r w:rsidR="00CC1A07" w:rsidRPr="00CC1A07">
              <w:rPr>
                <w:bCs/>
                <w:color w:val="000000"/>
                <w:spacing w:val="2"/>
                <w:position w:val="2"/>
                <w:sz w:val="24"/>
                <w:szCs w:val="24"/>
              </w:rPr>
              <w:t>к моему земельному  участку</w:t>
            </w:r>
            <w:r w:rsidR="0047344F" w:rsidRPr="00CC1A0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C462A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C51740" w:rsidRDefault="0016309E" w:rsidP="00C51740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bCs/>
                <w:sz w:val="25"/>
                <w:szCs w:val="25"/>
              </w:rPr>
              <w:t xml:space="preserve"> Не учтено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82" w:rsidRPr="00C51740" w:rsidRDefault="00A64F82" w:rsidP="00C51740">
            <w:pPr>
              <w:ind w:firstLine="242"/>
              <w:jc w:val="center"/>
              <w:rPr>
                <w:sz w:val="25"/>
                <w:szCs w:val="25"/>
              </w:rPr>
            </w:pPr>
            <w:r w:rsidRPr="00C51740">
              <w:rPr>
                <w:sz w:val="25"/>
                <w:szCs w:val="25"/>
              </w:rPr>
              <w:t>Нецелесообразно</w:t>
            </w:r>
            <w:r w:rsidR="0047344F" w:rsidRPr="00C51740">
              <w:rPr>
                <w:sz w:val="25"/>
                <w:szCs w:val="25"/>
              </w:rPr>
              <w:t xml:space="preserve"> к учету</w:t>
            </w:r>
            <w:r w:rsidRPr="00C51740">
              <w:rPr>
                <w:sz w:val="25"/>
                <w:szCs w:val="25"/>
              </w:rPr>
              <w:t>.</w:t>
            </w:r>
          </w:p>
          <w:p w:rsidR="00C51740" w:rsidRDefault="00A9059E" w:rsidP="00C51740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П</w:t>
            </w: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ри формировании улично-дорожной сети необходимо учитывать действующие нормативные требования, в том числе по углу</w:t>
            </w:r>
            <w:r w:rsidRPr="00C51740">
              <w:rPr>
                <w:color w:val="000000"/>
                <w:sz w:val="25"/>
                <w:szCs w:val="25"/>
                <w:shd w:val="clear" w:color="auto" w:fill="FFFFFF"/>
              </w:rPr>
              <w:t xml:space="preserve"> примыкания улиц и дорог в одном уровне. Радиус поворота должен быть безопасен и давать возможность совершить поворот любой технике, которая имеет право передвигаться по данному участку автомобильной дороги. </w:t>
            </w:r>
          </w:p>
          <w:p w:rsidR="00301065" w:rsidRPr="00C51740" w:rsidRDefault="00A9059E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У</w:t>
            </w:r>
            <w:r w:rsidR="00AF29F2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лично</w:t>
            </w:r>
            <w:r w:rsidR="00AF29F2" w:rsidRPr="00C51740">
              <w:rPr>
                <w:color w:val="333333"/>
                <w:sz w:val="25"/>
                <w:szCs w:val="25"/>
                <w:shd w:val="clear" w:color="auto" w:fill="FFFFFF"/>
              </w:rPr>
              <w:t>-</w:t>
            </w:r>
            <w:r w:rsidR="00AF29F2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дорожн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ая</w:t>
            </w:r>
            <w:r w:rsidR="00AF29F2" w:rsidRPr="00C51740">
              <w:rPr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AF29F2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сет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ь</w:t>
            </w:r>
            <w:r w:rsidR="0047344F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="00C51740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в проекте 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должна</w:t>
            </w:r>
            <w:r w:rsidR="00633F50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="00C51740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быть 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запроектирована </w:t>
            </w:r>
            <w:r w:rsidR="0047344F" w:rsidRPr="00C51740">
              <w:rPr>
                <w:color w:val="333333"/>
                <w:sz w:val="25"/>
                <w:szCs w:val="25"/>
                <w:shd w:val="clear" w:color="auto" w:fill="FFFFFF"/>
              </w:rPr>
              <w:t>в</w:t>
            </w:r>
            <w:r w:rsidR="00AE67C5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соответствии</w:t>
            </w:r>
            <w:r w:rsidR="00AF29F2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с действующ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="00AF29F2" w:rsidRPr="00C51740">
              <w:rPr>
                <w:rFonts w:eastAsiaTheme="minorHAnsi"/>
                <w:sz w:val="25"/>
                <w:szCs w:val="25"/>
                <w:lang w:eastAsia="en-US"/>
              </w:rPr>
              <w:t>м законодательств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ом,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в том числе </w:t>
            </w:r>
            <w:r w:rsidR="00CC1A07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с учетом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                                    «</w:t>
            </w:r>
            <w:r w:rsidR="00AF29F2" w:rsidRPr="00C51740">
              <w:rPr>
                <w:rFonts w:eastAsiaTheme="minorHAnsi"/>
                <w:sz w:val="25"/>
                <w:szCs w:val="25"/>
                <w:lang w:eastAsia="en-US"/>
              </w:rPr>
              <w:t>СП 42.13330.2016. Свод правил. Градостроительство. Планировка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AF29F2" w:rsidRPr="00C51740">
              <w:rPr>
                <w:rFonts w:eastAsiaTheme="minorHAnsi"/>
                <w:sz w:val="25"/>
                <w:szCs w:val="25"/>
                <w:lang w:eastAsia="en-US"/>
              </w:rPr>
              <w:t>и застройка городских и сельских поселений. Актуализированная редакция СНиП 2.07.01-89*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>»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                      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«</w:t>
            </w:r>
            <w:r w:rsidR="00AE67C5" w:rsidRPr="00C51740">
              <w:rPr>
                <w:rFonts w:eastAsiaTheme="minorHAnsi"/>
                <w:sz w:val="25"/>
                <w:szCs w:val="25"/>
                <w:lang w:eastAsia="en-US"/>
              </w:rPr>
              <w:t>СП 396.1325800.2018. Свод правил. Улицы и дороги населенных пунктов. Правила градостроительного проектирования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>»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и </w:t>
            </w:r>
            <w:r w:rsidR="00C51740">
              <w:rPr>
                <w:rFonts w:eastAsiaTheme="minorHAnsi"/>
                <w:sz w:val="25"/>
                <w:szCs w:val="25"/>
                <w:lang w:eastAsia="en-US"/>
              </w:rPr>
              <w:t>другими нормативными актами</w:t>
            </w:r>
            <w:r w:rsidR="0047344F" w:rsidRPr="00C51740">
              <w:rPr>
                <w:rFonts w:eastAsiaTheme="minorHAnsi"/>
                <w:sz w:val="25"/>
                <w:szCs w:val="25"/>
                <w:lang w:eastAsia="en-US"/>
              </w:rPr>
              <w:t>.</w:t>
            </w:r>
          </w:p>
        </w:tc>
      </w:tr>
    </w:tbl>
    <w:p w:rsidR="00301065" w:rsidRPr="00C51740" w:rsidRDefault="00301065" w:rsidP="00C51740">
      <w:pPr>
        <w:ind w:firstLine="709"/>
        <w:jc w:val="both"/>
        <w:rPr>
          <w:rFonts w:eastAsia="Calibri"/>
          <w:sz w:val="25"/>
          <w:szCs w:val="25"/>
        </w:rPr>
      </w:pPr>
      <w:r w:rsidRPr="00C51740">
        <w:rPr>
          <w:sz w:val="25"/>
          <w:szCs w:val="25"/>
        </w:rPr>
        <w:lastRenderedPageBreak/>
        <w:t xml:space="preserve">По результатам рассмотрения замечаний и предложений иных участников публичных слушаний </w:t>
      </w:r>
      <w:r w:rsidRPr="00C51740">
        <w:rPr>
          <w:rFonts w:eastAsia="Calibri"/>
          <w:sz w:val="25"/>
          <w:szCs w:val="25"/>
        </w:rPr>
        <w:t xml:space="preserve">установлено: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6662"/>
      </w:tblGrid>
      <w:tr w:rsidR="00301065" w:rsidRPr="00C51740" w:rsidTr="00CC1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Содержание внесенных предложений/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от участника публичных слушаний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Аргументированные рекомендации</w:t>
            </w:r>
          </w:p>
          <w:p w:rsidR="00CC1A07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организатора публичных слушаний</w:t>
            </w:r>
          </w:p>
          <w:p w:rsidR="00CC1A07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о целесообразности (нецелесообразности) учета</w:t>
            </w:r>
          </w:p>
          <w:p w:rsidR="00301065" w:rsidRPr="00C51740" w:rsidRDefault="00301065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внесенных предложений и замечаний</w:t>
            </w:r>
          </w:p>
        </w:tc>
      </w:tr>
      <w:tr w:rsidR="00301065" w:rsidRPr="00C51740" w:rsidTr="00C5174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C51740" w:rsidRDefault="00301065" w:rsidP="00C51740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A" w:rsidRPr="00C51740" w:rsidRDefault="005C462A" w:rsidP="00C51740">
            <w:pPr>
              <w:rPr>
                <w:color w:val="000000"/>
                <w:sz w:val="25"/>
                <w:szCs w:val="25"/>
                <w:lang w:bidi="ru-RU"/>
              </w:rPr>
            </w:pPr>
            <w:r w:rsidRPr="00C51740">
              <w:rPr>
                <w:color w:val="000000"/>
                <w:sz w:val="25"/>
                <w:szCs w:val="25"/>
                <w:u w:val="single"/>
                <w:lang w:bidi="ru-RU"/>
              </w:rPr>
              <w:t xml:space="preserve">Предложения от управления архитектуры </w:t>
            </w:r>
            <w:r w:rsidR="00C51740">
              <w:rPr>
                <w:color w:val="000000"/>
                <w:sz w:val="25"/>
                <w:szCs w:val="25"/>
                <w:u w:val="single"/>
                <w:lang w:bidi="ru-RU"/>
              </w:rPr>
              <w:t xml:space="preserve">                 </w:t>
            </w:r>
            <w:r w:rsidRPr="00C51740">
              <w:rPr>
                <w:color w:val="000000"/>
                <w:sz w:val="25"/>
                <w:szCs w:val="25"/>
                <w:u w:val="single"/>
                <w:lang w:bidi="ru-RU"/>
              </w:rPr>
              <w:t>и градостроительства администрации города Березники</w:t>
            </w:r>
            <w:r w:rsidRPr="00C51740">
              <w:rPr>
                <w:color w:val="000000"/>
                <w:sz w:val="25"/>
                <w:szCs w:val="25"/>
                <w:lang w:bidi="ru-RU"/>
              </w:rPr>
              <w:t>:</w:t>
            </w:r>
          </w:p>
          <w:p w:rsidR="005C462A" w:rsidRPr="00C51740" w:rsidRDefault="00DD7123" w:rsidP="00C51740">
            <w:pPr>
              <w:jc w:val="both"/>
              <w:rPr>
                <w:bCs/>
                <w:color w:val="000000"/>
                <w:spacing w:val="2"/>
                <w:position w:val="2"/>
                <w:sz w:val="25"/>
                <w:szCs w:val="25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и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зменить</w:t>
            </w:r>
            <w:r w:rsidR="00A64F8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</w:t>
            </w:r>
            <w:r w:rsidR="00364147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в проекте </w:t>
            </w:r>
            <w:r w:rsidR="00A64F8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конфигурацию 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земельны</w:t>
            </w:r>
            <w:r w:rsidR="00A64F8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х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участк</w:t>
            </w:r>
            <w:r w:rsidR="00A64F8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ов (</w:t>
            </w:r>
            <w:r w:rsidR="00364147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в части </w:t>
            </w:r>
            <w:r w:rsid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угла </w:t>
            </w:r>
            <w:r w:rsidR="00364147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примыкания </w:t>
            </w:r>
            <w:r w:rsidR="005C462A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территории улично-дорожной сети</w:t>
            </w:r>
            <w:r w:rsid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в одном уровне</w:t>
            </w:r>
            <w:r w:rsidR="00A64F82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):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 </w:t>
            </w:r>
          </w:p>
          <w:p w:rsidR="00A64F82" w:rsidRPr="00C51740" w:rsidRDefault="00A64F82" w:rsidP="00C51740">
            <w:pPr>
              <w:jc w:val="both"/>
              <w:rPr>
                <w:bCs/>
                <w:color w:val="000000"/>
                <w:spacing w:val="2"/>
                <w:position w:val="2"/>
                <w:sz w:val="25"/>
                <w:szCs w:val="25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- 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59:03:0700009:1118 </w:t>
            </w:r>
          </w:p>
          <w:p w:rsidR="00A64F82" w:rsidRPr="00C51740" w:rsidRDefault="005C462A" w:rsidP="00C51740">
            <w:pPr>
              <w:jc w:val="both"/>
              <w:rPr>
                <w:bCs/>
                <w:color w:val="000000"/>
                <w:spacing w:val="2"/>
                <w:position w:val="2"/>
                <w:sz w:val="25"/>
                <w:szCs w:val="25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-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 ЗУ: 181</w:t>
            </w:r>
          </w:p>
          <w:p w:rsidR="0016309E" w:rsidRPr="00C51740" w:rsidRDefault="005C462A" w:rsidP="00C51740">
            <w:pPr>
              <w:jc w:val="both"/>
              <w:rPr>
                <w:bCs/>
                <w:color w:val="000000"/>
                <w:spacing w:val="2"/>
                <w:position w:val="2"/>
                <w:sz w:val="25"/>
                <w:szCs w:val="25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 xml:space="preserve">- </w:t>
            </w:r>
            <w:r w:rsidR="0016309E"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ЗУ:122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C51740" w:rsidRDefault="00A64F82" w:rsidP="00C51740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bCs/>
                <w:sz w:val="25"/>
                <w:szCs w:val="25"/>
              </w:rPr>
              <w:t>Учтено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E" w:rsidRPr="00C51740" w:rsidRDefault="00A9059E" w:rsidP="00C51740">
            <w:pPr>
              <w:jc w:val="center"/>
              <w:rPr>
                <w:bCs/>
                <w:color w:val="000000"/>
                <w:spacing w:val="2"/>
                <w:position w:val="2"/>
                <w:sz w:val="25"/>
                <w:szCs w:val="25"/>
              </w:rPr>
            </w:pPr>
            <w:r w:rsidRPr="00C51740">
              <w:rPr>
                <w:sz w:val="25"/>
                <w:szCs w:val="25"/>
              </w:rPr>
              <w:t>Ц</w:t>
            </w:r>
            <w:r w:rsidRPr="00C51740">
              <w:rPr>
                <w:sz w:val="25"/>
                <w:szCs w:val="25"/>
              </w:rPr>
              <w:t>елесообразно к учету.</w:t>
            </w:r>
          </w:p>
          <w:p w:rsidR="00A9059E" w:rsidRPr="00C51740" w:rsidRDefault="00A9059E" w:rsidP="00C51740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51740">
              <w:rPr>
                <w:bCs/>
                <w:color w:val="000000"/>
                <w:spacing w:val="2"/>
                <w:position w:val="2"/>
                <w:sz w:val="25"/>
                <w:szCs w:val="25"/>
              </w:rPr>
              <w:t>При формировании улично-дорожной сети необходимо учитывать действующие нормативные требования, в том числе по углу</w:t>
            </w:r>
            <w:r w:rsidRPr="00C51740">
              <w:rPr>
                <w:color w:val="000000"/>
                <w:sz w:val="25"/>
                <w:szCs w:val="25"/>
                <w:shd w:val="clear" w:color="auto" w:fill="FFFFFF"/>
              </w:rPr>
              <w:t xml:space="preserve"> примыкания улиц и дорог в одном уровне. </w:t>
            </w:r>
          </w:p>
          <w:p w:rsidR="00A9059E" w:rsidRPr="00C51740" w:rsidRDefault="00A9059E" w:rsidP="00C51740">
            <w:pPr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51740">
              <w:rPr>
                <w:color w:val="000000"/>
                <w:sz w:val="25"/>
                <w:szCs w:val="25"/>
                <w:shd w:val="clear" w:color="auto" w:fill="FFFFFF"/>
              </w:rPr>
              <w:t xml:space="preserve">Радиус поворота должен быть безопасен и давать возможность совершить поворот любой технике, которая имеет право передвигаться по данному участку автомобильной дороги. </w:t>
            </w:r>
          </w:p>
          <w:p w:rsidR="00B405DA" w:rsidRPr="00C51740" w:rsidRDefault="00A9059E" w:rsidP="00CC1A07">
            <w:pPr>
              <w:jc w:val="center"/>
              <w:rPr>
                <w:sz w:val="25"/>
                <w:szCs w:val="25"/>
                <w:lang w:eastAsia="en-US"/>
              </w:rPr>
            </w:pP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Улично</w:t>
            </w:r>
            <w:r w:rsidRPr="00C51740">
              <w:rPr>
                <w:color w:val="333333"/>
                <w:sz w:val="25"/>
                <w:szCs w:val="25"/>
                <w:shd w:val="clear" w:color="auto" w:fill="FFFFFF"/>
              </w:rPr>
              <w:t>-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дорожная</w:t>
            </w:r>
            <w:r w:rsidRPr="00C51740">
              <w:rPr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>сеть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 в проекте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 должна </w:t>
            </w:r>
            <w:r w:rsidR="00C51740"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быть </w:t>
            </w:r>
            <w:r w:rsidRPr="00C51740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запроектирована </w:t>
            </w:r>
            <w:r w:rsidRPr="00C51740">
              <w:rPr>
                <w:color w:val="333333"/>
                <w:sz w:val="25"/>
                <w:szCs w:val="25"/>
                <w:shd w:val="clear" w:color="auto" w:fill="FFFFFF"/>
              </w:rPr>
              <w:t>в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соответствии с действующим законодательством,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в том числе 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>с учетом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                                       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>«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>»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,  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 xml:space="preserve">             «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СП 396.1325800.2018. Свод правил. Улицы 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>и дороги населенных пунктов. Правила градостроительного проектирования</w:t>
            </w:r>
            <w:r w:rsidR="00CC1A07">
              <w:rPr>
                <w:rFonts w:eastAsiaTheme="minorHAnsi"/>
                <w:sz w:val="25"/>
                <w:szCs w:val="25"/>
                <w:lang w:eastAsia="en-US"/>
              </w:rPr>
              <w:t>»</w:t>
            </w:r>
            <w:r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C51740" w:rsidRPr="00C51740">
              <w:rPr>
                <w:rFonts w:eastAsiaTheme="minorHAnsi"/>
                <w:sz w:val="25"/>
                <w:szCs w:val="25"/>
                <w:lang w:eastAsia="en-US"/>
              </w:rPr>
              <w:t xml:space="preserve">и </w:t>
            </w:r>
            <w:r w:rsidR="00C51740">
              <w:rPr>
                <w:rFonts w:eastAsiaTheme="minorHAnsi"/>
                <w:sz w:val="25"/>
                <w:szCs w:val="25"/>
                <w:lang w:eastAsia="en-US"/>
              </w:rPr>
              <w:t>другими нормативными актами</w:t>
            </w:r>
            <w:r w:rsidR="00C51740" w:rsidRPr="00C51740">
              <w:rPr>
                <w:rFonts w:eastAsiaTheme="minorHAnsi"/>
                <w:sz w:val="25"/>
                <w:szCs w:val="25"/>
                <w:lang w:eastAsia="en-US"/>
              </w:rPr>
              <w:t>.</w:t>
            </w:r>
          </w:p>
        </w:tc>
      </w:tr>
    </w:tbl>
    <w:p w:rsidR="00367EE6" w:rsidRPr="00C51740" w:rsidRDefault="00B61302" w:rsidP="00C51740">
      <w:pPr>
        <w:pStyle w:val="ConsPlusNonforma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51740">
        <w:rPr>
          <w:rFonts w:ascii="Times New Roman" w:hAnsi="Times New Roman" w:cs="Times New Roman"/>
          <w:sz w:val="25"/>
          <w:szCs w:val="25"/>
        </w:rPr>
        <w:t>Процеду</w:t>
      </w:r>
      <w:r w:rsidR="00D402A8" w:rsidRPr="00C51740">
        <w:rPr>
          <w:rFonts w:ascii="Times New Roman" w:hAnsi="Times New Roman" w:cs="Times New Roman"/>
          <w:sz w:val="25"/>
          <w:szCs w:val="25"/>
        </w:rPr>
        <w:t>ра публичных слушаний соблюдена, считать публичные слушания состоявшимися.</w:t>
      </w:r>
    </w:p>
    <w:p w:rsidR="004765AF" w:rsidRPr="00C51740" w:rsidRDefault="005C462A" w:rsidP="006B109B">
      <w:pPr>
        <w:suppressAutoHyphens/>
        <w:spacing w:line="240" w:lineRule="exact"/>
        <w:jc w:val="both"/>
        <w:rPr>
          <w:sz w:val="25"/>
          <w:szCs w:val="25"/>
        </w:rPr>
      </w:pPr>
      <w:r w:rsidRPr="00C51740">
        <w:rPr>
          <w:sz w:val="25"/>
          <w:szCs w:val="25"/>
        </w:rPr>
        <w:t xml:space="preserve">  </w:t>
      </w:r>
    </w:p>
    <w:p w:rsidR="00C51740" w:rsidRDefault="00C51740" w:rsidP="006B109B">
      <w:pPr>
        <w:suppressAutoHyphens/>
        <w:spacing w:line="240" w:lineRule="exact"/>
        <w:jc w:val="both"/>
        <w:rPr>
          <w:sz w:val="25"/>
          <w:szCs w:val="25"/>
        </w:rPr>
      </w:pPr>
    </w:p>
    <w:p w:rsidR="006B109B" w:rsidRPr="00C51740" w:rsidRDefault="0016309E" w:rsidP="006B109B">
      <w:pPr>
        <w:suppressAutoHyphens/>
        <w:spacing w:line="240" w:lineRule="exact"/>
        <w:jc w:val="both"/>
        <w:rPr>
          <w:sz w:val="25"/>
          <w:szCs w:val="25"/>
        </w:rPr>
      </w:pPr>
      <w:r w:rsidRPr="00C51740">
        <w:rPr>
          <w:sz w:val="25"/>
          <w:szCs w:val="25"/>
        </w:rPr>
        <w:t>Н</w:t>
      </w:r>
      <w:r w:rsidR="006B109B" w:rsidRPr="00C51740">
        <w:rPr>
          <w:sz w:val="25"/>
          <w:szCs w:val="25"/>
        </w:rPr>
        <w:t>ачальник управления</w:t>
      </w:r>
    </w:p>
    <w:p w:rsidR="006B109B" w:rsidRPr="00C51740" w:rsidRDefault="006B109B" w:rsidP="006B109B">
      <w:pPr>
        <w:contextualSpacing/>
        <w:jc w:val="both"/>
        <w:rPr>
          <w:sz w:val="25"/>
          <w:szCs w:val="25"/>
        </w:rPr>
      </w:pPr>
      <w:r w:rsidRPr="00C51740">
        <w:rPr>
          <w:sz w:val="25"/>
          <w:szCs w:val="25"/>
        </w:rPr>
        <w:t>архитектуры и градостроительства</w:t>
      </w:r>
    </w:p>
    <w:p w:rsidR="00DE77E4" w:rsidRPr="00C51740" w:rsidRDefault="006B109B" w:rsidP="00156D48">
      <w:pPr>
        <w:contextualSpacing/>
        <w:jc w:val="both"/>
        <w:rPr>
          <w:rFonts w:eastAsia="Calibri"/>
          <w:color w:val="FF0000"/>
          <w:sz w:val="25"/>
          <w:szCs w:val="25"/>
          <w:lang w:eastAsia="en-US"/>
        </w:rPr>
      </w:pPr>
      <w:r w:rsidRPr="00C51740">
        <w:rPr>
          <w:sz w:val="25"/>
          <w:szCs w:val="25"/>
        </w:rPr>
        <w:t xml:space="preserve">администрации города                                            </w:t>
      </w:r>
      <w:r w:rsidR="0016309E" w:rsidRPr="00C51740">
        <w:rPr>
          <w:sz w:val="25"/>
          <w:szCs w:val="25"/>
        </w:rPr>
        <w:t xml:space="preserve">                            </w:t>
      </w:r>
      <w:r w:rsidR="00417A1D" w:rsidRPr="00C51740">
        <w:rPr>
          <w:sz w:val="25"/>
          <w:szCs w:val="25"/>
        </w:rPr>
        <w:t xml:space="preserve">  </w:t>
      </w:r>
      <w:r w:rsidR="005C462A" w:rsidRPr="00C51740">
        <w:rPr>
          <w:sz w:val="25"/>
          <w:szCs w:val="25"/>
        </w:rPr>
        <w:t xml:space="preserve">                                                                     </w:t>
      </w:r>
      <w:r w:rsidR="00C51740">
        <w:rPr>
          <w:sz w:val="25"/>
          <w:szCs w:val="25"/>
        </w:rPr>
        <w:t xml:space="preserve">             </w:t>
      </w:r>
      <w:r w:rsidR="00417A1D" w:rsidRPr="00C51740">
        <w:rPr>
          <w:sz w:val="25"/>
          <w:szCs w:val="25"/>
        </w:rPr>
        <w:t xml:space="preserve"> </w:t>
      </w:r>
      <w:r w:rsidR="009418E4">
        <w:rPr>
          <w:sz w:val="25"/>
          <w:szCs w:val="25"/>
        </w:rPr>
        <w:t xml:space="preserve">              </w:t>
      </w:r>
      <w:bookmarkStart w:id="0" w:name="_GoBack"/>
      <w:bookmarkEnd w:id="0"/>
      <w:r w:rsidR="0016309E" w:rsidRPr="00C51740">
        <w:rPr>
          <w:sz w:val="25"/>
          <w:szCs w:val="25"/>
        </w:rPr>
        <w:t>О.В. Трофимова</w:t>
      </w:r>
      <w:r w:rsidRPr="00C51740">
        <w:rPr>
          <w:sz w:val="25"/>
          <w:szCs w:val="25"/>
        </w:rPr>
        <w:t xml:space="preserve">                                          </w:t>
      </w:r>
    </w:p>
    <w:sectPr w:rsidR="00DE77E4" w:rsidRPr="00C51740" w:rsidSect="00C51740">
      <w:headerReference w:type="default" r:id="rId8"/>
      <w:pgSz w:w="16838" w:h="11906" w:orient="landscape" w:code="9"/>
      <w:pgMar w:top="284" w:right="820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AD" w:rsidRDefault="00615BAD" w:rsidP="00C04541">
      <w:r>
        <w:separator/>
      </w:r>
    </w:p>
  </w:endnote>
  <w:endnote w:type="continuationSeparator" w:id="0">
    <w:p w:rsidR="00615BAD" w:rsidRDefault="00615BA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AD" w:rsidRDefault="00615BAD" w:rsidP="00C04541">
      <w:r>
        <w:separator/>
      </w:r>
    </w:p>
  </w:footnote>
  <w:footnote w:type="continuationSeparator" w:id="0">
    <w:p w:rsidR="00615BAD" w:rsidRDefault="00615BA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A10"/>
    <w:multiLevelType w:val="hybridMultilevel"/>
    <w:tmpl w:val="8D9C0B36"/>
    <w:lvl w:ilvl="0" w:tplc="1ADE18C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5C438DA"/>
    <w:multiLevelType w:val="hybridMultilevel"/>
    <w:tmpl w:val="52249FFE"/>
    <w:lvl w:ilvl="0" w:tplc="1138D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309E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4147"/>
    <w:rsid w:val="00367EE6"/>
    <w:rsid w:val="003703A2"/>
    <w:rsid w:val="003727E7"/>
    <w:rsid w:val="00373099"/>
    <w:rsid w:val="00396697"/>
    <w:rsid w:val="003973EA"/>
    <w:rsid w:val="003A055C"/>
    <w:rsid w:val="003A4BDB"/>
    <w:rsid w:val="003A7774"/>
    <w:rsid w:val="003B1F9A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30E6"/>
    <w:rsid w:val="0047344F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462A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15BAD"/>
    <w:rsid w:val="00622AFA"/>
    <w:rsid w:val="00627C2E"/>
    <w:rsid w:val="00633F50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A55E2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18E4"/>
    <w:rsid w:val="00946796"/>
    <w:rsid w:val="0095133B"/>
    <w:rsid w:val="00952082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64F82"/>
    <w:rsid w:val="00A7035D"/>
    <w:rsid w:val="00A77C92"/>
    <w:rsid w:val="00A77C97"/>
    <w:rsid w:val="00A9059E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67C5"/>
    <w:rsid w:val="00AF0BD7"/>
    <w:rsid w:val="00AF0DA0"/>
    <w:rsid w:val="00AF243B"/>
    <w:rsid w:val="00AF29F2"/>
    <w:rsid w:val="00B00130"/>
    <w:rsid w:val="00B05667"/>
    <w:rsid w:val="00B13A35"/>
    <w:rsid w:val="00B16F77"/>
    <w:rsid w:val="00B20040"/>
    <w:rsid w:val="00B26274"/>
    <w:rsid w:val="00B36EFB"/>
    <w:rsid w:val="00B405DA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3C1F"/>
    <w:rsid w:val="00B849B2"/>
    <w:rsid w:val="00B85624"/>
    <w:rsid w:val="00BA4C56"/>
    <w:rsid w:val="00BB2744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51740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C1A07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462BD"/>
    <w:rsid w:val="00D55D24"/>
    <w:rsid w:val="00D64220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D712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37C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5</cp:revision>
  <cp:lastPrinted>2023-08-23T09:16:00Z</cp:lastPrinted>
  <dcterms:created xsi:type="dcterms:W3CDTF">2023-08-22T11:38:00Z</dcterms:created>
  <dcterms:modified xsi:type="dcterms:W3CDTF">2023-08-23T09:16:00Z</dcterms:modified>
</cp:coreProperties>
</file>