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Pr="00651F6A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З</w:t>
      </w:r>
      <w:r w:rsidR="00832FD3" w:rsidRPr="00651F6A">
        <w:rPr>
          <w:b/>
          <w:sz w:val="28"/>
          <w:szCs w:val="28"/>
        </w:rPr>
        <w:t>аключени</w:t>
      </w:r>
      <w:r w:rsidRPr="00651F6A">
        <w:rPr>
          <w:b/>
          <w:sz w:val="28"/>
          <w:szCs w:val="28"/>
        </w:rPr>
        <w:t>е</w:t>
      </w:r>
      <w:r w:rsidR="00832FD3" w:rsidRPr="00651F6A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651F6A" w:rsidRDefault="002A1778" w:rsidP="002A1778">
      <w:pPr>
        <w:spacing w:line="280" w:lineRule="exact"/>
        <w:jc w:val="center"/>
        <w:rPr>
          <w:sz w:val="28"/>
          <w:szCs w:val="28"/>
        </w:rPr>
      </w:pPr>
      <w:r w:rsidRPr="00651F6A">
        <w:rPr>
          <w:b/>
          <w:sz w:val="28"/>
          <w:szCs w:val="28"/>
        </w:rPr>
        <w:t xml:space="preserve">по вопросам </w:t>
      </w:r>
      <w:proofErr w:type="gramStart"/>
      <w:r w:rsidRPr="00651F6A">
        <w:rPr>
          <w:b/>
          <w:sz w:val="28"/>
          <w:szCs w:val="28"/>
        </w:rPr>
        <w:t>градостроительной</w:t>
      </w:r>
      <w:proofErr w:type="gramEnd"/>
      <w:r w:rsidRPr="00651F6A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651F6A">
        <w:rPr>
          <w:b/>
          <w:sz w:val="28"/>
          <w:szCs w:val="28"/>
        </w:rPr>
        <w:t>от «</w:t>
      </w:r>
      <w:r w:rsidR="00404432">
        <w:rPr>
          <w:b/>
          <w:sz w:val="28"/>
          <w:szCs w:val="28"/>
        </w:rPr>
        <w:t>1</w:t>
      </w:r>
      <w:r w:rsidR="00145500">
        <w:rPr>
          <w:b/>
          <w:sz w:val="28"/>
          <w:szCs w:val="28"/>
        </w:rPr>
        <w:t>4</w:t>
      </w:r>
      <w:r w:rsidRPr="00651F6A">
        <w:rPr>
          <w:b/>
          <w:sz w:val="28"/>
          <w:szCs w:val="28"/>
        </w:rPr>
        <w:t xml:space="preserve">» </w:t>
      </w:r>
      <w:r w:rsidR="00145500">
        <w:rPr>
          <w:b/>
          <w:sz w:val="28"/>
          <w:szCs w:val="28"/>
        </w:rPr>
        <w:t>марта</w:t>
      </w:r>
      <w:r w:rsidR="00774426" w:rsidRPr="00651F6A">
        <w:rPr>
          <w:b/>
          <w:sz w:val="28"/>
          <w:szCs w:val="28"/>
        </w:rPr>
        <w:t xml:space="preserve"> </w:t>
      </w:r>
      <w:r w:rsidRPr="00651F6A">
        <w:rPr>
          <w:b/>
          <w:sz w:val="28"/>
          <w:szCs w:val="28"/>
        </w:rPr>
        <w:t>202</w:t>
      </w:r>
      <w:r w:rsidR="00404432">
        <w:rPr>
          <w:b/>
          <w:sz w:val="28"/>
          <w:szCs w:val="28"/>
        </w:rPr>
        <w:t>4</w:t>
      </w:r>
      <w:r w:rsidRPr="00651F6A">
        <w:rPr>
          <w:b/>
          <w:sz w:val="28"/>
          <w:szCs w:val="28"/>
        </w:rPr>
        <w:t xml:space="preserve"> г</w:t>
      </w:r>
      <w:r w:rsidR="00BD1DE1" w:rsidRPr="00651F6A">
        <w:rPr>
          <w:b/>
          <w:sz w:val="28"/>
          <w:szCs w:val="28"/>
        </w:rPr>
        <w:t xml:space="preserve">. </w:t>
      </w:r>
      <w:r w:rsidR="00332447" w:rsidRPr="00651F6A">
        <w:rPr>
          <w:b/>
          <w:sz w:val="28"/>
          <w:szCs w:val="28"/>
        </w:rPr>
        <w:t xml:space="preserve"> № </w:t>
      </w:r>
      <w:r w:rsidR="00145500">
        <w:rPr>
          <w:b/>
          <w:sz w:val="28"/>
          <w:szCs w:val="28"/>
        </w:rPr>
        <w:t>4</w:t>
      </w:r>
      <w:r w:rsidR="00332447" w:rsidRPr="00651F6A">
        <w:rPr>
          <w:b/>
          <w:sz w:val="28"/>
          <w:szCs w:val="28"/>
        </w:rPr>
        <w:t>-</w:t>
      </w:r>
      <w:r w:rsidR="00BC730D" w:rsidRPr="00651F6A">
        <w:rPr>
          <w:b/>
          <w:sz w:val="28"/>
          <w:szCs w:val="28"/>
        </w:rPr>
        <w:t>дпт</w:t>
      </w:r>
    </w:p>
    <w:p w:rsidR="0010066A" w:rsidRPr="00651F6A" w:rsidRDefault="00F0502C" w:rsidP="00FA63A7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Настоящее заключение подготовлено</w:t>
      </w:r>
      <w:r w:rsidR="00737A2D" w:rsidRPr="00651F6A">
        <w:rPr>
          <w:sz w:val="28"/>
          <w:szCs w:val="28"/>
        </w:rPr>
        <w:t xml:space="preserve"> </w:t>
      </w:r>
      <w:r w:rsidRPr="00651F6A">
        <w:rPr>
          <w:sz w:val="28"/>
          <w:szCs w:val="28"/>
        </w:rPr>
        <w:t xml:space="preserve">уполномоченным </w:t>
      </w:r>
      <w:r w:rsidRPr="00651F6A">
        <w:rPr>
          <w:bCs/>
          <w:spacing w:val="2"/>
          <w:position w:val="2"/>
          <w:sz w:val="28"/>
          <w:szCs w:val="28"/>
        </w:rPr>
        <w:t xml:space="preserve"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</w:t>
      </w:r>
      <w:r w:rsidR="00385E64" w:rsidRPr="00651F6A">
        <w:rPr>
          <w:bCs/>
          <w:spacing w:val="2"/>
          <w:position w:val="2"/>
          <w:sz w:val="28"/>
          <w:szCs w:val="28"/>
        </w:rPr>
        <w:t>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="0010066A" w:rsidRPr="00651F6A">
        <w:rPr>
          <w:sz w:val="28"/>
          <w:szCs w:val="28"/>
        </w:rPr>
        <w:t xml:space="preserve"> </w:t>
      </w:r>
      <w:r w:rsidR="00385E64" w:rsidRPr="00651F6A">
        <w:rPr>
          <w:sz w:val="28"/>
          <w:szCs w:val="28"/>
        </w:rPr>
        <w:t>Березники</w:t>
      </w:r>
      <w:r w:rsidR="00737A2D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</w:t>
      </w:r>
      <w:r w:rsidR="0010066A" w:rsidRPr="00651F6A">
        <w:rPr>
          <w:sz w:val="28"/>
          <w:szCs w:val="28"/>
        </w:rPr>
        <w:t>на основании протокола собрания участников</w:t>
      </w:r>
      <w:r w:rsidR="004E365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публичных слушаний</w:t>
      </w:r>
      <w:r w:rsidR="00385E64" w:rsidRPr="00651F6A">
        <w:rPr>
          <w:sz w:val="28"/>
          <w:szCs w:val="28"/>
        </w:rPr>
        <w:t xml:space="preserve"> </w:t>
      </w:r>
      <w:r w:rsidR="00651F6A">
        <w:rPr>
          <w:sz w:val="28"/>
          <w:szCs w:val="28"/>
        </w:rPr>
        <w:t xml:space="preserve">                                </w:t>
      </w:r>
      <w:r w:rsidR="0010066A" w:rsidRPr="00651F6A">
        <w:rPr>
          <w:sz w:val="28"/>
          <w:szCs w:val="28"/>
        </w:rPr>
        <w:t>от «</w:t>
      </w:r>
      <w:r w:rsidR="00404432">
        <w:rPr>
          <w:sz w:val="28"/>
          <w:szCs w:val="28"/>
        </w:rPr>
        <w:t>1</w:t>
      </w:r>
      <w:r w:rsidR="00145500">
        <w:rPr>
          <w:sz w:val="28"/>
          <w:szCs w:val="28"/>
        </w:rPr>
        <w:t>1</w:t>
      </w:r>
      <w:r w:rsidR="0010066A" w:rsidRPr="00651F6A">
        <w:rPr>
          <w:sz w:val="28"/>
          <w:szCs w:val="28"/>
        </w:rPr>
        <w:t xml:space="preserve">» </w:t>
      </w:r>
      <w:r w:rsidR="00145500">
        <w:rPr>
          <w:sz w:val="28"/>
          <w:szCs w:val="28"/>
        </w:rPr>
        <w:t>марта</w:t>
      </w:r>
      <w:r w:rsidR="00774426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>202</w:t>
      </w:r>
      <w:r w:rsidR="00404432">
        <w:rPr>
          <w:sz w:val="28"/>
          <w:szCs w:val="28"/>
        </w:rPr>
        <w:t>4</w:t>
      </w:r>
      <w:r w:rsidR="00385E64" w:rsidRPr="00651F6A">
        <w:rPr>
          <w:sz w:val="28"/>
          <w:szCs w:val="28"/>
        </w:rPr>
        <w:t xml:space="preserve"> </w:t>
      </w:r>
      <w:r w:rsidR="0010066A" w:rsidRPr="00651F6A">
        <w:rPr>
          <w:sz w:val="28"/>
          <w:szCs w:val="28"/>
        </w:rPr>
        <w:t xml:space="preserve">№ </w:t>
      </w:r>
      <w:r w:rsidR="00145500">
        <w:rPr>
          <w:sz w:val="28"/>
          <w:szCs w:val="28"/>
        </w:rPr>
        <w:t>4</w:t>
      </w:r>
      <w:r w:rsidR="0010066A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10066A" w:rsidRPr="00651F6A">
        <w:rPr>
          <w:sz w:val="28"/>
          <w:szCs w:val="28"/>
        </w:rPr>
        <w:t>.</w:t>
      </w:r>
    </w:p>
    <w:p w:rsidR="00651F6A" w:rsidRPr="00651F6A" w:rsidRDefault="00EB15A7" w:rsidP="00651F6A">
      <w:pPr>
        <w:spacing w:line="360" w:lineRule="exact"/>
        <w:ind w:right="57" w:firstLine="709"/>
        <w:jc w:val="both"/>
        <w:rPr>
          <w:sz w:val="28"/>
          <w:szCs w:val="28"/>
        </w:rPr>
      </w:pPr>
      <w:proofErr w:type="gramStart"/>
      <w:r w:rsidRPr="00651F6A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651F6A">
        <w:rPr>
          <w:sz w:val="28"/>
          <w:szCs w:val="28"/>
        </w:rPr>
        <w:t xml:space="preserve"> </w:t>
      </w:r>
      <w:r w:rsidR="00777184" w:rsidRPr="00651F6A">
        <w:rPr>
          <w:sz w:val="28"/>
          <w:szCs w:val="28"/>
        </w:rPr>
        <w:t xml:space="preserve">                   </w:t>
      </w:r>
      <w:r w:rsidR="00145500" w:rsidRPr="00145500">
        <w:rPr>
          <w:sz w:val="28"/>
          <w:szCs w:val="28"/>
        </w:rPr>
        <w:t xml:space="preserve"> внесени</w:t>
      </w:r>
      <w:r w:rsidR="00145500">
        <w:rPr>
          <w:sz w:val="28"/>
          <w:szCs w:val="28"/>
        </w:rPr>
        <w:t>е</w:t>
      </w:r>
      <w:r w:rsidR="00145500" w:rsidRPr="00145500">
        <w:rPr>
          <w:sz w:val="28"/>
          <w:szCs w:val="28"/>
        </w:rPr>
        <w:t xml:space="preserve"> изменений в проект межевания территории в кадастровом квартале 59:03:0900007 город Березники для образования земельных участков путём перераспределения из земельного участка с кадастровым номером 59:03:0900007:559</w:t>
      </w:r>
      <w:r w:rsidR="00145500">
        <w:rPr>
          <w:sz w:val="28"/>
          <w:szCs w:val="28"/>
        </w:rPr>
        <w:t xml:space="preserve"> </w:t>
      </w:r>
      <w:r w:rsidR="00145500" w:rsidRPr="00145500">
        <w:rPr>
          <w:sz w:val="28"/>
          <w:szCs w:val="28"/>
        </w:rPr>
        <w:t>со свободными землями, находящимися в собственности муниципального образования «Город Березники», утвержденный постановлением администрации города Березники от 02.09.2021 № 01-02-114</w:t>
      </w:r>
      <w:r w:rsidR="00651F6A" w:rsidRPr="00651F6A">
        <w:rPr>
          <w:sz w:val="28"/>
          <w:szCs w:val="28"/>
        </w:rPr>
        <w:t>.</w:t>
      </w:r>
      <w:proofErr w:type="gramEnd"/>
    </w:p>
    <w:p w:rsidR="00FA63A7" w:rsidRPr="00651F6A" w:rsidRDefault="00EB15A7" w:rsidP="00FA63A7">
      <w:pPr>
        <w:ind w:right="57" w:firstLine="709"/>
        <w:jc w:val="both"/>
        <w:rPr>
          <w:sz w:val="28"/>
          <w:szCs w:val="28"/>
        </w:rPr>
      </w:pPr>
      <w:r w:rsidRPr="00651F6A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="00301065" w:rsidRPr="00651F6A">
        <w:rPr>
          <w:b/>
          <w:sz w:val="28"/>
          <w:szCs w:val="28"/>
        </w:rPr>
        <w:t xml:space="preserve"> </w:t>
      </w:r>
      <w:r w:rsidR="00FA63A7" w:rsidRPr="00651F6A">
        <w:rPr>
          <w:sz w:val="28"/>
          <w:szCs w:val="28"/>
        </w:rPr>
        <w:t>0</w:t>
      </w:r>
      <w:r w:rsidRPr="00651F6A">
        <w:rPr>
          <w:sz w:val="28"/>
          <w:szCs w:val="28"/>
        </w:rPr>
        <w:t xml:space="preserve"> человек.</w:t>
      </w:r>
    </w:p>
    <w:p w:rsidR="00525EF4" w:rsidRPr="00651F6A" w:rsidRDefault="00525EF4" w:rsidP="002C3DB4">
      <w:pPr>
        <w:spacing w:line="360" w:lineRule="exact"/>
        <w:ind w:right="57" w:firstLine="709"/>
        <w:jc w:val="both"/>
        <w:rPr>
          <w:sz w:val="28"/>
          <w:szCs w:val="28"/>
        </w:rPr>
      </w:pPr>
      <w:proofErr w:type="gramStart"/>
      <w:r w:rsidRPr="00651F6A">
        <w:rPr>
          <w:b/>
          <w:sz w:val="28"/>
          <w:szCs w:val="28"/>
        </w:rPr>
        <w:t xml:space="preserve">Реквизиты протокола публичных слушаний: </w:t>
      </w:r>
      <w:r w:rsidR="00604185" w:rsidRPr="00651F6A">
        <w:rPr>
          <w:sz w:val="28"/>
          <w:szCs w:val="28"/>
        </w:rPr>
        <w:t>п</w:t>
      </w:r>
      <w:r w:rsidRPr="00651F6A">
        <w:rPr>
          <w:sz w:val="28"/>
          <w:szCs w:val="28"/>
        </w:rPr>
        <w:t xml:space="preserve">ротокол </w:t>
      </w:r>
      <w:r w:rsidR="00332447" w:rsidRPr="00651F6A">
        <w:rPr>
          <w:sz w:val="28"/>
          <w:szCs w:val="28"/>
        </w:rPr>
        <w:t xml:space="preserve">№ </w:t>
      </w:r>
      <w:r w:rsidR="00145500">
        <w:rPr>
          <w:sz w:val="28"/>
          <w:szCs w:val="28"/>
        </w:rPr>
        <w:t>4</w:t>
      </w:r>
      <w:r w:rsidR="003B38E3" w:rsidRPr="00651F6A">
        <w:rPr>
          <w:sz w:val="28"/>
          <w:szCs w:val="28"/>
        </w:rPr>
        <w:t>-</w:t>
      </w:r>
      <w:r w:rsidR="00BC730D" w:rsidRPr="00651F6A">
        <w:rPr>
          <w:sz w:val="28"/>
          <w:szCs w:val="28"/>
        </w:rPr>
        <w:t>дпт</w:t>
      </w:r>
      <w:r w:rsidR="00AD136E" w:rsidRPr="00651F6A">
        <w:rPr>
          <w:sz w:val="28"/>
          <w:szCs w:val="28"/>
        </w:rPr>
        <w:t xml:space="preserve"> </w:t>
      </w:r>
      <w:r w:rsidR="00332447" w:rsidRPr="00651F6A">
        <w:rPr>
          <w:sz w:val="28"/>
          <w:szCs w:val="28"/>
        </w:rPr>
        <w:t xml:space="preserve">собрания участников публичных слушаний </w:t>
      </w:r>
      <w:r w:rsidR="00145500" w:rsidRPr="00145500">
        <w:rPr>
          <w:sz w:val="28"/>
          <w:szCs w:val="28"/>
        </w:rPr>
        <w:t>по внесению изменений в проект межевания территории в кадастровом квартале 59:03:0900007 город Березники для образования земельных участков путём перераспределения</w:t>
      </w:r>
      <w:r w:rsidR="00145500">
        <w:rPr>
          <w:sz w:val="28"/>
          <w:szCs w:val="28"/>
        </w:rPr>
        <w:t xml:space="preserve"> </w:t>
      </w:r>
      <w:r w:rsidR="00145500" w:rsidRPr="00145500">
        <w:rPr>
          <w:sz w:val="28"/>
          <w:szCs w:val="28"/>
        </w:rPr>
        <w:t xml:space="preserve"> из земельного участка с кадастровым номером 59:03:0900007:559</w:t>
      </w:r>
      <w:r w:rsidR="00145500">
        <w:rPr>
          <w:sz w:val="28"/>
          <w:szCs w:val="28"/>
        </w:rPr>
        <w:t xml:space="preserve"> </w:t>
      </w:r>
      <w:r w:rsidR="00145500" w:rsidRPr="00145500">
        <w:rPr>
          <w:sz w:val="28"/>
          <w:szCs w:val="28"/>
        </w:rPr>
        <w:t xml:space="preserve">со свободными землями, находящимися в собственности муниципального образования «Город Березники», утвержденный постановлением администрации города Березники от 02.09.2021 </w:t>
      </w:r>
      <w:r w:rsidR="00145500">
        <w:rPr>
          <w:sz w:val="28"/>
          <w:szCs w:val="28"/>
        </w:rPr>
        <w:t xml:space="preserve">           </w:t>
      </w:r>
      <w:r w:rsidR="00145500" w:rsidRPr="00145500">
        <w:rPr>
          <w:sz w:val="28"/>
          <w:szCs w:val="28"/>
        </w:rPr>
        <w:t>№ 01-02-114</w:t>
      </w:r>
      <w:r w:rsidR="00145500">
        <w:rPr>
          <w:sz w:val="28"/>
          <w:szCs w:val="28"/>
        </w:rPr>
        <w:t xml:space="preserve"> </w:t>
      </w:r>
      <w:r w:rsidR="00404432">
        <w:rPr>
          <w:sz w:val="28"/>
          <w:szCs w:val="28"/>
        </w:rPr>
        <w:t>от</w:t>
      </w:r>
      <w:proofErr w:type="gramEnd"/>
      <w:r w:rsidR="00404432">
        <w:rPr>
          <w:sz w:val="28"/>
          <w:szCs w:val="28"/>
        </w:rPr>
        <w:t xml:space="preserve"> 1</w:t>
      </w:r>
      <w:r w:rsidR="00B80E41">
        <w:rPr>
          <w:sz w:val="28"/>
          <w:szCs w:val="28"/>
        </w:rPr>
        <w:t>1</w:t>
      </w:r>
      <w:r w:rsidR="00404432">
        <w:rPr>
          <w:sz w:val="28"/>
          <w:szCs w:val="28"/>
        </w:rPr>
        <w:t>.0</w:t>
      </w:r>
      <w:r w:rsidR="00B80E41">
        <w:rPr>
          <w:sz w:val="28"/>
          <w:szCs w:val="28"/>
        </w:rPr>
        <w:t>3</w:t>
      </w:r>
      <w:bookmarkStart w:id="0" w:name="_GoBack"/>
      <w:bookmarkEnd w:id="0"/>
      <w:r w:rsidR="00404432">
        <w:rPr>
          <w:sz w:val="28"/>
          <w:szCs w:val="28"/>
        </w:rPr>
        <w:t xml:space="preserve">.2024                </w:t>
      </w:r>
    </w:p>
    <w:p w:rsidR="00301065" w:rsidRDefault="00301065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</w:t>
      </w:r>
      <w:r w:rsidRPr="00651F6A">
        <w:rPr>
          <w:rFonts w:eastAsia="Calibri"/>
          <w:sz w:val="28"/>
          <w:szCs w:val="28"/>
        </w:rPr>
        <w:t xml:space="preserve">участников </w:t>
      </w:r>
      <w:r w:rsidRPr="00651F6A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651F6A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2C3DB4" w:rsidRDefault="002C3DB4" w:rsidP="00906A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906AE0">
      <w:pPr>
        <w:ind w:firstLine="709"/>
        <w:jc w:val="both"/>
        <w:rPr>
          <w:rFonts w:eastAsia="Calibri"/>
          <w:sz w:val="28"/>
          <w:szCs w:val="28"/>
        </w:rPr>
      </w:pPr>
      <w:r w:rsidRPr="00651F6A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651F6A">
        <w:rPr>
          <w:rFonts w:eastAsia="Calibri"/>
          <w:sz w:val="28"/>
          <w:szCs w:val="28"/>
        </w:rPr>
        <w:t xml:space="preserve">установлено: </w:t>
      </w:r>
    </w:p>
    <w:p w:rsidR="002C3DB4" w:rsidRDefault="002C3DB4" w:rsidP="00906AE0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651F6A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 xml:space="preserve">Содержание внесенных </w:t>
            </w:r>
            <w:r w:rsidRPr="00651F6A">
              <w:rPr>
                <w:sz w:val="28"/>
                <w:szCs w:val="28"/>
                <w:lang w:eastAsia="en-US"/>
              </w:rPr>
              <w:lastRenderedPageBreak/>
              <w:t>предложений/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lastRenderedPageBreak/>
              <w:t xml:space="preserve">Выводы по результатам рассмотрения </w:t>
            </w:r>
            <w:r w:rsidRPr="00651F6A">
              <w:rPr>
                <w:sz w:val="28"/>
                <w:szCs w:val="28"/>
                <w:lang w:eastAsia="en-US"/>
              </w:rPr>
              <w:lastRenderedPageBreak/>
              <w:t>предложения, поступившего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lastRenderedPageBreak/>
              <w:t>Аргументированные рекомендации</w:t>
            </w:r>
          </w:p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lastRenderedPageBreak/>
              <w:t xml:space="preserve">организатора публичных слушаний о целесообразности (нецелесообразности) учета внесенных предложений </w:t>
            </w:r>
            <w:r w:rsidR="008D4B17" w:rsidRPr="00651F6A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651F6A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651F6A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651F6A" w:rsidRDefault="00301065" w:rsidP="00906AE0">
            <w:pPr>
              <w:jc w:val="both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651F6A" w:rsidRDefault="008E7B9F" w:rsidP="00906AE0">
            <w:pPr>
              <w:jc w:val="center"/>
              <w:rPr>
                <w:sz w:val="28"/>
                <w:szCs w:val="28"/>
                <w:lang w:eastAsia="en-US"/>
              </w:rPr>
            </w:pPr>
            <w:r w:rsidRPr="00651F6A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E291E" w:rsidRPr="004034B6" w:rsidRDefault="00B61302" w:rsidP="004034B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F6A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651F6A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2C3DB4" w:rsidRDefault="002C3DB4" w:rsidP="004034B6">
      <w:pPr>
        <w:suppressAutoHyphens/>
        <w:spacing w:before="480"/>
        <w:jc w:val="both"/>
        <w:rPr>
          <w:sz w:val="28"/>
          <w:szCs w:val="28"/>
        </w:rPr>
      </w:pPr>
    </w:p>
    <w:p w:rsidR="006B109B" w:rsidRPr="00651F6A" w:rsidRDefault="00C33D3D" w:rsidP="004034B6">
      <w:pPr>
        <w:suppressAutoHyphens/>
        <w:spacing w:before="480"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Н</w:t>
      </w:r>
      <w:r w:rsidR="006B109B" w:rsidRPr="00651F6A">
        <w:rPr>
          <w:sz w:val="28"/>
          <w:szCs w:val="28"/>
        </w:rPr>
        <w:t>ачальник управления</w:t>
      </w:r>
    </w:p>
    <w:p w:rsidR="006B109B" w:rsidRPr="00651F6A" w:rsidRDefault="006B109B" w:rsidP="006B109B">
      <w:pPr>
        <w:contextualSpacing/>
        <w:jc w:val="both"/>
        <w:rPr>
          <w:sz w:val="28"/>
          <w:szCs w:val="28"/>
        </w:rPr>
      </w:pPr>
      <w:r w:rsidRPr="00651F6A">
        <w:rPr>
          <w:sz w:val="28"/>
          <w:szCs w:val="28"/>
        </w:rPr>
        <w:t>архитектуры и градостроительства</w:t>
      </w:r>
    </w:p>
    <w:p w:rsidR="00DE77E4" w:rsidRPr="00651F6A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51F6A">
        <w:rPr>
          <w:sz w:val="28"/>
          <w:szCs w:val="28"/>
        </w:rPr>
        <w:t>администрации города</w:t>
      </w:r>
      <w:r w:rsidR="0065654F" w:rsidRPr="00651F6A">
        <w:rPr>
          <w:sz w:val="28"/>
          <w:szCs w:val="28"/>
        </w:rPr>
        <w:t xml:space="preserve"> Березники  </w:t>
      </w:r>
      <w:r w:rsidRPr="00651F6A">
        <w:rPr>
          <w:sz w:val="28"/>
          <w:szCs w:val="28"/>
        </w:rPr>
        <w:t xml:space="preserve">                </w:t>
      </w:r>
      <w:r w:rsidR="008D4B17" w:rsidRPr="00651F6A">
        <w:rPr>
          <w:sz w:val="28"/>
          <w:szCs w:val="28"/>
        </w:rPr>
        <w:t xml:space="preserve">   </w:t>
      </w:r>
      <w:r w:rsidR="00C2131B" w:rsidRPr="00651F6A">
        <w:rPr>
          <w:sz w:val="28"/>
          <w:szCs w:val="28"/>
        </w:rPr>
        <w:t xml:space="preserve">        </w:t>
      </w:r>
      <w:r w:rsidR="00651F6A">
        <w:rPr>
          <w:sz w:val="28"/>
          <w:szCs w:val="28"/>
        </w:rPr>
        <w:t xml:space="preserve">    </w:t>
      </w:r>
      <w:r w:rsidR="00C2131B" w:rsidRPr="00651F6A">
        <w:rPr>
          <w:sz w:val="28"/>
          <w:szCs w:val="28"/>
        </w:rPr>
        <w:t xml:space="preserve">          </w:t>
      </w:r>
      <w:r w:rsidR="00C33D3D" w:rsidRPr="00651F6A">
        <w:rPr>
          <w:sz w:val="28"/>
          <w:szCs w:val="28"/>
        </w:rPr>
        <w:t xml:space="preserve">    </w:t>
      </w:r>
      <w:r w:rsidR="00906AE0" w:rsidRPr="00651F6A">
        <w:rPr>
          <w:sz w:val="28"/>
          <w:szCs w:val="28"/>
        </w:rPr>
        <w:t xml:space="preserve"> </w:t>
      </w:r>
      <w:r w:rsidR="00737A2D" w:rsidRPr="00651F6A">
        <w:rPr>
          <w:sz w:val="28"/>
          <w:szCs w:val="28"/>
        </w:rPr>
        <w:t xml:space="preserve">      </w:t>
      </w:r>
      <w:r w:rsidR="00906AE0" w:rsidRPr="00651F6A">
        <w:rPr>
          <w:sz w:val="28"/>
          <w:szCs w:val="28"/>
        </w:rPr>
        <w:t xml:space="preserve"> </w:t>
      </w:r>
      <w:r w:rsidR="00C2131B" w:rsidRPr="00651F6A">
        <w:rPr>
          <w:sz w:val="28"/>
          <w:szCs w:val="28"/>
        </w:rPr>
        <w:t xml:space="preserve"> </w:t>
      </w:r>
      <w:r w:rsidR="00417A1D" w:rsidRPr="00651F6A">
        <w:rPr>
          <w:sz w:val="28"/>
          <w:szCs w:val="28"/>
        </w:rPr>
        <w:t xml:space="preserve"> </w:t>
      </w:r>
      <w:r w:rsidR="00C33D3D" w:rsidRPr="00651F6A">
        <w:rPr>
          <w:sz w:val="28"/>
          <w:szCs w:val="28"/>
        </w:rPr>
        <w:t>О.В. Трофимова</w:t>
      </w:r>
    </w:p>
    <w:sectPr w:rsidR="00DE77E4" w:rsidRPr="00651F6A" w:rsidSect="002C3DB4">
      <w:headerReference w:type="default" r:id="rId7"/>
      <w:pgSz w:w="11906" w:h="16838" w:code="9"/>
      <w:pgMar w:top="851" w:right="567" w:bottom="85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B1" w:rsidRDefault="00BB0DB1" w:rsidP="00C04541">
      <w:r>
        <w:separator/>
      </w:r>
    </w:p>
  </w:endnote>
  <w:endnote w:type="continuationSeparator" w:id="0">
    <w:p w:rsidR="00BB0DB1" w:rsidRDefault="00BB0DB1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B1" w:rsidRDefault="00BB0DB1" w:rsidP="00C04541">
      <w:r>
        <w:separator/>
      </w:r>
    </w:p>
  </w:footnote>
  <w:footnote w:type="continuationSeparator" w:id="0">
    <w:p w:rsidR="00BB0DB1" w:rsidRDefault="00BB0DB1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4013E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A6E21"/>
    <w:rsid w:val="000D4A8B"/>
    <w:rsid w:val="000D5DB5"/>
    <w:rsid w:val="000D7B39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45500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300D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37AC5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93292"/>
    <w:rsid w:val="002A1778"/>
    <w:rsid w:val="002A27E4"/>
    <w:rsid w:val="002B358E"/>
    <w:rsid w:val="002C2B6F"/>
    <w:rsid w:val="002C3DB4"/>
    <w:rsid w:val="002C4B3A"/>
    <w:rsid w:val="002D3455"/>
    <w:rsid w:val="002F5107"/>
    <w:rsid w:val="00300807"/>
    <w:rsid w:val="00301065"/>
    <w:rsid w:val="003055CF"/>
    <w:rsid w:val="00310B6D"/>
    <w:rsid w:val="00317942"/>
    <w:rsid w:val="00320F00"/>
    <w:rsid w:val="00326081"/>
    <w:rsid w:val="00330F33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85E64"/>
    <w:rsid w:val="00396697"/>
    <w:rsid w:val="003973EA"/>
    <w:rsid w:val="003A055C"/>
    <w:rsid w:val="003A4BDB"/>
    <w:rsid w:val="003B38E3"/>
    <w:rsid w:val="003B63ED"/>
    <w:rsid w:val="003C030F"/>
    <w:rsid w:val="003C4B26"/>
    <w:rsid w:val="003C765D"/>
    <w:rsid w:val="003D5EDC"/>
    <w:rsid w:val="003E09C1"/>
    <w:rsid w:val="003E6038"/>
    <w:rsid w:val="003F06A4"/>
    <w:rsid w:val="003F2D3A"/>
    <w:rsid w:val="003F3CAD"/>
    <w:rsid w:val="004034B6"/>
    <w:rsid w:val="00404432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B413B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1F6A"/>
    <w:rsid w:val="006533EF"/>
    <w:rsid w:val="006539DC"/>
    <w:rsid w:val="0065654F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17D69"/>
    <w:rsid w:val="007211B7"/>
    <w:rsid w:val="0072282E"/>
    <w:rsid w:val="00722C14"/>
    <w:rsid w:val="00722F67"/>
    <w:rsid w:val="0072333D"/>
    <w:rsid w:val="0072739A"/>
    <w:rsid w:val="007313AD"/>
    <w:rsid w:val="007317DD"/>
    <w:rsid w:val="007364F5"/>
    <w:rsid w:val="00737A2D"/>
    <w:rsid w:val="00741C2E"/>
    <w:rsid w:val="00747B9F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05B"/>
    <w:rsid w:val="007A0321"/>
    <w:rsid w:val="007A0BF5"/>
    <w:rsid w:val="007A4FD8"/>
    <w:rsid w:val="007A4FDE"/>
    <w:rsid w:val="007A548C"/>
    <w:rsid w:val="007B114E"/>
    <w:rsid w:val="007B770B"/>
    <w:rsid w:val="007C0CF4"/>
    <w:rsid w:val="007C382E"/>
    <w:rsid w:val="007C432F"/>
    <w:rsid w:val="007D47B7"/>
    <w:rsid w:val="007F6AA5"/>
    <w:rsid w:val="0080503A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13"/>
    <w:rsid w:val="008513B5"/>
    <w:rsid w:val="008577A6"/>
    <w:rsid w:val="0086049D"/>
    <w:rsid w:val="00861A7D"/>
    <w:rsid w:val="0086561C"/>
    <w:rsid w:val="008712F6"/>
    <w:rsid w:val="008724C6"/>
    <w:rsid w:val="00873B14"/>
    <w:rsid w:val="008815A5"/>
    <w:rsid w:val="00890EC7"/>
    <w:rsid w:val="00891EB7"/>
    <w:rsid w:val="00895C47"/>
    <w:rsid w:val="008A4175"/>
    <w:rsid w:val="008B3588"/>
    <w:rsid w:val="008B5798"/>
    <w:rsid w:val="008C1037"/>
    <w:rsid w:val="008C1294"/>
    <w:rsid w:val="008D0397"/>
    <w:rsid w:val="008D4B17"/>
    <w:rsid w:val="008D72C3"/>
    <w:rsid w:val="008E7B9F"/>
    <w:rsid w:val="008F41D3"/>
    <w:rsid w:val="008F6095"/>
    <w:rsid w:val="009029CC"/>
    <w:rsid w:val="009061C0"/>
    <w:rsid w:val="00906AE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2481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9F70F2"/>
    <w:rsid w:val="00A05057"/>
    <w:rsid w:val="00A06A5B"/>
    <w:rsid w:val="00A06D44"/>
    <w:rsid w:val="00A10C44"/>
    <w:rsid w:val="00A17F39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E291E"/>
    <w:rsid w:val="00AF0BD7"/>
    <w:rsid w:val="00AF0DA0"/>
    <w:rsid w:val="00AF243B"/>
    <w:rsid w:val="00AF2F6D"/>
    <w:rsid w:val="00B00130"/>
    <w:rsid w:val="00B05667"/>
    <w:rsid w:val="00B07C2C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0E41"/>
    <w:rsid w:val="00B825DB"/>
    <w:rsid w:val="00B849B2"/>
    <w:rsid w:val="00B85624"/>
    <w:rsid w:val="00B86CE0"/>
    <w:rsid w:val="00BA4C56"/>
    <w:rsid w:val="00BA7CB9"/>
    <w:rsid w:val="00BB0DB1"/>
    <w:rsid w:val="00BC730D"/>
    <w:rsid w:val="00BD1DE1"/>
    <w:rsid w:val="00BD228D"/>
    <w:rsid w:val="00BD2DB0"/>
    <w:rsid w:val="00BD411B"/>
    <w:rsid w:val="00BD63D8"/>
    <w:rsid w:val="00BF31F7"/>
    <w:rsid w:val="00BF75F3"/>
    <w:rsid w:val="00BF77A6"/>
    <w:rsid w:val="00C017D4"/>
    <w:rsid w:val="00C04541"/>
    <w:rsid w:val="00C04F52"/>
    <w:rsid w:val="00C10B2F"/>
    <w:rsid w:val="00C20B3C"/>
    <w:rsid w:val="00C20F20"/>
    <w:rsid w:val="00C2131B"/>
    <w:rsid w:val="00C33D39"/>
    <w:rsid w:val="00C33D3D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4B1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80E08"/>
    <w:rsid w:val="00E91766"/>
    <w:rsid w:val="00EA078D"/>
    <w:rsid w:val="00EB06D3"/>
    <w:rsid w:val="00EB15A7"/>
    <w:rsid w:val="00EB49AE"/>
    <w:rsid w:val="00ED0D69"/>
    <w:rsid w:val="00ED28E6"/>
    <w:rsid w:val="00EE3D72"/>
    <w:rsid w:val="00EF0117"/>
    <w:rsid w:val="00EF4B82"/>
    <w:rsid w:val="00EF544D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3499F"/>
    <w:rsid w:val="00F47D4E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A63A7"/>
    <w:rsid w:val="00FB58E9"/>
    <w:rsid w:val="00FC352B"/>
    <w:rsid w:val="00FD13E1"/>
    <w:rsid w:val="00FD2A66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2024-03-12T05:49:00Z</cp:lastPrinted>
  <dcterms:created xsi:type="dcterms:W3CDTF">2024-03-12T05:48:00Z</dcterms:created>
  <dcterms:modified xsi:type="dcterms:W3CDTF">2024-03-12T05:52:00Z</dcterms:modified>
</cp:coreProperties>
</file>