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D9732D">
      <w:pPr>
        <w:ind w:left="1134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D9732D">
      <w:pPr>
        <w:ind w:left="1134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D9732D">
      <w:pPr>
        <w:ind w:left="1134"/>
        <w:jc w:val="center"/>
        <w:rPr>
          <w:b/>
          <w:sz w:val="28"/>
          <w:szCs w:val="28"/>
        </w:rPr>
      </w:pPr>
      <w:r w:rsidRPr="00E54CF4">
        <w:rPr>
          <w:b/>
          <w:sz w:val="28"/>
          <w:szCs w:val="28"/>
        </w:rPr>
        <w:t>от «</w:t>
      </w:r>
      <w:r w:rsidR="00306EB7">
        <w:rPr>
          <w:b/>
          <w:sz w:val="28"/>
          <w:szCs w:val="28"/>
        </w:rPr>
        <w:t>26</w:t>
      </w:r>
      <w:r w:rsidRPr="00E54CF4">
        <w:rPr>
          <w:b/>
          <w:sz w:val="28"/>
          <w:szCs w:val="28"/>
        </w:rPr>
        <w:t xml:space="preserve">» </w:t>
      </w:r>
      <w:r w:rsidR="001C4FFA">
        <w:rPr>
          <w:b/>
          <w:sz w:val="28"/>
          <w:szCs w:val="28"/>
        </w:rPr>
        <w:t>июня</w:t>
      </w:r>
      <w:r w:rsidR="00774426" w:rsidRPr="00E54CF4">
        <w:rPr>
          <w:b/>
          <w:sz w:val="28"/>
          <w:szCs w:val="28"/>
        </w:rPr>
        <w:t xml:space="preserve"> </w:t>
      </w:r>
      <w:r w:rsidRPr="00E54CF4">
        <w:rPr>
          <w:b/>
          <w:sz w:val="28"/>
          <w:szCs w:val="28"/>
        </w:rPr>
        <w:t>202</w:t>
      </w:r>
      <w:r w:rsidR="00404432" w:rsidRPr="00E54CF4">
        <w:rPr>
          <w:b/>
          <w:sz w:val="28"/>
          <w:szCs w:val="28"/>
        </w:rPr>
        <w:t>4</w:t>
      </w:r>
      <w:r w:rsidRPr="00E54CF4">
        <w:rPr>
          <w:b/>
          <w:sz w:val="28"/>
          <w:szCs w:val="28"/>
        </w:rPr>
        <w:t xml:space="preserve"> г</w:t>
      </w:r>
      <w:r w:rsidR="00BD1DE1" w:rsidRPr="00E54CF4">
        <w:rPr>
          <w:b/>
          <w:sz w:val="28"/>
          <w:szCs w:val="28"/>
        </w:rPr>
        <w:t xml:space="preserve">. </w:t>
      </w:r>
      <w:r w:rsidR="00332447" w:rsidRPr="00E54CF4">
        <w:rPr>
          <w:b/>
          <w:sz w:val="28"/>
          <w:szCs w:val="28"/>
        </w:rPr>
        <w:t xml:space="preserve"> № </w:t>
      </w:r>
      <w:r w:rsidR="00E54CF4" w:rsidRPr="00E54CF4">
        <w:rPr>
          <w:b/>
          <w:sz w:val="28"/>
          <w:szCs w:val="28"/>
        </w:rPr>
        <w:t>1</w:t>
      </w:r>
      <w:r w:rsidR="00306EB7">
        <w:rPr>
          <w:b/>
          <w:sz w:val="28"/>
          <w:szCs w:val="28"/>
        </w:rPr>
        <w:t>5</w:t>
      </w:r>
      <w:r w:rsidR="00332447" w:rsidRPr="00E54CF4">
        <w:rPr>
          <w:b/>
          <w:sz w:val="28"/>
          <w:szCs w:val="28"/>
        </w:rPr>
        <w:t>-</w:t>
      </w:r>
      <w:r w:rsidR="00BC730D" w:rsidRPr="00E54CF4">
        <w:rPr>
          <w:b/>
          <w:sz w:val="28"/>
          <w:szCs w:val="28"/>
        </w:rPr>
        <w:t>дпт</w:t>
      </w:r>
    </w:p>
    <w:p w:rsidR="0010066A" w:rsidRPr="00651F6A" w:rsidRDefault="00F0502C" w:rsidP="00D9732D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>органом</w:t>
      </w:r>
      <w:r w:rsidR="00D9732D">
        <w:rPr>
          <w:bCs/>
          <w:spacing w:val="2"/>
          <w:position w:val="2"/>
          <w:sz w:val="28"/>
          <w:szCs w:val="28"/>
        </w:rPr>
        <w:t xml:space="preserve"> </w:t>
      </w:r>
      <w:r w:rsidRPr="00651F6A">
        <w:rPr>
          <w:bCs/>
          <w:spacing w:val="2"/>
          <w:position w:val="2"/>
          <w:sz w:val="28"/>
          <w:szCs w:val="28"/>
        </w:rPr>
        <w:t xml:space="preserve">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D9732D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651F6A">
        <w:rPr>
          <w:sz w:val="28"/>
          <w:szCs w:val="28"/>
        </w:rPr>
        <w:t xml:space="preserve">  </w:t>
      </w:r>
      <w:r w:rsidR="0010066A" w:rsidRPr="00651F6A">
        <w:rPr>
          <w:sz w:val="28"/>
          <w:szCs w:val="28"/>
        </w:rPr>
        <w:t>от «</w:t>
      </w:r>
      <w:r w:rsidR="00306EB7">
        <w:rPr>
          <w:sz w:val="28"/>
          <w:szCs w:val="28"/>
        </w:rPr>
        <w:t>21</w:t>
      </w:r>
      <w:r w:rsidR="0010066A" w:rsidRPr="00651F6A">
        <w:rPr>
          <w:sz w:val="28"/>
          <w:szCs w:val="28"/>
        </w:rPr>
        <w:t xml:space="preserve">» </w:t>
      </w:r>
      <w:r w:rsidR="001C4FFA">
        <w:rPr>
          <w:sz w:val="28"/>
          <w:szCs w:val="28"/>
        </w:rPr>
        <w:t>июня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306EB7">
        <w:rPr>
          <w:sz w:val="28"/>
          <w:szCs w:val="28"/>
        </w:rPr>
        <w:t>5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D9732D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D9732D">
        <w:rPr>
          <w:sz w:val="28"/>
          <w:szCs w:val="28"/>
        </w:rPr>
        <w:t xml:space="preserve"> </w:t>
      </w:r>
      <w:r w:rsidR="00306EB7">
        <w:rPr>
          <w:sz w:val="28"/>
          <w:szCs w:val="28"/>
        </w:rPr>
        <w:t>проект</w:t>
      </w:r>
      <w:r w:rsidR="00306EB7" w:rsidRPr="00306EB7">
        <w:rPr>
          <w:sz w:val="28"/>
          <w:szCs w:val="28"/>
        </w:rPr>
        <w:t xml:space="preserve"> межевания территории в пределах территориальной зоны инженерной инфраструктуры (И) в кадастровом квартале 59:37:0621101, г. Усолье</w:t>
      </w:r>
      <w:r w:rsidR="00E54CF4">
        <w:rPr>
          <w:sz w:val="28"/>
          <w:szCs w:val="28"/>
        </w:rPr>
        <w:t xml:space="preserve">.                </w:t>
      </w:r>
      <w:r w:rsidR="00B92C8A" w:rsidRPr="00B92C8A">
        <w:rPr>
          <w:sz w:val="28"/>
          <w:szCs w:val="28"/>
        </w:rPr>
        <w:t xml:space="preserve">                        </w:t>
      </w:r>
    </w:p>
    <w:p w:rsidR="00FA63A7" w:rsidRPr="00651F6A" w:rsidRDefault="00EB15A7" w:rsidP="00D9732D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4C3D38">
        <w:rPr>
          <w:b/>
          <w:sz w:val="28"/>
          <w:szCs w:val="28"/>
        </w:rPr>
        <w:t>составило:</w:t>
      </w:r>
      <w:r w:rsidR="00301065" w:rsidRPr="004C3D38">
        <w:rPr>
          <w:b/>
          <w:sz w:val="28"/>
          <w:szCs w:val="28"/>
        </w:rPr>
        <w:t xml:space="preserve"> </w:t>
      </w:r>
      <w:r w:rsidR="004C3D38" w:rsidRPr="004C3D38">
        <w:rPr>
          <w:sz w:val="28"/>
          <w:szCs w:val="28"/>
        </w:rPr>
        <w:t>1</w:t>
      </w:r>
      <w:r w:rsidRPr="004C3D38">
        <w:rPr>
          <w:sz w:val="28"/>
          <w:szCs w:val="28"/>
        </w:rPr>
        <w:t xml:space="preserve"> человек.</w:t>
      </w:r>
    </w:p>
    <w:p w:rsidR="00525EF4" w:rsidRPr="00651F6A" w:rsidRDefault="00525EF4" w:rsidP="00D9732D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306EB7">
        <w:rPr>
          <w:sz w:val="28"/>
          <w:szCs w:val="28"/>
        </w:rPr>
        <w:t>5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1C4FFA" w:rsidRPr="001C4FFA">
        <w:rPr>
          <w:sz w:val="28"/>
          <w:szCs w:val="28"/>
        </w:rPr>
        <w:t xml:space="preserve">по </w:t>
      </w:r>
      <w:r w:rsidR="00306EB7" w:rsidRPr="00306EB7">
        <w:rPr>
          <w:sz w:val="28"/>
          <w:szCs w:val="28"/>
        </w:rPr>
        <w:t xml:space="preserve">проекту межевания территории в пределах территориальной зоны инженерной инфраструктуры (И) в кадастровом квартале 59:37:0621101, г. Усолье </w:t>
      </w:r>
      <w:r w:rsidR="00404432">
        <w:rPr>
          <w:sz w:val="28"/>
          <w:szCs w:val="28"/>
        </w:rPr>
        <w:t xml:space="preserve">от </w:t>
      </w:r>
      <w:r w:rsidR="00306EB7">
        <w:rPr>
          <w:sz w:val="28"/>
          <w:szCs w:val="28"/>
        </w:rPr>
        <w:t>21</w:t>
      </w:r>
      <w:r w:rsidR="001C4FFA">
        <w:rPr>
          <w:sz w:val="28"/>
          <w:szCs w:val="28"/>
        </w:rPr>
        <w:t>.06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D973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="00D9732D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t>публичных слушаний, постоянно прожива</w:t>
      </w:r>
      <w:r w:rsidR="00D9732D">
        <w:rPr>
          <w:rFonts w:eastAsia="Calibri"/>
          <w:sz w:val="28"/>
          <w:szCs w:val="28"/>
        </w:rPr>
        <w:t xml:space="preserve">ющих на территории, в пределах </w:t>
      </w:r>
      <w:r w:rsidRPr="00651F6A">
        <w:rPr>
          <w:rFonts w:eastAsia="Calibri"/>
          <w:sz w:val="28"/>
          <w:szCs w:val="28"/>
        </w:rPr>
        <w:t xml:space="preserve">которой проведены публичные слушания, установлено: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  <w:gridCol w:w="5103"/>
      </w:tblGrid>
      <w:tr w:rsidR="00301065" w:rsidRPr="00651F6A" w:rsidTr="00D97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D9732D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54CF4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  <w:gridCol w:w="5103"/>
      </w:tblGrid>
      <w:tr w:rsidR="00301065" w:rsidRPr="00651F6A" w:rsidTr="00D97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D9732D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4C3D38" w:rsidP="004C3D38">
            <w:pPr>
              <w:jc w:val="both"/>
              <w:rPr>
                <w:sz w:val="28"/>
                <w:szCs w:val="28"/>
                <w:lang w:eastAsia="en-US"/>
              </w:rPr>
            </w:pPr>
            <w:r w:rsidRPr="004C3D38">
              <w:rPr>
                <w:sz w:val="28"/>
                <w:szCs w:val="28"/>
                <w:lang w:eastAsia="en-US"/>
              </w:rPr>
              <w:t xml:space="preserve">Направить </w:t>
            </w:r>
            <w:r>
              <w:rPr>
                <w:sz w:val="28"/>
                <w:szCs w:val="28"/>
                <w:lang w:eastAsia="en-US"/>
              </w:rPr>
              <w:t>проект</w:t>
            </w:r>
            <w:r w:rsidRPr="004C3D38">
              <w:rPr>
                <w:sz w:val="28"/>
                <w:szCs w:val="28"/>
                <w:lang w:eastAsia="en-US"/>
              </w:rPr>
              <w:t xml:space="preserve"> межевания территории на согласование </w:t>
            </w:r>
            <w:r w:rsidR="00D9732D"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4C3D38">
              <w:rPr>
                <w:sz w:val="28"/>
                <w:szCs w:val="28"/>
                <w:lang w:eastAsia="en-US"/>
              </w:rPr>
              <w:t xml:space="preserve">в Управление автомобильных дорог Пермского края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D9732D" w:rsidP="00E54C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D9732D" w:rsidP="00D973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Целесообразно учесть данное предложение/замечания в рамках подготовки  </w:t>
            </w:r>
            <w:r w:rsidRPr="00D9732D">
              <w:rPr>
                <w:sz w:val="28"/>
                <w:szCs w:val="28"/>
                <w:lang w:eastAsia="en-US"/>
              </w:rPr>
              <w:t>проект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D9732D">
              <w:rPr>
                <w:sz w:val="28"/>
                <w:szCs w:val="28"/>
                <w:lang w:eastAsia="en-US"/>
              </w:rPr>
              <w:t>межевания территории</w:t>
            </w:r>
          </w:p>
        </w:tc>
      </w:tr>
      <w:tr w:rsidR="004C3D38" w:rsidRPr="00651F6A" w:rsidTr="00D9732D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8" w:rsidRPr="00651F6A" w:rsidRDefault="004C3D38" w:rsidP="00E54C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8" w:rsidRPr="004C3D38" w:rsidRDefault="004C3D38" w:rsidP="004C3D38">
            <w:pPr>
              <w:jc w:val="both"/>
              <w:rPr>
                <w:sz w:val="28"/>
                <w:szCs w:val="28"/>
                <w:lang w:eastAsia="en-US"/>
              </w:rPr>
            </w:pPr>
            <w:r w:rsidRPr="004C3D38">
              <w:rPr>
                <w:sz w:val="28"/>
                <w:szCs w:val="28"/>
                <w:lang w:eastAsia="en-US"/>
              </w:rPr>
              <w:t xml:space="preserve">Направить </w:t>
            </w:r>
            <w:r>
              <w:rPr>
                <w:sz w:val="28"/>
                <w:szCs w:val="28"/>
                <w:lang w:eastAsia="en-US"/>
              </w:rPr>
              <w:t>проект</w:t>
            </w:r>
            <w:r w:rsidRPr="004C3D38">
              <w:rPr>
                <w:sz w:val="28"/>
                <w:szCs w:val="28"/>
                <w:lang w:eastAsia="en-US"/>
              </w:rPr>
              <w:t xml:space="preserve"> межевания территории на согласование </w:t>
            </w:r>
            <w:r w:rsidR="00D9732D">
              <w:rPr>
                <w:sz w:val="28"/>
                <w:szCs w:val="28"/>
                <w:lang w:eastAsia="en-US"/>
              </w:rPr>
              <w:t xml:space="preserve">             </w:t>
            </w:r>
            <w:bookmarkStart w:id="0" w:name="_GoBack"/>
            <w:bookmarkEnd w:id="0"/>
            <w:r w:rsidRPr="004C3D38">
              <w:rPr>
                <w:sz w:val="28"/>
                <w:szCs w:val="28"/>
                <w:lang w:eastAsia="en-US"/>
              </w:rPr>
              <w:t>в МКУ «Управление капитального строительства»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8" w:rsidRPr="00651F6A" w:rsidRDefault="00D9732D" w:rsidP="00E54C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8" w:rsidRPr="00651F6A" w:rsidRDefault="00D9732D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D9732D">
              <w:rPr>
                <w:sz w:val="28"/>
                <w:szCs w:val="28"/>
                <w:lang w:eastAsia="en-US"/>
              </w:rPr>
              <w:t>Целесообразно учесть данное предложение/замечания в рамках подготовки  проекта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732D">
              <w:rPr>
                <w:sz w:val="28"/>
                <w:szCs w:val="28"/>
                <w:lang w:eastAsia="en-US"/>
              </w:rPr>
              <w:t>межевания территории</w:t>
            </w:r>
          </w:p>
        </w:tc>
      </w:tr>
    </w:tbl>
    <w:p w:rsidR="00AE291E" w:rsidRPr="004034B6" w:rsidRDefault="00B61302" w:rsidP="00E54C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6B109B" w:rsidRPr="00651F6A" w:rsidRDefault="00D9732D" w:rsidP="00E54CF4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651F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109B" w:rsidRPr="00651F6A">
        <w:rPr>
          <w:sz w:val="28"/>
          <w:szCs w:val="28"/>
        </w:rPr>
        <w:t xml:space="preserve"> управления</w:t>
      </w:r>
    </w:p>
    <w:p w:rsidR="006B109B" w:rsidRPr="00651F6A" w:rsidRDefault="006B109B" w:rsidP="00E54CF4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E54CF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</w:t>
      </w:r>
      <w:r w:rsidR="00D9732D">
        <w:rPr>
          <w:sz w:val="28"/>
          <w:szCs w:val="28"/>
        </w:rPr>
        <w:t xml:space="preserve">                                                            </w:t>
      </w:r>
      <w:r w:rsidR="00C2131B" w:rsidRPr="00651F6A">
        <w:rPr>
          <w:sz w:val="28"/>
          <w:szCs w:val="28"/>
        </w:rPr>
        <w:t xml:space="preserve">  </w:t>
      </w:r>
      <w:r w:rsidR="00D9732D">
        <w:rPr>
          <w:sz w:val="28"/>
          <w:szCs w:val="28"/>
        </w:rPr>
        <w:t xml:space="preserve">          </w:t>
      </w:r>
      <w:r w:rsidR="00C2131B" w:rsidRPr="00651F6A">
        <w:rPr>
          <w:sz w:val="28"/>
          <w:szCs w:val="28"/>
        </w:rPr>
        <w:t xml:space="preserve">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D9732D">
        <w:rPr>
          <w:sz w:val="28"/>
          <w:szCs w:val="28"/>
        </w:rPr>
        <w:t>Н.Н. Исаева</w:t>
      </w:r>
    </w:p>
    <w:sectPr w:rsidR="00DE77E4" w:rsidRPr="00651F6A" w:rsidSect="00D9732D">
      <w:headerReference w:type="default" r:id="rId7"/>
      <w:pgSz w:w="16838" w:h="11906" w:orient="landscape" w:code="9"/>
      <w:pgMar w:top="851" w:right="1103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2F" w:rsidRDefault="0042092F" w:rsidP="00C04541">
      <w:r>
        <w:separator/>
      </w:r>
    </w:p>
  </w:endnote>
  <w:endnote w:type="continuationSeparator" w:id="0">
    <w:p w:rsidR="0042092F" w:rsidRDefault="0042092F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2F" w:rsidRDefault="0042092F" w:rsidP="00C04541">
      <w:r>
        <w:separator/>
      </w:r>
    </w:p>
  </w:footnote>
  <w:footnote w:type="continuationSeparator" w:id="0">
    <w:p w:rsidR="0042092F" w:rsidRDefault="0042092F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4101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C4FFA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6CEA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06EB7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092F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C3D38"/>
    <w:rsid w:val="004D01B2"/>
    <w:rsid w:val="004D149F"/>
    <w:rsid w:val="004E1D0D"/>
    <w:rsid w:val="004E3654"/>
    <w:rsid w:val="00507DE8"/>
    <w:rsid w:val="00514E34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0FC9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301C7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566C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92C8A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1739D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E6B2B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32D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0FF6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54CF4"/>
    <w:rsid w:val="00E631DB"/>
    <w:rsid w:val="00E660DA"/>
    <w:rsid w:val="00E80E08"/>
    <w:rsid w:val="00E91766"/>
    <w:rsid w:val="00EA078D"/>
    <w:rsid w:val="00EB06D3"/>
    <w:rsid w:val="00EB15A7"/>
    <w:rsid w:val="00EB49AE"/>
    <w:rsid w:val="00EC1033"/>
    <w:rsid w:val="00ED0D69"/>
    <w:rsid w:val="00ED28E6"/>
    <w:rsid w:val="00EE2CFA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E56C0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3</cp:revision>
  <cp:lastPrinted>2024-05-14T09:00:00Z</cp:lastPrinted>
  <dcterms:created xsi:type="dcterms:W3CDTF">2024-06-18T09:08:00Z</dcterms:created>
  <dcterms:modified xsi:type="dcterms:W3CDTF">2024-06-24T05:00:00Z</dcterms:modified>
</cp:coreProperties>
</file>